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5F1" w:rsidRPr="00E055F1" w:rsidRDefault="00E055F1" w:rsidP="00E055F1">
      <w:pPr>
        <w:jc w:val="right"/>
        <w:rPr>
          <w:rFonts w:ascii="CarolinaBar-B39-25F2" w:eastAsia="Calibri" w:hAnsi="CarolinaBar-B39-25F2" w:cs="Times New Roman"/>
          <w:sz w:val="32"/>
          <w:szCs w:val="32"/>
        </w:rPr>
      </w:pPr>
      <w:r w:rsidRPr="00E055F1">
        <w:rPr>
          <w:rFonts w:ascii="CarolinaBar-B39-25F2" w:eastAsia="Calibri" w:hAnsi="CarolinaBar-B39-25F2" w:cs="Times New Roman"/>
          <w:sz w:val="32"/>
          <w:szCs w:val="32"/>
        </w:rPr>
        <w:t>*P/</w:t>
      </w:r>
      <w:r w:rsidRPr="00E055F1">
        <w:rPr>
          <w:rFonts w:ascii="CarolinaBar-B39-25F2" w:eastAsia="Calibri" w:hAnsi="CarolinaBar-B39-25F2" w:cs="Times New Roman"/>
          <w:sz w:val="32"/>
          <w:szCs w:val="32"/>
        </w:rPr>
        <w:fldChar w:fldCharType="begin">
          <w:ffData>
            <w:name w:val="Jop1"/>
            <w:enabled/>
            <w:calcOnExit w:val="0"/>
            <w:textInput/>
          </w:ffData>
        </w:fldChar>
      </w:r>
      <w:r w:rsidRPr="00E055F1">
        <w:rPr>
          <w:rFonts w:ascii="CarolinaBar-B39-25F2" w:eastAsia="Calibri" w:hAnsi="CarolinaBar-B39-25F2" w:cs="Times New Roman"/>
          <w:sz w:val="32"/>
          <w:szCs w:val="32"/>
        </w:rPr>
        <w:instrText xml:space="preserve"> FORMTEXT </w:instrText>
      </w:r>
      <w:r w:rsidRPr="00E055F1">
        <w:rPr>
          <w:rFonts w:ascii="CarolinaBar-B39-25F2" w:eastAsia="Calibri" w:hAnsi="CarolinaBar-B39-25F2" w:cs="Times New Roman"/>
          <w:sz w:val="32"/>
          <w:szCs w:val="32"/>
        </w:rPr>
      </w:r>
      <w:r w:rsidRPr="00E055F1">
        <w:rPr>
          <w:rFonts w:ascii="CarolinaBar-B39-25F2" w:eastAsia="Calibri" w:hAnsi="CarolinaBar-B39-25F2" w:cs="Times New Roman"/>
          <w:sz w:val="32"/>
          <w:szCs w:val="32"/>
        </w:rPr>
        <w:fldChar w:fldCharType="separate"/>
      </w:r>
      <w:r w:rsidRPr="00E055F1">
        <w:rPr>
          <w:rFonts w:ascii="CarolinaBar-B39-25F2" w:eastAsia="Calibri" w:hAnsi="CarolinaBar-B39-25F2" w:cs="Times New Roman"/>
          <w:sz w:val="32"/>
          <w:szCs w:val="32"/>
        </w:rPr>
        <w:t>22906415</w:t>
      </w:r>
      <w:r w:rsidRPr="00E055F1">
        <w:rPr>
          <w:rFonts w:ascii="CarolinaBar-B39-25F2" w:eastAsia="Calibri" w:hAnsi="CarolinaBar-B39-25F2" w:cs="Times New Roman"/>
          <w:sz w:val="32"/>
          <w:szCs w:val="32"/>
        </w:rPr>
        <w:fldChar w:fldCharType="end"/>
      </w:r>
      <w:r w:rsidRPr="00E055F1">
        <w:rPr>
          <w:rFonts w:ascii="CarolinaBar-B39-25F2" w:eastAsia="Calibri" w:hAnsi="CarolinaBar-B39-25F2" w:cs="Times New Roman"/>
          <w:sz w:val="32"/>
          <w:szCs w:val="32"/>
        </w:rPr>
        <w:t>*</w:t>
      </w:r>
    </w:p>
    <w:p w:rsidR="00BB0345" w:rsidRPr="008A492A" w:rsidRDefault="00BB0345" w:rsidP="00C24022">
      <w:pPr>
        <w:tabs>
          <w:tab w:val="center" w:pos="4535"/>
          <w:tab w:val="right" w:pos="9070"/>
        </w:tabs>
        <w:spacing w:after="0" w:line="0" w:lineRule="atLeast"/>
        <w:ind w:right="227"/>
        <w:jc w:val="right"/>
        <w:rPr>
          <w:rFonts w:ascii="Arial" w:eastAsia="MS Mincho" w:hAnsi="Arial" w:cs="Arial"/>
          <w:b/>
          <w:noProof/>
          <w:color w:val="FF0000"/>
          <w:sz w:val="24"/>
          <w:szCs w:val="24"/>
          <w:lang w:eastAsia="hr-HR"/>
        </w:rPr>
      </w:pPr>
    </w:p>
    <w:p w:rsidR="00BB0345" w:rsidRPr="00CE46EE" w:rsidRDefault="00BB0345" w:rsidP="00C24022">
      <w:pPr>
        <w:tabs>
          <w:tab w:val="center" w:pos="4535"/>
          <w:tab w:val="right" w:pos="9070"/>
        </w:tabs>
        <w:spacing w:after="0" w:line="0" w:lineRule="atLeast"/>
        <w:ind w:right="227"/>
        <w:jc w:val="right"/>
        <w:rPr>
          <w:rFonts w:ascii="Arial" w:eastAsia="MS Mincho" w:hAnsi="Arial" w:cs="Arial"/>
          <w:b/>
          <w:noProof/>
          <w:sz w:val="24"/>
          <w:szCs w:val="24"/>
          <w:lang w:eastAsia="hr-HR"/>
        </w:rPr>
      </w:pPr>
      <w:r w:rsidRPr="00CE46EE">
        <w:rPr>
          <w:rFonts w:ascii="Arial" w:eastAsia="MS Mincho" w:hAnsi="Arial" w:cs="Arial"/>
          <w:b/>
          <w:noProof/>
          <w:sz w:val="24"/>
          <w:szCs w:val="24"/>
          <w:lang w:eastAsia="hr-HR"/>
        </w:rPr>
        <w:t>OBJAVLJIVO</w:t>
      </w:r>
    </w:p>
    <w:p w:rsidR="00BB0345" w:rsidRPr="00CE46EE" w:rsidRDefault="00BB0345" w:rsidP="00C24022">
      <w:pPr>
        <w:spacing w:after="0" w:line="0" w:lineRule="atLeast"/>
        <w:jc w:val="right"/>
        <w:rPr>
          <w:rFonts w:ascii="Arial" w:eastAsia="Calibri" w:hAnsi="Arial" w:cs="Arial"/>
          <w:lang w:val="it-IT"/>
        </w:rPr>
      </w:pPr>
      <w:r w:rsidRPr="00CE46EE">
        <w:rPr>
          <w:rFonts w:ascii="Arial" w:eastAsia="Calibri" w:hAnsi="Arial" w:cs="Arial"/>
          <w:b/>
          <w:sz w:val="24"/>
          <w:szCs w:val="24"/>
        </w:rPr>
        <w:fldChar w:fldCharType="begin">
          <w:ffData>
            <w:name w:val="Tajnost1"/>
            <w:enabled/>
            <w:calcOnExit w:val="0"/>
            <w:textInput>
              <w:format w:val="Velika slova"/>
            </w:textInput>
          </w:ffData>
        </w:fldChar>
      </w:r>
      <w:bookmarkStart w:id="0" w:name="Tajnost1"/>
      <w:r w:rsidRPr="00CE46EE">
        <w:rPr>
          <w:rFonts w:ascii="Arial" w:eastAsia="Calibri" w:hAnsi="Arial" w:cs="Arial"/>
          <w:b/>
          <w:sz w:val="24"/>
          <w:szCs w:val="24"/>
        </w:rPr>
        <w:instrText xml:space="preserve"> FORMTEXT </w:instrText>
      </w:r>
      <w:r w:rsidR="00DC21DC">
        <w:rPr>
          <w:rFonts w:ascii="Arial" w:eastAsia="Calibri" w:hAnsi="Arial" w:cs="Arial"/>
          <w:b/>
          <w:sz w:val="24"/>
          <w:szCs w:val="24"/>
        </w:rPr>
      </w:r>
      <w:r w:rsidR="00DC21DC">
        <w:rPr>
          <w:rFonts w:ascii="Arial" w:eastAsia="Calibri" w:hAnsi="Arial" w:cs="Arial"/>
          <w:b/>
          <w:sz w:val="24"/>
          <w:szCs w:val="24"/>
        </w:rPr>
        <w:fldChar w:fldCharType="separate"/>
      </w:r>
      <w:r w:rsidRPr="00CE46EE">
        <w:fldChar w:fldCharType="end"/>
      </w:r>
      <w:bookmarkEnd w:id="0"/>
    </w:p>
    <w:p w:rsidR="00BB0345" w:rsidRPr="00CE46EE" w:rsidRDefault="00BB0345" w:rsidP="00C24022">
      <w:pPr>
        <w:autoSpaceDE w:val="0"/>
        <w:autoSpaceDN w:val="0"/>
        <w:adjustRightInd w:val="0"/>
        <w:spacing w:after="0" w:line="0" w:lineRule="atLeast"/>
        <w:jc w:val="center"/>
        <w:rPr>
          <w:rFonts w:ascii="Arial" w:eastAsia="MS Mincho" w:hAnsi="Arial" w:cs="Arial"/>
          <w:b/>
          <w:sz w:val="32"/>
          <w:szCs w:val="32"/>
          <w:lang w:eastAsia="ja-JP"/>
        </w:rPr>
      </w:pPr>
      <w:r w:rsidRPr="00CE46EE">
        <w:rPr>
          <w:rFonts w:ascii="Arial" w:eastAsia="MS Mincho" w:hAnsi="Arial" w:cs="Arial"/>
          <w:noProof/>
          <w:sz w:val="18"/>
          <w:szCs w:val="18"/>
          <w:lang w:eastAsia="hr-HR"/>
        </w:rPr>
        <w:drawing>
          <wp:inline distT="0" distB="0" distL="0" distR="0" wp14:anchorId="7BFBE4C3" wp14:editId="0984142A">
            <wp:extent cx="619125" cy="80010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a:ln>
                      <a:noFill/>
                    </a:ln>
                  </pic:spPr>
                </pic:pic>
              </a:graphicData>
            </a:graphic>
          </wp:inline>
        </w:drawing>
      </w:r>
    </w:p>
    <w:p w:rsidR="00BB0345" w:rsidRPr="00CE46EE" w:rsidRDefault="00BB0345" w:rsidP="00C24022">
      <w:pPr>
        <w:autoSpaceDE w:val="0"/>
        <w:autoSpaceDN w:val="0"/>
        <w:adjustRightInd w:val="0"/>
        <w:spacing w:after="0" w:line="0" w:lineRule="atLeast"/>
        <w:jc w:val="center"/>
        <w:rPr>
          <w:rFonts w:ascii="Arial" w:eastAsia="Calibri" w:hAnsi="Arial" w:cs="Arial"/>
          <w:b/>
          <w:sz w:val="32"/>
          <w:szCs w:val="32"/>
        </w:rPr>
      </w:pPr>
      <w:r w:rsidRPr="00CE46EE">
        <w:rPr>
          <w:rFonts w:ascii="Arial" w:eastAsia="MS Mincho" w:hAnsi="Arial" w:cs="Arial"/>
          <w:b/>
          <w:sz w:val="32"/>
          <w:szCs w:val="32"/>
          <w:lang w:eastAsia="ja-JP"/>
        </w:rPr>
        <w:t>REPUBLIKA HRVATSKA</w:t>
      </w:r>
    </w:p>
    <w:p w:rsidR="00BB0345" w:rsidRPr="00CE46EE" w:rsidRDefault="00BB0345" w:rsidP="00C24022">
      <w:pPr>
        <w:tabs>
          <w:tab w:val="left" w:pos="8300"/>
        </w:tabs>
        <w:spacing w:after="0" w:line="0" w:lineRule="atLeast"/>
        <w:jc w:val="center"/>
        <w:rPr>
          <w:rFonts w:ascii="Arial" w:eastAsia="MS Mincho" w:hAnsi="Arial" w:cs="Arial"/>
          <w:b/>
          <w:sz w:val="32"/>
          <w:szCs w:val="32"/>
          <w:lang w:eastAsia="ja-JP"/>
        </w:rPr>
      </w:pPr>
      <w:r w:rsidRPr="00CE46EE">
        <w:rPr>
          <w:rFonts w:ascii="Arial" w:eastAsia="MS Mincho" w:hAnsi="Arial" w:cs="Arial"/>
          <w:b/>
          <w:sz w:val="32"/>
          <w:szCs w:val="32"/>
          <w:lang w:eastAsia="ja-JP"/>
        </w:rPr>
        <w:t>MINISTARSTV</w:t>
      </w:r>
      <w:r w:rsidR="00344A5D">
        <w:rPr>
          <w:rFonts w:ascii="Arial" w:eastAsia="MS Mincho" w:hAnsi="Arial" w:cs="Arial"/>
          <w:b/>
          <w:sz w:val="32"/>
          <w:szCs w:val="32"/>
          <w:lang w:eastAsia="ja-JP"/>
        </w:rPr>
        <w:t>O</w:t>
      </w:r>
      <w:r w:rsidRPr="00CE46EE">
        <w:rPr>
          <w:rFonts w:ascii="Arial" w:eastAsia="MS Mincho" w:hAnsi="Arial" w:cs="Arial"/>
          <w:b/>
          <w:sz w:val="32"/>
          <w:szCs w:val="32"/>
          <w:lang w:eastAsia="ja-JP"/>
        </w:rPr>
        <w:t xml:space="preserve"> UNUTARNJIH POSLOVA</w:t>
      </w:r>
    </w:p>
    <w:p w:rsidR="00BB0345" w:rsidRPr="00CE46EE" w:rsidRDefault="00BB0345" w:rsidP="00C24022">
      <w:pPr>
        <w:tabs>
          <w:tab w:val="left" w:pos="8300"/>
        </w:tabs>
        <w:spacing w:after="0" w:line="0" w:lineRule="atLeast"/>
        <w:jc w:val="center"/>
        <w:rPr>
          <w:rFonts w:ascii="Arial" w:eastAsia="MS Mincho" w:hAnsi="Arial" w:cs="Arial"/>
          <w:b/>
          <w:sz w:val="32"/>
          <w:szCs w:val="32"/>
          <w:lang w:eastAsia="ja-JP"/>
        </w:rPr>
      </w:pPr>
    </w:p>
    <w:p w:rsidR="00BB0345" w:rsidRPr="00CE46EE" w:rsidRDefault="00BB0345" w:rsidP="00C24022">
      <w:pPr>
        <w:tabs>
          <w:tab w:val="left" w:pos="8300"/>
        </w:tabs>
        <w:spacing w:after="0" w:line="0" w:lineRule="atLeast"/>
        <w:jc w:val="center"/>
        <w:rPr>
          <w:rFonts w:ascii="Arial" w:eastAsia="MS Mincho" w:hAnsi="Arial" w:cs="Arial"/>
          <w:b/>
          <w:sz w:val="48"/>
          <w:szCs w:val="48"/>
          <w:lang w:eastAsia="ja-JP"/>
        </w:rPr>
      </w:pPr>
    </w:p>
    <w:p w:rsidR="00BB0345" w:rsidRPr="00CE46EE" w:rsidRDefault="00BB0345" w:rsidP="00C24022">
      <w:pPr>
        <w:tabs>
          <w:tab w:val="left" w:pos="8300"/>
        </w:tabs>
        <w:spacing w:after="0" w:line="0" w:lineRule="atLeast"/>
        <w:jc w:val="both"/>
        <w:rPr>
          <w:rFonts w:ascii="Arial" w:eastAsia="MS Mincho" w:hAnsi="Arial" w:cs="Arial"/>
          <w:b/>
          <w:sz w:val="48"/>
          <w:szCs w:val="48"/>
          <w:lang w:eastAsia="ja-JP"/>
        </w:rPr>
      </w:pPr>
    </w:p>
    <w:p w:rsidR="00BB0345" w:rsidRPr="00CE46EE" w:rsidRDefault="00BB0345" w:rsidP="00C24022">
      <w:pPr>
        <w:tabs>
          <w:tab w:val="left" w:pos="8300"/>
        </w:tabs>
        <w:spacing w:after="0" w:line="0" w:lineRule="atLeast"/>
        <w:jc w:val="both"/>
        <w:rPr>
          <w:rFonts w:ascii="Arial" w:eastAsia="MS Mincho" w:hAnsi="Arial" w:cs="Arial"/>
          <w:b/>
          <w:sz w:val="48"/>
          <w:szCs w:val="48"/>
          <w:lang w:eastAsia="ja-JP"/>
        </w:rPr>
      </w:pPr>
    </w:p>
    <w:p w:rsidR="00BB0345" w:rsidRPr="00CE46EE" w:rsidRDefault="00BB0345" w:rsidP="00C24022">
      <w:pPr>
        <w:tabs>
          <w:tab w:val="left" w:pos="8300"/>
        </w:tabs>
        <w:spacing w:after="0" w:line="0" w:lineRule="atLeast"/>
        <w:jc w:val="both"/>
        <w:rPr>
          <w:rFonts w:ascii="Arial" w:eastAsia="MS Mincho" w:hAnsi="Arial" w:cs="Arial"/>
          <w:b/>
          <w:sz w:val="48"/>
          <w:szCs w:val="48"/>
          <w:lang w:eastAsia="ja-JP"/>
        </w:rPr>
      </w:pPr>
    </w:p>
    <w:p w:rsidR="00BB0345" w:rsidRPr="00CE46EE" w:rsidRDefault="00BB0345" w:rsidP="00C24022">
      <w:pPr>
        <w:tabs>
          <w:tab w:val="left" w:pos="8300"/>
        </w:tabs>
        <w:spacing w:after="0" w:line="0" w:lineRule="atLeast"/>
        <w:jc w:val="center"/>
        <w:rPr>
          <w:rFonts w:ascii="Arial" w:eastAsia="MS Mincho" w:hAnsi="Arial" w:cs="Arial"/>
          <w:b/>
          <w:sz w:val="48"/>
          <w:szCs w:val="48"/>
          <w:lang w:eastAsia="ja-JP"/>
        </w:rPr>
      </w:pPr>
    </w:p>
    <w:p w:rsidR="00BB0345" w:rsidRPr="00CE46EE" w:rsidRDefault="00BB0345" w:rsidP="00C24022">
      <w:pPr>
        <w:tabs>
          <w:tab w:val="left" w:pos="8300"/>
        </w:tabs>
        <w:spacing w:after="0" w:line="0" w:lineRule="atLeast"/>
        <w:jc w:val="center"/>
        <w:rPr>
          <w:rFonts w:ascii="Arial" w:eastAsia="MS Mincho" w:hAnsi="Arial" w:cs="Arial"/>
          <w:b/>
          <w:sz w:val="48"/>
          <w:szCs w:val="48"/>
          <w:lang w:eastAsia="ja-JP"/>
        </w:rPr>
      </w:pPr>
      <w:r w:rsidRPr="00CE46EE">
        <w:rPr>
          <w:rFonts w:ascii="Arial" w:eastAsia="MS Mincho" w:hAnsi="Arial" w:cs="Arial"/>
          <w:b/>
          <w:sz w:val="48"/>
          <w:szCs w:val="48"/>
          <w:lang w:eastAsia="ja-JP"/>
        </w:rPr>
        <w:t>GODIŠNJI PLAN RADA</w:t>
      </w:r>
    </w:p>
    <w:p w:rsidR="00BB0345" w:rsidRPr="00CE46EE" w:rsidRDefault="00BB0345" w:rsidP="00C24022">
      <w:pPr>
        <w:tabs>
          <w:tab w:val="left" w:pos="8300"/>
        </w:tabs>
        <w:spacing w:after="0" w:line="0" w:lineRule="atLeast"/>
        <w:jc w:val="center"/>
        <w:rPr>
          <w:rFonts w:ascii="Arial" w:eastAsia="MS Mincho" w:hAnsi="Arial" w:cs="Arial"/>
          <w:b/>
          <w:sz w:val="40"/>
          <w:szCs w:val="40"/>
          <w:lang w:eastAsia="ja-JP"/>
        </w:rPr>
      </w:pPr>
    </w:p>
    <w:p w:rsidR="00BB0345" w:rsidRPr="00CE46EE" w:rsidRDefault="00BB0345" w:rsidP="00C24022">
      <w:pPr>
        <w:tabs>
          <w:tab w:val="left" w:pos="8300"/>
        </w:tabs>
        <w:spacing w:after="0" w:line="0" w:lineRule="atLeast"/>
        <w:jc w:val="center"/>
        <w:rPr>
          <w:rFonts w:ascii="Arial" w:eastAsia="MS Mincho" w:hAnsi="Arial" w:cs="Arial"/>
          <w:b/>
          <w:sz w:val="40"/>
          <w:szCs w:val="40"/>
          <w:lang w:eastAsia="ja-JP"/>
        </w:rPr>
      </w:pPr>
      <w:r w:rsidRPr="00CE46EE">
        <w:rPr>
          <w:rFonts w:ascii="Arial" w:eastAsia="MS Mincho" w:hAnsi="Arial" w:cs="Arial"/>
          <w:b/>
          <w:sz w:val="40"/>
          <w:szCs w:val="40"/>
          <w:lang w:eastAsia="ja-JP"/>
        </w:rPr>
        <w:t xml:space="preserve"> ZA 202</w:t>
      </w:r>
      <w:r w:rsidR="008A492A">
        <w:rPr>
          <w:rFonts w:ascii="Arial" w:eastAsia="MS Mincho" w:hAnsi="Arial" w:cs="Arial"/>
          <w:b/>
          <w:sz w:val="40"/>
          <w:szCs w:val="40"/>
          <w:lang w:eastAsia="ja-JP"/>
        </w:rPr>
        <w:t>6</w:t>
      </w:r>
      <w:r w:rsidRPr="00CE46EE">
        <w:rPr>
          <w:rFonts w:ascii="Arial" w:eastAsia="MS Mincho" w:hAnsi="Arial" w:cs="Arial"/>
          <w:b/>
          <w:sz w:val="40"/>
          <w:szCs w:val="40"/>
          <w:lang w:eastAsia="ja-JP"/>
        </w:rPr>
        <w:t>. GODINU</w:t>
      </w:r>
    </w:p>
    <w:p w:rsidR="00BB0345" w:rsidRPr="00CE46EE" w:rsidRDefault="00BB0345" w:rsidP="00C24022">
      <w:pPr>
        <w:spacing w:after="0" w:line="0" w:lineRule="atLeast"/>
        <w:jc w:val="center"/>
        <w:rPr>
          <w:sz w:val="40"/>
          <w:szCs w:val="40"/>
        </w:rPr>
      </w:pPr>
    </w:p>
    <w:p w:rsidR="00BB0345" w:rsidRPr="00CE46EE" w:rsidRDefault="00BB0345" w:rsidP="00C24022">
      <w:pPr>
        <w:spacing w:after="0" w:line="0" w:lineRule="atLeast"/>
        <w:jc w:val="center"/>
        <w:rPr>
          <w:sz w:val="40"/>
          <w:szCs w:val="40"/>
        </w:rPr>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7E7AFB" w:rsidRDefault="00BB0345" w:rsidP="00C24022">
      <w:pPr>
        <w:spacing w:after="0" w:line="0" w:lineRule="atLeast"/>
        <w:jc w:val="center"/>
        <w:rPr>
          <w:rFonts w:ascii="Arial" w:hAnsi="Arial" w:cs="Arial"/>
        </w:rPr>
      </w:pPr>
      <w:r w:rsidRPr="00CE46EE">
        <w:rPr>
          <w:rFonts w:ascii="Arial" w:hAnsi="Arial" w:cs="Arial"/>
        </w:rPr>
        <w:t>Zagreb, prosinac</w:t>
      </w:r>
      <w:r w:rsidR="00344A5D">
        <w:rPr>
          <w:rFonts w:ascii="Arial" w:hAnsi="Arial" w:cs="Arial"/>
        </w:rPr>
        <w:t xml:space="preserve"> </w:t>
      </w:r>
      <w:r w:rsidRPr="00CE46EE">
        <w:rPr>
          <w:rFonts w:ascii="Arial" w:hAnsi="Arial" w:cs="Arial"/>
        </w:rPr>
        <w:t>202</w:t>
      </w:r>
      <w:r w:rsidR="008A492A">
        <w:rPr>
          <w:rFonts w:ascii="Arial" w:hAnsi="Arial" w:cs="Arial"/>
        </w:rPr>
        <w:t>5</w:t>
      </w:r>
      <w:r w:rsidRPr="00CE46EE">
        <w:rPr>
          <w:rFonts w:ascii="Arial" w:hAnsi="Arial" w:cs="Arial"/>
        </w:rPr>
        <w:t>.</w:t>
      </w:r>
    </w:p>
    <w:p w:rsidR="00546E0B" w:rsidRDefault="00546E0B" w:rsidP="00C24022">
      <w:pPr>
        <w:spacing w:after="0" w:line="0" w:lineRule="atLeast"/>
        <w:jc w:val="center"/>
        <w:rPr>
          <w:rFonts w:ascii="Arial" w:hAnsi="Arial" w:cs="Arial"/>
        </w:rPr>
      </w:pPr>
    </w:p>
    <w:p w:rsidR="00546E0B" w:rsidRDefault="00546E0B" w:rsidP="00C24022">
      <w:pPr>
        <w:spacing w:after="0" w:line="0" w:lineRule="atLeast"/>
        <w:jc w:val="center"/>
        <w:rPr>
          <w:rFonts w:ascii="Arial" w:hAnsi="Arial" w:cs="Arial"/>
        </w:rPr>
      </w:pPr>
    </w:p>
    <w:p w:rsidR="00546E0B" w:rsidRDefault="00546E0B" w:rsidP="00C24022">
      <w:pPr>
        <w:spacing w:after="0" w:line="0" w:lineRule="atLeast"/>
        <w:jc w:val="center"/>
        <w:rPr>
          <w:rFonts w:ascii="Arial" w:hAnsi="Arial" w:cs="Arial"/>
        </w:rPr>
        <w:sectPr w:rsidR="00546E0B" w:rsidSect="00867F4D">
          <w:pgSz w:w="11906" w:h="16838" w:code="9"/>
          <w:pgMar w:top="1418" w:right="1418" w:bottom="1418" w:left="1418" w:header="709" w:footer="709" w:gutter="0"/>
          <w:pgNumType w:start="1"/>
          <w:cols w:space="720"/>
          <w:titlePg/>
        </w:sectPr>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Default="00BB0345"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Pr="00CE46EE" w:rsidRDefault="00E058D7"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Pr="00CE46EE" w:rsidRDefault="00BB0345" w:rsidP="00C24022">
      <w:pPr>
        <w:spacing w:after="0" w:line="0" w:lineRule="atLeast"/>
      </w:pPr>
    </w:p>
    <w:p w:rsidR="00BB0345" w:rsidRDefault="00BB0345"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E058D7" w:rsidRDefault="00E058D7" w:rsidP="00C24022">
      <w:pPr>
        <w:spacing w:after="0" w:line="0" w:lineRule="atLeast"/>
      </w:pPr>
    </w:p>
    <w:p w:rsidR="00546E0B" w:rsidRDefault="00546E0B" w:rsidP="00C24022">
      <w:pPr>
        <w:spacing w:after="0" w:line="0" w:lineRule="atLeast"/>
        <w:sectPr w:rsidR="00546E0B" w:rsidSect="00867F4D">
          <w:footerReference w:type="default" r:id="rId9"/>
          <w:type w:val="continuous"/>
          <w:pgSz w:w="11906" w:h="16838"/>
          <w:pgMar w:top="1418" w:right="1418" w:bottom="1418" w:left="1418" w:header="709" w:footer="709" w:gutter="0"/>
          <w:pgNumType w:start="1"/>
          <w:cols w:space="720"/>
          <w:titlePg/>
        </w:sectPr>
      </w:pPr>
    </w:p>
    <w:sdt>
      <w:sdtPr>
        <w:id w:val="-1298836181"/>
        <w:docPartObj>
          <w:docPartGallery w:val="Table of Contents"/>
          <w:docPartUnique/>
        </w:docPartObj>
      </w:sdtPr>
      <w:sdtEndPr>
        <w:rPr>
          <w:b/>
          <w:bCs/>
        </w:rPr>
      </w:sdtEndPr>
      <w:sdtContent>
        <w:p w:rsidR="00C77161" w:rsidRPr="00546E0B" w:rsidRDefault="00C77161" w:rsidP="00AB2B75">
          <w:pPr>
            <w:spacing w:after="0" w:line="0" w:lineRule="atLeast"/>
            <w:rPr>
              <w:rFonts w:ascii="Arial" w:hAnsi="Arial" w:cs="Arial"/>
              <w:b/>
              <w:sz w:val="20"/>
              <w:szCs w:val="20"/>
            </w:rPr>
          </w:pPr>
          <w:r w:rsidRPr="00546E0B">
            <w:rPr>
              <w:rFonts w:ascii="Arial" w:hAnsi="Arial" w:cs="Arial"/>
              <w:b/>
              <w:sz w:val="20"/>
              <w:szCs w:val="20"/>
            </w:rPr>
            <w:t>Sadržaj</w:t>
          </w:r>
        </w:p>
        <w:p w:rsidR="00010417" w:rsidRPr="00546E0B" w:rsidRDefault="00010417" w:rsidP="00010417">
          <w:pPr>
            <w:rPr>
              <w:rFonts w:ascii="Arial" w:hAnsi="Arial" w:cs="Arial"/>
              <w:sz w:val="20"/>
              <w:szCs w:val="20"/>
              <w:lang w:eastAsia="hr-HR"/>
            </w:rPr>
          </w:pPr>
        </w:p>
        <w:p w:rsidR="00546E0B" w:rsidRPr="00546E0B" w:rsidRDefault="00C77161">
          <w:pPr>
            <w:pStyle w:val="Sadraj1"/>
            <w:rPr>
              <w:rFonts w:eastAsiaTheme="minorEastAsia"/>
              <w:b w:val="0"/>
              <w:sz w:val="20"/>
              <w:szCs w:val="20"/>
              <w:lang w:eastAsia="hr-HR"/>
            </w:rPr>
          </w:pPr>
          <w:r w:rsidRPr="00546E0B">
            <w:rPr>
              <w:sz w:val="20"/>
              <w:szCs w:val="20"/>
            </w:rPr>
            <w:fldChar w:fldCharType="begin"/>
          </w:r>
          <w:r w:rsidRPr="00546E0B">
            <w:rPr>
              <w:sz w:val="20"/>
              <w:szCs w:val="20"/>
            </w:rPr>
            <w:instrText xml:space="preserve"> TOC \o "1-3" \h \z \u </w:instrText>
          </w:r>
          <w:r w:rsidRPr="00546E0B">
            <w:rPr>
              <w:sz w:val="20"/>
              <w:szCs w:val="20"/>
            </w:rPr>
            <w:fldChar w:fldCharType="separate"/>
          </w:r>
          <w:hyperlink w:anchor="_Toc219967022" w:history="1">
            <w:r w:rsidR="00546E0B" w:rsidRPr="00546E0B">
              <w:rPr>
                <w:rStyle w:val="Hiperveza"/>
                <w:rFonts w:eastAsia="Times New Roman"/>
                <w:b w:val="0"/>
                <w:sz w:val="20"/>
                <w:szCs w:val="20"/>
              </w:rPr>
              <w:t>1. PREDGOVOR</w:t>
            </w:r>
            <w:r w:rsidR="00546E0B" w:rsidRPr="00546E0B">
              <w:rPr>
                <w:b w:val="0"/>
                <w:webHidden/>
                <w:sz w:val="20"/>
                <w:szCs w:val="20"/>
              </w:rPr>
              <w:tab/>
            </w:r>
            <w:r w:rsidR="00546E0B" w:rsidRPr="00546E0B">
              <w:rPr>
                <w:b w:val="0"/>
                <w:webHidden/>
                <w:sz w:val="20"/>
                <w:szCs w:val="20"/>
              </w:rPr>
              <w:fldChar w:fldCharType="begin"/>
            </w:r>
            <w:r w:rsidR="00546E0B" w:rsidRPr="00546E0B">
              <w:rPr>
                <w:b w:val="0"/>
                <w:webHidden/>
                <w:sz w:val="20"/>
                <w:szCs w:val="20"/>
              </w:rPr>
              <w:instrText xml:space="preserve"> PAGEREF _Toc219967022 \h </w:instrText>
            </w:r>
            <w:r w:rsidR="00546E0B" w:rsidRPr="00546E0B">
              <w:rPr>
                <w:b w:val="0"/>
                <w:webHidden/>
                <w:sz w:val="20"/>
                <w:szCs w:val="20"/>
              </w:rPr>
            </w:r>
            <w:r w:rsidR="00546E0B" w:rsidRPr="00546E0B">
              <w:rPr>
                <w:b w:val="0"/>
                <w:webHidden/>
                <w:sz w:val="20"/>
                <w:szCs w:val="20"/>
              </w:rPr>
              <w:fldChar w:fldCharType="separate"/>
            </w:r>
            <w:r w:rsidR="00634457">
              <w:rPr>
                <w:b w:val="0"/>
                <w:webHidden/>
                <w:sz w:val="20"/>
                <w:szCs w:val="20"/>
              </w:rPr>
              <w:t>1</w:t>
            </w:r>
            <w:r w:rsidR="00546E0B" w:rsidRPr="00546E0B">
              <w:rPr>
                <w:b w:val="0"/>
                <w:webHidden/>
                <w:sz w:val="20"/>
                <w:szCs w:val="20"/>
              </w:rPr>
              <w:fldChar w:fldCharType="end"/>
            </w:r>
          </w:hyperlink>
        </w:p>
        <w:p w:rsidR="00546E0B" w:rsidRPr="00546E0B" w:rsidRDefault="00DC21DC">
          <w:pPr>
            <w:pStyle w:val="Sadraj1"/>
            <w:rPr>
              <w:rFonts w:eastAsiaTheme="minorEastAsia"/>
              <w:b w:val="0"/>
              <w:sz w:val="20"/>
              <w:szCs w:val="20"/>
              <w:lang w:eastAsia="hr-HR"/>
            </w:rPr>
          </w:pPr>
          <w:hyperlink w:anchor="_Toc219967023" w:history="1">
            <w:r w:rsidR="00546E0B" w:rsidRPr="00546E0B">
              <w:rPr>
                <w:rStyle w:val="Hiperveza"/>
                <w:rFonts w:eastAsia="Times New Roman"/>
                <w:b w:val="0"/>
                <w:sz w:val="20"/>
                <w:szCs w:val="20"/>
                <w:lang w:eastAsia="hr-HR"/>
              </w:rPr>
              <w:t>2. UVOD</w:t>
            </w:r>
            <w:r w:rsidR="00546E0B" w:rsidRPr="00546E0B">
              <w:rPr>
                <w:b w:val="0"/>
                <w:webHidden/>
                <w:sz w:val="20"/>
                <w:szCs w:val="20"/>
              </w:rPr>
              <w:tab/>
            </w:r>
            <w:r w:rsidR="00546E0B" w:rsidRPr="00546E0B">
              <w:rPr>
                <w:b w:val="0"/>
                <w:webHidden/>
                <w:sz w:val="20"/>
                <w:szCs w:val="20"/>
              </w:rPr>
              <w:fldChar w:fldCharType="begin"/>
            </w:r>
            <w:r w:rsidR="00546E0B" w:rsidRPr="00546E0B">
              <w:rPr>
                <w:b w:val="0"/>
                <w:webHidden/>
                <w:sz w:val="20"/>
                <w:szCs w:val="20"/>
              </w:rPr>
              <w:instrText xml:space="preserve"> PAGEREF _Toc219967023 \h </w:instrText>
            </w:r>
            <w:r w:rsidR="00546E0B" w:rsidRPr="00546E0B">
              <w:rPr>
                <w:b w:val="0"/>
                <w:webHidden/>
                <w:sz w:val="20"/>
                <w:szCs w:val="20"/>
              </w:rPr>
            </w:r>
            <w:r w:rsidR="00546E0B" w:rsidRPr="00546E0B">
              <w:rPr>
                <w:b w:val="0"/>
                <w:webHidden/>
                <w:sz w:val="20"/>
                <w:szCs w:val="20"/>
              </w:rPr>
              <w:fldChar w:fldCharType="separate"/>
            </w:r>
            <w:r w:rsidR="00634457">
              <w:rPr>
                <w:b w:val="0"/>
                <w:webHidden/>
                <w:sz w:val="20"/>
                <w:szCs w:val="20"/>
              </w:rPr>
              <w:t>3</w:t>
            </w:r>
            <w:r w:rsidR="00546E0B" w:rsidRPr="00546E0B">
              <w:rPr>
                <w:b w:val="0"/>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24" w:history="1">
            <w:r w:rsidR="00546E0B" w:rsidRPr="00546E0B">
              <w:rPr>
                <w:rStyle w:val="Hiperveza"/>
                <w:rFonts w:ascii="Arial" w:eastAsia="Times New Roman" w:hAnsi="Arial" w:cs="Arial"/>
                <w:noProof/>
                <w:sz w:val="20"/>
                <w:szCs w:val="20"/>
                <w:lang w:eastAsia="hr-HR"/>
              </w:rPr>
              <w:t>a. Djelokrug</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_Toc219967024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3</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25" w:history="1">
            <w:r w:rsidR="00546E0B" w:rsidRPr="00546E0B">
              <w:rPr>
                <w:rStyle w:val="Hiperveza"/>
                <w:rFonts w:ascii="Arial" w:eastAsia="Times New Roman" w:hAnsi="Arial" w:cs="Arial"/>
                <w:noProof/>
                <w:sz w:val="20"/>
                <w:szCs w:val="20"/>
                <w:lang w:eastAsia="hr-HR"/>
              </w:rPr>
              <w:t>b. Vizija</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_Toc219967025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6</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26" w:history="1">
            <w:r w:rsidR="00546E0B" w:rsidRPr="00546E0B">
              <w:rPr>
                <w:rStyle w:val="Hiperveza"/>
                <w:rFonts w:ascii="Arial" w:eastAsia="Times New Roman" w:hAnsi="Arial" w:cs="Arial"/>
                <w:noProof/>
                <w:sz w:val="20"/>
                <w:szCs w:val="20"/>
                <w:lang w:eastAsia="hr-HR"/>
              </w:rPr>
              <w:t>c. Misija</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_Toc219967026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6</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27" w:history="1">
            <w:r w:rsidR="00546E0B" w:rsidRPr="00546E0B">
              <w:rPr>
                <w:rStyle w:val="Hiperveza"/>
                <w:rFonts w:ascii="Arial" w:eastAsia="Times New Roman" w:hAnsi="Arial" w:cs="Arial"/>
                <w:noProof/>
                <w:sz w:val="20"/>
                <w:szCs w:val="20"/>
                <w:lang w:eastAsia="hr-HR"/>
              </w:rPr>
              <w:t>d. Vrijednosti</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_Toc219967027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6</w:t>
            </w:r>
            <w:r w:rsidR="00546E0B" w:rsidRPr="00546E0B">
              <w:rPr>
                <w:rFonts w:ascii="Arial" w:hAnsi="Arial" w:cs="Arial"/>
                <w:noProof/>
                <w:webHidden/>
                <w:sz w:val="20"/>
                <w:szCs w:val="20"/>
              </w:rPr>
              <w:fldChar w:fldCharType="end"/>
            </w:r>
          </w:hyperlink>
        </w:p>
        <w:p w:rsidR="00546E0B" w:rsidRPr="00546E0B" w:rsidRDefault="00DC21DC">
          <w:pPr>
            <w:pStyle w:val="Sadraj1"/>
            <w:rPr>
              <w:rFonts w:eastAsiaTheme="minorEastAsia"/>
              <w:b w:val="0"/>
              <w:sz w:val="20"/>
              <w:szCs w:val="20"/>
              <w:lang w:eastAsia="hr-HR"/>
            </w:rPr>
          </w:pPr>
          <w:hyperlink w:anchor="_Toc219967028" w:history="1">
            <w:r w:rsidR="00546E0B" w:rsidRPr="00546E0B">
              <w:rPr>
                <w:rStyle w:val="Hiperveza"/>
                <w:rFonts w:eastAsia="Times New Roman"/>
                <w:b w:val="0"/>
                <w:sz w:val="20"/>
                <w:szCs w:val="20"/>
                <w:lang w:eastAsia="hr-HR"/>
              </w:rPr>
              <w:t>3.  KONTEKST</w:t>
            </w:r>
            <w:r w:rsidR="00546E0B" w:rsidRPr="00546E0B">
              <w:rPr>
                <w:b w:val="0"/>
                <w:webHidden/>
                <w:sz w:val="20"/>
                <w:szCs w:val="20"/>
              </w:rPr>
              <w:tab/>
            </w:r>
            <w:r w:rsidR="00546E0B" w:rsidRPr="00546E0B">
              <w:rPr>
                <w:b w:val="0"/>
                <w:webHidden/>
                <w:sz w:val="20"/>
                <w:szCs w:val="20"/>
              </w:rPr>
              <w:fldChar w:fldCharType="begin"/>
            </w:r>
            <w:r w:rsidR="00546E0B" w:rsidRPr="00546E0B">
              <w:rPr>
                <w:b w:val="0"/>
                <w:webHidden/>
                <w:sz w:val="20"/>
                <w:szCs w:val="20"/>
              </w:rPr>
              <w:instrText xml:space="preserve"> PAGEREF _Toc219967028 \h </w:instrText>
            </w:r>
            <w:r w:rsidR="00546E0B" w:rsidRPr="00546E0B">
              <w:rPr>
                <w:b w:val="0"/>
                <w:webHidden/>
                <w:sz w:val="20"/>
                <w:szCs w:val="20"/>
              </w:rPr>
            </w:r>
            <w:r w:rsidR="00546E0B" w:rsidRPr="00546E0B">
              <w:rPr>
                <w:b w:val="0"/>
                <w:webHidden/>
                <w:sz w:val="20"/>
                <w:szCs w:val="20"/>
              </w:rPr>
              <w:fldChar w:fldCharType="separate"/>
            </w:r>
            <w:r w:rsidR="00634457">
              <w:rPr>
                <w:b w:val="0"/>
                <w:webHidden/>
                <w:sz w:val="20"/>
                <w:szCs w:val="20"/>
              </w:rPr>
              <w:t>6</w:t>
            </w:r>
            <w:r w:rsidR="00546E0B" w:rsidRPr="00546E0B">
              <w:rPr>
                <w:b w:val="0"/>
                <w:webHidden/>
                <w:sz w:val="20"/>
                <w:szCs w:val="20"/>
              </w:rPr>
              <w:fldChar w:fldCharType="end"/>
            </w:r>
          </w:hyperlink>
        </w:p>
        <w:p w:rsidR="00546E0B" w:rsidRPr="00546E0B" w:rsidRDefault="00DC21DC">
          <w:pPr>
            <w:pStyle w:val="Sadraj1"/>
            <w:rPr>
              <w:rFonts w:eastAsiaTheme="minorEastAsia"/>
              <w:b w:val="0"/>
              <w:sz w:val="20"/>
              <w:szCs w:val="20"/>
              <w:lang w:eastAsia="hr-HR"/>
            </w:rPr>
          </w:pPr>
          <w:hyperlink w:anchor="_Toc219967029" w:history="1">
            <w:r w:rsidR="00546E0B" w:rsidRPr="00546E0B">
              <w:rPr>
                <w:rStyle w:val="Hiperveza"/>
                <w:b w:val="0"/>
                <w:sz w:val="20"/>
                <w:szCs w:val="20"/>
              </w:rPr>
              <w:t>4. ORGANIZACIJSKA STRUKTURA</w:t>
            </w:r>
            <w:r w:rsidR="00546E0B" w:rsidRPr="00546E0B">
              <w:rPr>
                <w:b w:val="0"/>
                <w:webHidden/>
                <w:sz w:val="20"/>
                <w:szCs w:val="20"/>
              </w:rPr>
              <w:tab/>
            </w:r>
            <w:r w:rsidR="00546E0B" w:rsidRPr="00546E0B">
              <w:rPr>
                <w:b w:val="0"/>
                <w:webHidden/>
                <w:sz w:val="20"/>
                <w:szCs w:val="20"/>
              </w:rPr>
              <w:fldChar w:fldCharType="begin"/>
            </w:r>
            <w:r w:rsidR="00546E0B" w:rsidRPr="00546E0B">
              <w:rPr>
                <w:b w:val="0"/>
                <w:webHidden/>
                <w:sz w:val="20"/>
                <w:szCs w:val="20"/>
              </w:rPr>
              <w:instrText xml:space="preserve"> PAGEREF _Toc219967029 \h </w:instrText>
            </w:r>
            <w:r w:rsidR="00546E0B" w:rsidRPr="00546E0B">
              <w:rPr>
                <w:b w:val="0"/>
                <w:webHidden/>
                <w:sz w:val="20"/>
                <w:szCs w:val="20"/>
              </w:rPr>
            </w:r>
            <w:r w:rsidR="00546E0B" w:rsidRPr="00546E0B">
              <w:rPr>
                <w:b w:val="0"/>
                <w:webHidden/>
                <w:sz w:val="20"/>
                <w:szCs w:val="20"/>
              </w:rPr>
              <w:fldChar w:fldCharType="separate"/>
            </w:r>
            <w:r w:rsidR="00634457">
              <w:rPr>
                <w:b w:val="0"/>
                <w:webHidden/>
                <w:sz w:val="20"/>
                <w:szCs w:val="20"/>
              </w:rPr>
              <w:t>7</w:t>
            </w:r>
            <w:r w:rsidR="00546E0B" w:rsidRPr="00546E0B">
              <w:rPr>
                <w:b w:val="0"/>
                <w:webHidden/>
                <w:sz w:val="20"/>
                <w:szCs w:val="20"/>
              </w:rPr>
              <w:fldChar w:fldCharType="end"/>
            </w:r>
          </w:hyperlink>
        </w:p>
        <w:p w:rsidR="00546E0B" w:rsidRPr="00546E0B" w:rsidRDefault="00DC21DC">
          <w:pPr>
            <w:pStyle w:val="Sadraj1"/>
            <w:rPr>
              <w:rFonts w:eastAsiaTheme="minorEastAsia"/>
              <w:b w:val="0"/>
              <w:sz w:val="20"/>
              <w:szCs w:val="20"/>
              <w:lang w:eastAsia="hr-HR"/>
            </w:rPr>
          </w:pPr>
          <w:hyperlink w:anchor="_Toc219967033" w:history="1">
            <w:r w:rsidR="00546E0B" w:rsidRPr="00546E0B">
              <w:rPr>
                <w:rStyle w:val="Hiperveza"/>
                <w:b w:val="0"/>
                <w:sz w:val="20"/>
                <w:szCs w:val="20"/>
              </w:rPr>
              <w:t>5. MJERE IZ PROVEDBENOG PROGRAMA I CILJEVI IZ DJELOKRUGA RADA, OPERATIVNI CILJEVI PO USTROJSTVENIM JEDINICAMA</w:t>
            </w:r>
            <w:r w:rsidR="00546E0B" w:rsidRPr="00546E0B">
              <w:rPr>
                <w:b w:val="0"/>
                <w:webHidden/>
                <w:sz w:val="20"/>
                <w:szCs w:val="20"/>
              </w:rPr>
              <w:tab/>
            </w:r>
            <w:r w:rsidR="00546E0B" w:rsidRPr="00546E0B">
              <w:rPr>
                <w:b w:val="0"/>
                <w:webHidden/>
                <w:sz w:val="20"/>
                <w:szCs w:val="20"/>
              </w:rPr>
              <w:fldChar w:fldCharType="begin"/>
            </w:r>
            <w:r w:rsidR="00546E0B" w:rsidRPr="00546E0B">
              <w:rPr>
                <w:b w:val="0"/>
                <w:webHidden/>
                <w:sz w:val="20"/>
                <w:szCs w:val="20"/>
              </w:rPr>
              <w:instrText xml:space="preserve"> PAGEREF _Toc219967033 \h </w:instrText>
            </w:r>
            <w:r w:rsidR="00546E0B" w:rsidRPr="00546E0B">
              <w:rPr>
                <w:b w:val="0"/>
                <w:webHidden/>
                <w:sz w:val="20"/>
                <w:szCs w:val="20"/>
              </w:rPr>
            </w:r>
            <w:r w:rsidR="00546E0B" w:rsidRPr="00546E0B">
              <w:rPr>
                <w:b w:val="0"/>
                <w:webHidden/>
                <w:sz w:val="20"/>
                <w:szCs w:val="20"/>
              </w:rPr>
              <w:fldChar w:fldCharType="separate"/>
            </w:r>
            <w:r w:rsidR="00634457">
              <w:rPr>
                <w:b w:val="0"/>
                <w:webHidden/>
                <w:sz w:val="20"/>
                <w:szCs w:val="20"/>
              </w:rPr>
              <w:t>10</w:t>
            </w:r>
            <w:r w:rsidR="00546E0B" w:rsidRPr="00546E0B">
              <w:rPr>
                <w:b w:val="0"/>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34" w:history="1">
            <w:r w:rsidR="00546E0B" w:rsidRPr="00546E0B">
              <w:rPr>
                <w:rStyle w:val="Hiperveza"/>
                <w:rFonts w:ascii="Arial" w:hAnsi="Arial" w:cs="Arial"/>
                <w:noProof/>
                <w:sz w:val="20"/>
                <w:szCs w:val="20"/>
              </w:rPr>
              <w:t>1. RAVNATELJSTVO POLICIJE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_Toc219967034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10</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35" w:history="1">
            <w:r w:rsidR="00546E0B" w:rsidRPr="00546E0B">
              <w:rPr>
                <w:rStyle w:val="Hiperveza"/>
                <w:rFonts w:ascii="Arial" w:hAnsi="Arial" w:cs="Arial"/>
                <w:noProof/>
                <w:sz w:val="20"/>
                <w:szCs w:val="20"/>
              </w:rPr>
              <w:t>2. RAVNATELJSTVO CIVILNE ZAŠTITE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_Toc219967035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34</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36" w:history="1">
            <w:r w:rsidR="00546E0B" w:rsidRPr="00546E0B">
              <w:rPr>
                <w:rStyle w:val="Hiperveza"/>
                <w:rFonts w:ascii="Arial" w:hAnsi="Arial" w:cs="Arial"/>
                <w:noProof/>
                <w:sz w:val="20"/>
                <w:szCs w:val="20"/>
              </w:rPr>
              <w:t>3. UPRAVA ZA LJUDSKE POTENCIJALE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_Toc219967036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45</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37" w:history="1">
            <w:r w:rsidR="00546E0B" w:rsidRPr="00546E0B">
              <w:rPr>
                <w:rStyle w:val="Hiperveza"/>
                <w:rFonts w:ascii="Arial" w:hAnsi="Arial" w:cs="Arial"/>
                <w:noProof/>
                <w:sz w:val="20"/>
                <w:szCs w:val="20"/>
              </w:rPr>
              <w:t>4. UPRAVA ZA EUROPSKE POSLOVE, MEĐUNARODNE ODNOSE I FONDOVE EUROPSKE UNIJE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_Toc219967037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59</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38" w:history="1">
            <w:r w:rsidR="00546E0B" w:rsidRPr="00546E0B">
              <w:rPr>
                <w:rStyle w:val="Hiperveza"/>
                <w:rFonts w:ascii="Arial" w:hAnsi="Arial" w:cs="Arial"/>
                <w:noProof/>
                <w:sz w:val="20"/>
                <w:szCs w:val="20"/>
              </w:rPr>
              <w:t>5.UPRAVA ZA MATERIJALNO - FINANCIJSKE POSLOVE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_Toc219967038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61</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0" w:history="1">
            <w:r w:rsidR="00546E0B" w:rsidRPr="00546E0B">
              <w:rPr>
                <w:rStyle w:val="Hiperveza"/>
                <w:rFonts w:ascii="Arial" w:hAnsi="Arial" w:cs="Arial"/>
                <w:noProof/>
                <w:sz w:val="20"/>
                <w:szCs w:val="20"/>
              </w:rPr>
              <w:t>6.UPRAVA ZA IMIGRACIJU, DRŽAVLJANSTVO I UPRAVNE POSLOVE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_Toc219967040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75</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1" w:history="1">
            <w:r w:rsidR="00546E0B" w:rsidRPr="00546E0B">
              <w:rPr>
                <w:rStyle w:val="Hiperveza"/>
                <w:rFonts w:ascii="Arial" w:hAnsi="Arial" w:cs="Arial"/>
                <w:noProof/>
                <w:sz w:val="20"/>
                <w:szCs w:val="20"/>
              </w:rPr>
              <w:t>7.CENTAR ZA FORENZIČNA ISPITIVANJA, ISTRAŽIVANJA I VJEŠTAČENJA „IVAN VUČETIĆ“</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_Toc219967041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77</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2" w:history="1">
            <w:r w:rsidR="00546E0B" w:rsidRPr="00546E0B">
              <w:rPr>
                <w:rStyle w:val="Hiperveza"/>
                <w:rFonts w:ascii="Arial" w:hAnsi="Arial" w:cs="Arial"/>
                <w:noProof/>
                <w:sz w:val="20"/>
                <w:szCs w:val="20"/>
              </w:rPr>
              <w:t>8.SAMOSTALNI SEKTOR ZA INFORMACIJSKE I KOMUNIKACIJSKE SUSTAVE</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_Toc219967042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78</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3" w:history="1">
            <w:r w:rsidR="00546E0B" w:rsidRPr="00546E0B">
              <w:rPr>
                <w:rStyle w:val="Hiperveza"/>
                <w:rFonts w:ascii="Arial" w:hAnsi="Arial" w:cs="Arial"/>
                <w:noProof/>
                <w:sz w:val="20"/>
                <w:szCs w:val="20"/>
              </w:rPr>
              <w:t>9. GLAVNO TAJNIŠTVO</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_Toc219967043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83</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4" w:history="1">
            <w:r w:rsidR="00546E0B" w:rsidRPr="00546E0B">
              <w:rPr>
                <w:rStyle w:val="Hiperveza"/>
                <w:rFonts w:ascii="Arial" w:hAnsi="Arial" w:cs="Arial"/>
                <w:noProof/>
                <w:sz w:val="20"/>
                <w:szCs w:val="20"/>
              </w:rPr>
              <w:t>10. KABINET MINISTRA</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_Toc219967044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87</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5" w:history="1">
            <w:r w:rsidR="00546E0B" w:rsidRPr="00546E0B">
              <w:rPr>
                <w:rStyle w:val="Hiperveza"/>
                <w:rFonts w:ascii="Arial" w:hAnsi="Arial" w:cs="Arial"/>
                <w:noProof/>
                <w:sz w:val="20"/>
                <w:szCs w:val="20"/>
              </w:rPr>
              <w:t>11. VELEUČILIŠTE KRIMINALISTIKE I JAVNE SIGURNOSTI</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_Toc219967045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89</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6" w:history="1">
            <w:r w:rsidR="00546E0B" w:rsidRPr="00546E0B">
              <w:rPr>
                <w:rStyle w:val="Hiperveza"/>
                <w:rFonts w:ascii="Arial" w:hAnsi="Arial" w:cs="Arial"/>
                <w:noProof/>
                <w:sz w:val="20"/>
                <w:szCs w:val="20"/>
              </w:rPr>
              <w:t>12. SAMOSTALNA SLUŽBA ZA UNUTARNJU REVIZIJU</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_Toc219967046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91</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7" w:history="1">
            <w:r w:rsidR="00546E0B" w:rsidRPr="00546E0B">
              <w:rPr>
                <w:rStyle w:val="Hiperveza"/>
                <w:rFonts w:ascii="Arial" w:hAnsi="Arial" w:cs="Arial"/>
                <w:noProof/>
                <w:sz w:val="20"/>
                <w:szCs w:val="20"/>
              </w:rPr>
              <w:t>13. SAMOSTALNA SLUŽBA ZA INFORMACIJSKU SIGURNOST I NADZOR ZAŠTITE OSOBNIH PODATAKA</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_Toc219967047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91</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8" w:history="1">
            <w:r w:rsidR="00546E0B" w:rsidRPr="00546E0B">
              <w:rPr>
                <w:rStyle w:val="Hiperveza"/>
                <w:rFonts w:ascii="Arial" w:hAnsi="Arial" w:cs="Arial"/>
                <w:noProof/>
                <w:sz w:val="20"/>
                <w:szCs w:val="20"/>
              </w:rPr>
              <w:t>14. SAMOSTALNA SLUŽBA ZA SURADNJU S VOJNIM ORDINARIJATOM U REPUBLICI HRVATSKOJ</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_Toc219967048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95</w:t>
            </w:r>
            <w:r w:rsidR="00546E0B" w:rsidRPr="00546E0B">
              <w:rPr>
                <w:rFonts w:ascii="Arial" w:hAnsi="Arial" w:cs="Arial"/>
                <w:noProof/>
                <w:webHidden/>
                <w:sz w:val="20"/>
                <w:szCs w:val="20"/>
              </w:rPr>
              <w:fldChar w:fldCharType="end"/>
            </w:r>
          </w:hyperlink>
        </w:p>
        <w:p w:rsidR="00546E0B" w:rsidRPr="00546E0B" w:rsidRDefault="00DC21DC">
          <w:pPr>
            <w:pStyle w:val="Sadraj2"/>
            <w:tabs>
              <w:tab w:val="right" w:leader="dot" w:pos="9060"/>
            </w:tabs>
            <w:rPr>
              <w:rFonts w:ascii="Arial" w:eastAsiaTheme="minorEastAsia" w:hAnsi="Arial" w:cs="Arial"/>
              <w:noProof/>
              <w:sz w:val="20"/>
              <w:szCs w:val="20"/>
              <w:lang w:eastAsia="hr-HR"/>
            </w:rPr>
          </w:pPr>
          <w:hyperlink w:anchor="_Toc219967049" w:history="1">
            <w:r w:rsidR="00546E0B" w:rsidRPr="00546E0B">
              <w:rPr>
                <w:rStyle w:val="Hiperveza"/>
                <w:rFonts w:ascii="Arial" w:hAnsi="Arial" w:cs="Arial"/>
                <w:noProof/>
                <w:sz w:val="20"/>
                <w:szCs w:val="20"/>
              </w:rPr>
              <w:t>15. SAMOSTALNA SLUŽBA ZA BESPILOTNE SUSTAVE I ZAŠTITU OD TEHNOLOŠKIH PRIJETNJI</w:t>
            </w:r>
            <w:r w:rsidR="00546E0B" w:rsidRPr="00546E0B">
              <w:rPr>
                <w:rFonts w:ascii="Arial" w:hAnsi="Arial" w:cs="Arial"/>
                <w:noProof/>
                <w:webHidden/>
                <w:sz w:val="20"/>
                <w:szCs w:val="20"/>
              </w:rPr>
              <w:tab/>
            </w:r>
            <w:r w:rsidR="00546E0B" w:rsidRPr="00546E0B">
              <w:rPr>
                <w:rFonts w:ascii="Arial" w:hAnsi="Arial" w:cs="Arial"/>
                <w:noProof/>
                <w:webHidden/>
                <w:sz w:val="20"/>
                <w:szCs w:val="20"/>
              </w:rPr>
              <w:fldChar w:fldCharType="begin"/>
            </w:r>
            <w:r w:rsidR="00546E0B" w:rsidRPr="00546E0B">
              <w:rPr>
                <w:rFonts w:ascii="Arial" w:hAnsi="Arial" w:cs="Arial"/>
                <w:noProof/>
                <w:webHidden/>
                <w:sz w:val="20"/>
                <w:szCs w:val="20"/>
              </w:rPr>
              <w:instrText xml:space="preserve"> PAGEREF _Toc219967049 \h </w:instrText>
            </w:r>
            <w:r w:rsidR="00546E0B" w:rsidRPr="00546E0B">
              <w:rPr>
                <w:rFonts w:ascii="Arial" w:hAnsi="Arial" w:cs="Arial"/>
                <w:noProof/>
                <w:webHidden/>
                <w:sz w:val="20"/>
                <w:szCs w:val="20"/>
              </w:rPr>
            </w:r>
            <w:r w:rsidR="00546E0B" w:rsidRPr="00546E0B">
              <w:rPr>
                <w:rFonts w:ascii="Arial" w:hAnsi="Arial" w:cs="Arial"/>
                <w:noProof/>
                <w:webHidden/>
                <w:sz w:val="20"/>
                <w:szCs w:val="20"/>
              </w:rPr>
              <w:fldChar w:fldCharType="separate"/>
            </w:r>
            <w:r w:rsidR="00634457">
              <w:rPr>
                <w:rFonts w:ascii="Arial" w:hAnsi="Arial" w:cs="Arial"/>
                <w:noProof/>
                <w:webHidden/>
                <w:sz w:val="20"/>
                <w:szCs w:val="20"/>
              </w:rPr>
              <w:t>97</w:t>
            </w:r>
            <w:r w:rsidR="00546E0B" w:rsidRPr="00546E0B">
              <w:rPr>
                <w:rFonts w:ascii="Arial" w:hAnsi="Arial" w:cs="Arial"/>
                <w:noProof/>
                <w:webHidden/>
                <w:sz w:val="20"/>
                <w:szCs w:val="20"/>
              </w:rPr>
              <w:fldChar w:fldCharType="end"/>
            </w:r>
          </w:hyperlink>
        </w:p>
        <w:p w:rsidR="00C77161" w:rsidRDefault="00C77161">
          <w:r w:rsidRPr="00546E0B">
            <w:rPr>
              <w:rFonts w:ascii="Arial" w:hAnsi="Arial" w:cs="Arial"/>
              <w:b/>
              <w:bCs/>
              <w:sz w:val="20"/>
              <w:szCs w:val="20"/>
            </w:rPr>
            <w:fldChar w:fldCharType="end"/>
          </w:r>
        </w:p>
      </w:sdtContent>
    </w:sdt>
    <w:p w:rsidR="00AD177C" w:rsidRDefault="00AD177C" w:rsidP="00C24022">
      <w:pPr>
        <w:spacing w:after="0" w:line="0" w:lineRule="atLeast"/>
      </w:pPr>
    </w:p>
    <w:p w:rsidR="00AD177C" w:rsidRDefault="00AD177C" w:rsidP="00C24022">
      <w:pPr>
        <w:spacing w:after="0" w:line="0" w:lineRule="atLeast"/>
      </w:pPr>
    </w:p>
    <w:p w:rsidR="00AB2B75" w:rsidRDefault="00AB2B75" w:rsidP="00C24022">
      <w:pPr>
        <w:spacing w:after="0" w:line="0" w:lineRule="atLeast"/>
      </w:pPr>
    </w:p>
    <w:p w:rsidR="00546E0B" w:rsidRDefault="00546E0B">
      <w:pPr>
        <w:sectPr w:rsidR="00546E0B" w:rsidSect="00546E0B">
          <w:pgSz w:w="11906" w:h="16838"/>
          <w:pgMar w:top="1418" w:right="1418" w:bottom="1418" w:left="1418" w:header="709" w:footer="709" w:gutter="0"/>
          <w:pgNumType w:start="1"/>
          <w:cols w:space="720"/>
          <w:titlePg/>
        </w:sectPr>
      </w:pPr>
    </w:p>
    <w:p w:rsidR="00AB2B75" w:rsidRDefault="00AB2B75"/>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867F4D" w:rsidRDefault="00867F4D" w:rsidP="00C24022">
      <w:pPr>
        <w:spacing w:after="0" w:line="0" w:lineRule="atLeast"/>
      </w:pPr>
    </w:p>
    <w:p w:rsidR="00867F4D" w:rsidRDefault="00867F4D"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867F4D" w:rsidRDefault="00867F4D" w:rsidP="00C24022">
      <w:pPr>
        <w:spacing w:after="0" w:line="0" w:lineRule="atLeast"/>
      </w:pPr>
    </w:p>
    <w:p w:rsidR="00867F4D" w:rsidRDefault="00867F4D"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7E7AFB" w:rsidRDefault="007E7AFB" w:rsidP="00C24022">
      <w:pPr>
        <w:spacing w:after="0" w:line="0" w:lineRule="atLeast"/>
      </w:pPr>
    </w:p>
    <w:p w:rsidR="00AB2B75" w:rsidRDefault="00AB2B75" w:rsidP="00C24022">
      <w:pPr>
        <w:spacing w:after="0" w:line="0" w:lineRule="atLeast"/>
      </w:pPr>
    </w:p>
    <w:p w:rsidR="00AB2B75" w:rsidRDefault="00AB2B75" w:rsidP="00C24022">
      <w:pPr>
        <w:spacing w:after="0" w:line="0" w:lineRule="atLeast"/>
      </w:pPr>
    </w:p>
    <w:p w:rsidR="00867F4D" w:rsidRDefault="00867F4D" w:rsidP="00C24022">
      <w:pPr>
        <w:spacing w:after="0" w:line="0" w:lineRule="atLeast"/>
        <w:sectPr w:rsidR="00867F4D" w:rsidSect="00546E0B">
          <w:pgSz w:w="11906" w:h="16838"/>
          <w:pgMar w:top="1418" w:right="1418" w:bottom="1418" w:left="1418" w:header="709" w:footer="709" w:gutter="0"/>
          <w:pgNumType w:start="1"/>
          <w:cols w:space="720"/>
          <w:titlePg/>
        </w:sectPr>
      </w:pPr>
    </w:p>
    <w:p w:rsidR="00AB2B75" w:rsidRDefault="00AB2B75" w:rsidP="00C24022">
      <w:pPr>
        <w:spacing w:after="0" w:line="0" w:lineRule="atLeast"/>
      </w:pPr>
    </w:p>
    <w:tbl>
      <w:tblPr>
        <w:tblpPr w:leftFromText="180" w:rightFromText="180" w:bottomFromText="160" w:vertAnchor="text" w:horzAnchor="margin" w:tblpY="-264"/>
        <w:tblW w:w="0" w:type="auto"/>
        <w:shd w:val="clear" w:color="auto" w:fill="365F91"/>
        <w:tblLook w:val="04A0" w:firstRow="1" w:lastRow="0" w:firstColumn="1" w:lastColumn="0" w:noHBand="0" w:noVBand="1"/>
      </w:tblPr>
      <w:tblGrid>
        <w:gridCol w:w="9070"/>
      </w:tblGrid>
      <w:tr w:rsidR="00CE46EE" w:rsidRPr="00CE46EE" w:rsidTr="007E7AFB">
        <w:trPr>
          <w:trHeight w:val="406"/>
        </w:trPr>
        <w:tc>
          <w:tcPr>
            <w:tcW w:w="9070" w:type="dxa"/>
            <w:shd w:val="clear" w:color="auto" w:fill="365F91"/>
            <w:vAlign w:val="center"/>
            <w:hideMark/>
          </w:tcPr>
          <w:p w:rsidR="00BB0345" w:rsidRPr="00CE46EE" w:rsidRDefault="00BB0345" w:rsidP="00C24022">
            <w:pPr>
              <w:pStyle w:val="Naslov1"/>
              <w:spacing w:before="0" w:line="0" w:lineRule="atLeast"/>
              <w:rPr>
                <w:rFonts w:ascii="Arial" w:eastAsia="Times New Roman" w:hAnsi="Arial" w:cs="Arial"/>
                <w:b/>
                <w:color w:val="auto"/>
                <w:sz w:val="24"/>
                <w:szCs w:val="24"/>
              </w:rPr>
            </w:pPr>
            <w:bookmarkStart w:id="1" w:name="_Toc61608698"/>
            <w:bookmarkStart w:id="2" w:name="_Toc65242386"/>
            <w:bookmarkStart w:id="3" w:name="_Toc96417907"/>
            <w:bookmarkStart w:id="4" w:name="_Toc191027121"/>
            <w:bookmarkStart w:id="5" w:name="_Toc191027483"/>
            <w:bookmarkStart w:id="6" w:name="_Toc216878724"/>
            <w:bookmarkStart w:id="7" w:name="_Toc219967022"/>
            <w:r w:rsidRPr="007756E2">
              <w:rPr>
                <w:rFonts w:ascii="Arial" w:eastAsia="Times New Roman" w:hAnsi="Arial" w:cs="Arial"/>
                <w:b/>
                <w:color w:val="FFFFFF" w:themeColor="background1"/>
                <w:sz w:val="24"/>
                <w:szCs w:val="24"/>
              </w:rPr>
              <w:t>1. PREDGOVOR</w:t>
            </w:r>
            <w:bookmarkEnd w:id="1"/>
            <w:bookmarkEnd w:id="2"/>
            <w:bookmarkEnd w:id="3"/>
            <w:bookmarkEnd w:id="4"/>
            <w:bookmarkEnd w:id="5"/>
            <w:bookmarkEnd w:id="6"/>
            <w:bookmarkEnd w:id="7"/>
          </w:p>
        </w:tc>
      </w:tr>
    </w:tbl>
    <w:p w:rsidR="00635D9B" w:rsidRDefault="00635D9B" w:rsidP="00CF469B">
      <w:pPr>
        <w:spacing w:before="100" w:beforeAutospacing="1" w:after="100" w:afterAutospacing="1" w:line="240" w:lineRule="auto"/>
        <w:jc w:val="both"/>
        <w:rPr>
          <w:rFonts w:ascii="Arial" w:eastAsia="Times New Roman" w:hAnsi="Arial" w:cs="Arial"/>
          <w:lang w:eastAsia="hr-HR"/>
        </w:rPr>
      </w:pPr>
      <w:r>
        <w:rPr>
          <w:noProof/>
          <w:lang w:eastAsia="hr-HR"/>
        </w:rPr>
        <w:drawing>
          <wp:anchor distT="0" distB="0" distL="114300" distR="114300" simplePos="0" relativeHeight="251660288" behindDoc="1" locked="0" layoutInCell="1" allowOverlap="1" wp14:anchorId="0FD7D198" wp14:editId="2DB8C591">
            <wp:simplePos x="0" y="0"/>
            <wp:positionH relativeFrom="margin">
              <wp:posOffset>-54610</wp:posOffset>
            </wp:positionH>
            <wp:positionV relativeFrom="paragraph">
              <wp:posOffset>346710</wp:posOffset>
            </wp:positionV>
            <wp:extent cx="2891790" cy="2181225"/>
            <wp:effectExtent l="0" t="0" r="3810" b="9525"/>
            <wp:wrapThrough wrapText="bothSides">
              <wp:wrapPolygon edited="0">
                <wp:start x="0" y="0"/>
                <wp:lineTo x="0" y="21506"/>
                <wp:lineTo x="21486" y="21506"/>
                <wp:lineTo x="21486" y="0"/>
                <wp:lineTo x="0" y="0"/>
              </wp:wrapPolygon>
            </wp:wrapThrough>
            <wp:docPr id="5" name="Slika 5" descr="slika ministra"/>
            <wp:cNvGraphicFramePr/>
            <a:graphic xmlns:a="http://schemas.openxmlformats.org/drawingml/2006/main">
              <a:graphicData uri="http://schemas.openxmlformats.org/drawingml/2006/picture">
                <pic:pic xmlns:pic="http://schemas.openxmlformats.org/drawingml/2006/picture">
                  <pic:nvPicPr>
                    <pic:cNvPr id="5" name="Slika 5" descr="slika ministra"/>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790" cy="2181225"/>
                    </a:xfrm>
                    <a:prstGeom prst="rect">
                      <a:avLst/>
                    </a:prstGeom>
                    <a:noFill/>
                  </pic:spPr>
                </pic:pic>
              </a:graphicData>
            </a:graphic>
            <wp14:sizeRelH relativeFrom="margin">
              <wp14:pctWidth>0</wp14:pctWidth>
            </wp14:sizeRelH>
            <wp14:sizeRelV relativeFrom="margin">
              <wp14:pctHeight>0</wp14:pctHeight>
            </wp14:sizeRelV>
          </wp:anchor>
        </w:drawing>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U 2026. godini Ministarstvo unutarnjih poslova nastavlja jačati sigurnost Republike Hrvatske, a time i Europske unije kroz razvoj suvremenog, učinkovitog i odgovornog sustava unutarnje sigurnosti. Sve planirane aktivnosti usmjerene su na zaštitu života i imovine građana, očuvanje pravnog poretka i demokratskih vrijednosti te jačanje povjerenja javnosti u rad institucija.</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 xml:space="preserve">Zaštita vanjske granice Europske unije i dalje je jedno od temeljnih područja djelovanja Ministarstva. Tijekom 2026. godine nastavit će se unaprjeđenje nadzora kopnenih, morskih i zračnih granica kroz modernizaciju tehničke opreme, jačanje ljudskih kapaciteta i provedbu preporuka </w:t>
      </w:r>
      <w:proofErr w:type="spellStart"/>
      <w:r w:rsidRPr="00DC7252">
        <w:rPr>
          <w:rFonts w:ascii="Arial" w:eastAsia="Times New Roman" w:hAnsi="Arial" w:cs="Arial"/>
          <w:lang w:eastAsia="hr-HR"/>
        </w:rPr>
        <w:t>schengenskih</w:t>
      </w:r>
      <w:proofErr w:type="spellEnd"/>
      <w:r w:rsidRPr="00DC7252">
        <w:rPr>
          <w:rFonts w:ascii="Arial" w:eastAsia="Times New Roman" w:hAnsi="Arial" w:cs="Arial"/>
          <w:lang w:eastAsia="hr-HR"/>
        </w:rPr>
        <w:t xml:space="preserve"> evaluacija. Posebna pažnja usmjerena je na učinkovitu primjenu europskih informacijskih sustava, uključujući Sustav ulaska/izlaska (EES) i Europski sustav za informacije o putovanjima (ETIAS), koji dodatno doprinose sigurnosti hrvatskih i europskih granica. U tu je svrhu Republici Hrvatskoj osigurano značajno dodatno financiranje u okviru fondova iz područja unutarnjih poslova, kako kroz postupak preispitivanja u sredini Višegodišnjeg financijskog okvira, tako i radi potpune provedbe obveza koje za Republiku Hrvatsku proizlaze iz Pakta o migracijama i azilu. </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Godina 2026. obilježena je početkom pune primjene Pakta o migracijama i azilu, što zahtijeva daljnju prilagodbu nacionalnog zakonodavstva, operativnih postupaka i administrativnih kapaciteta. Cilj tih prilagodbi jest osigurati stroži i učinkovitiji nadzor granica, brže i djelotvornije postupke, pravedniju raspodjelu odgovornosti i solidarnosti među državama članicama te bolje upravljanje zakonitim migracijama. Ministarstvo će nastaviti s provedbom Nacionalnog plana provedbe Pakta u skladu sa Zajedničkim provedbenim planom Europske unije, s ciljem uspostave učinkovitog, humanog i održivog sustava azila i migracija, uz istodobnu zaštitu sigurnosti Republike Hrvatske i Europske unije.</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U području upravnih i zakonodavnih poslova nastavit će se unaprjeđenje sustava boravka i rada državljana trećih zemalja, s ciljem uravnoteženja potreba tržišta rada, zaštite domaćih radnika i sprječavanja zlouporaba. Paralelno će se nastaviti digitalizacija usluga Ministarstva, kako bi građanima i gospodarstvu bile dostupnije, brže i jednostavnije.</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 xml:space="preserve">Borba protiv svih oblika kriminaliteta ostaje trajni prioritet. Poseban naglasak stavlja se na suzbijanje organiziranog i teškog kriminaliteta, krijumčarenja ljudi i droga, </w:t>
      </w:r>
      <w:proofErr w:type="spellStart"/>
      <w:r w:rsidRPr="00DC7252">
        <w:rPr>
          <w:rFonts w:ascii="Arial" w:eastAsia="Times New Roman" w:hAnsi="Arial" w:cs="Arial"/>
          <w:lang w:eastAsia="hr-HR"/>
        </w:rPr>
        <w:t>kibernetičkih</w:t>
      </w:r>
      <w:proofErr w:type="spellEnd"/>
      <w:r w:rsidRPr="00DC7252">
        <w:rPr>
          <w:rFonts w:ascii="Arial" w:eastAsia="Times New Roman" w:hAnsi="Arial" w:cs="Arial"/>
          <w:lang w:eastAsia="hr-HR"/>
        </w:rPr>
        <w:t xml:space="preserve"> prijetnji te kaznenih djela na štetu okoliša. Uz represivne mjere, Ministarstvo će i dalje snažno ulagati u prevenciju, analitičke kapacitete i međunarodnu suradnju.</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Sigurnost cestovnog prometa i dalje je važan segment djelovanja Ministarstva. U 2026. godini nastavljaju se aktivnosti usmjerene na smanjenje broja stradalih u prometnim nesrećama, kroz preventivne kampanje, nadzor prometa, primjenu novih tehnologija i edukaciju svih sudionika u prometu.</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lastRenderedPageBreak/>
        <w:t>Ministarstvo unutarnjih poslova nastavit će ulagati u svoje zaposlenike kroz zapošljavanje, obrazovanje i stručno usavršavanje, kao i kroz modernizaciju infrastrukture i opreme. Posebna pozornost posvećuje se jačanju profesionalnih standarda, sigurnosti i dobrobiti zaposlenika.</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U području civilne zaštite i protuminskog djelovanja nastavit će se aktivnosti usmjerene na jačanje otpornosti društva, učinkovit odgovor na krizne situacije te dovršetak razminiranja preostalih minski sumnjivih područja, čime se Republika Hrvatska dodatno približava cilju potpune sigurnosti prostora od minsko-eksplozivnih sredstava.</w:t>
      </w:r>
    </w:p>
    <w:p w:rsidR="00F36F7B" w:rsidRPr="00DC7252" w:rsidRDefault="00F36F7B" w:rsidP="00F36F7B">
      <w:pPr>
        <w:spacing w:before="100" w:beforeAutospacing="1" w:after="100" w:afterAutospacing="1" w:line="240" w:lineRule="auto"/>
        <w:jc w:val="both"/>
        <w:rPr>
          <w:rFonts w:ascii="Arial" w:eastAsia="Times New Roman" w:hAnsi="Arial" w:cs="Arial"/>
          <w:lang w:eastAsia="hr-HR"/>
        </w:rPr>
      </w:pPr>
      <w:r w:rsidRPr="00DC7252">
        <w:rPr>
          <w:rFonts w:ascii="Arial" w:eastAsia="Times New Roman" w:hAnsi="Arial" w:cs="Arial"/>
          <w:lang w:eastAsia="hr-HR"/>
        </w:rPr>
        <w:t>Kroz suradnju s građanima, lokalnom i regionalnom samoupravom, civilnim društvom i međunarodnim partnerima, Ministarstvo unutarnjih poslova u 2026. godini nastavlja graditi otvoren i pouzdan sigurnosni sustav, usmjeren na sigurnost, stabilnost i kvalitetu života svih građana i posjetitelja Republike Hrvatske.</w:t>
      </w:r>
    </w:p>
    <w:p w:rsidR="00BB0345" w:rsidRPr="00F36F7B" w:rsidRDefault="00BB0345" w:rsidP="00F36F7B">
      <w:pPr>
        <w:spacing w:before="100" w:beforeAutospacing="1" w:after="100" w:afterAutospacing="1" w:line="0" w:lineRule="atLeast"/>
        <w:jc w:val="both"/>
        <w:rPr>
          <w:rFonts w:ascii="Arial" w:hAnsi="Arial" w:cs="Arial"/>
          <w:b/>
          <w:noProof/>
          <w:lang w:eastAsia="hr-HR"/>
        </w:rPr>
      </w:pPr>
    </w:p>
    <w:p w:rsidR="001A6129" w:rsidRPr="001A6129" w:rsidRDefault="001A6129" w:rsidP="00C24022">
      <w:pPr>
        <w:spacing w:after="0" w:line="0" w:lineRule="atLeast"/>
        <w:jc w:val="both"/>
        <w:rPr>
          <w:rFonts w:ascii="Arial" w:hAnsi="Arial" w:cs="Arial"/>
          <w:noProof/>
          <w:lang w:eastAsia="hr-HR"/>
        </w:rPr>
      </w:pPr>
    </w:p>
    <w:p w:rsidR="00A973B8" w:rsidRPr="00A973B8" w:rsidRDefault="00A973B8" w:rsidP="00C24022">
      <w:pPr>
        <w:spacing w:after="0" w:line="0" w:lineRule="atLeast"/>
        <w:jc w:val="both"/>
        <w:rPr>
          <w:b/>
          <w:noProof/>
          <w:lang w:eastAsia="hr-HR"/>
        </w:rPr>
      </w:pPr>
      <w:r w:rsidRPr="00A973B8">
        <w:rPr>
          <w:b/>
          <w:noProof/>
          <w:lang w:eastAsia="hr-HR"/>
        </w:rPr>
        <w:t xml:space="preserve">     </w:t>
      </w:r>
      <w:r>
        <w:rPr>
          <w:b/>
          <w:noProof/>
          <w:lang w:eastAsia="hr-HR"/>
        </w:rPr>
        <w:tab/>
      </w:r>
      <w:r>
        <w:rPr>
          <w:b/>
          <w:noProof/>
          <w:lang w:eastAsia="hr-HR"/>
        </w:rPr>
        <w:tab/>
      </w:r>
      <w:r>
        <w:rPr>
          <w:b/>
          <w:noProof/>
          <w:lang w:eastAsia="hr-HR"/>
        </w:rPr>
        <w:tab/>
      </w:r>
      <w:r>
        <w:rPr>
          <w:b/>
          <w:noProof/>
          <w:lang w:eastAsia="hr-HR"/>
        </w:rPr>
        <w:tab/>
      </w:r>
      <w:r>
        <w:rPr>
          <w:b/>
          <w:noProof/>
          <w:lang w:eastAsia="hr-HR"/>
        </w:rPr>
        <w:tab/>
      </w:r>
      <w:r>
        <w:rPr>
          <w:b/>
          <w:noProof/>
          <w:lang w:eastAsia="hr-HR"/>
        </w:rPr>
        <w:tab/>
      </w:r>
      <w:r>
        <w:rPr>
          <w:b/>
          <w:noProof/>
          <w:lang w:eastAsia="hr-HR"/>
        </w:rPr>
        <w:tab/>
      </w:r>
      <w:r>
        <w:rPr>
          <w:b/>
          <w:noProof/>
          <w:lang w:eastAsia="hr-HR"/>
        </w:rPr>
        <w:tab/>
      </w:r>
      <w:r w:rsidRPr="00A973B8">
        <w:rPr>
          <w:b/>
          <w:noProof/>
          <w:lang w:eastAsia="hr-HR"/>
        </w:rPr>
        <w:t>Potpredsjednik Vlade i ministar</w:t>
      </w:r>
    </w:p>
    <w:p w:rsidR="00A973B8" w:rsidRPr="00A973B8" w:rsidRDefault="00A973B8" w:rsidP="00C24022">
      <w:pPr>
        <w:spacing w:after="0" w:line="0" w:lineRule="atLeast"/>
        <w:jc w:val="both"/>
        <w:rPr>
          <w:b/>
          <w:noProof/>
          <w:lang w:eastAsia="hr-HR"/>
        </w:rPr>
      </w:pPr>
      <w:r w:rsidRPr="00A973B8">
        <w:rPr>
          <w:b/>
          <w:noProof/>
          <w:lang w:eastAsia="hr-HR"/>
        </w:rPr>
        <w:tab/>
      </w:r>
      <w:r w:rsidRPr="00A973B8">
        <w:rPr>
          <w:b/>
          <w:noProof/>
          <w:lang w:eastAsia="hr-HR"/>
        </w:rPr>
        <w:tab/>
      </w:r>
      <w:r w:rsidRPr="00A973B8">
        <w:rPr>
          <w:b/>
          <w:noProof/>
          <w:lang w:eastAsia="hr-HR"/>
        </w:rPr>
        <w:tab/>
      </w:r>
      <w:r w:rsidRPr="00A973B8">
        <w:rPr>
          <w:b/>
          <w:noProof/>
          <w:lang w:eastAsia="hr-HR"/>
        </w:rPr>
        <w:tab/>
      </w:r>
      <w:r w:rsidRPr="00A973B8">
        <w:rPr>
          <w:b/>
          <w:noProof/>
          <w:lang w:eastAsia="hr-HR"/>
        </w:rPr>
        <w:tab/>
      </w:r>
      <w:r w:rsidRPr="00A973B8">
        <w:rPr>
          <w:b/>
          <w:noProof/>
          <w:lang w:eastAsia="hr-HR"/>
        </w:rPr>
        <w:tab/>
      </w:r>
      <w:r w:rsidRPr="00A973B8">
        <w:rPr>
          <w:b/>
          <w:noProof/>
          <w:lang w:eastAsia="hr-HR"/>
        </w:rPr>
        <w:tab/>
      </w:r>
      <w:r w:rsidRPr="00A973B8">
        <w:rPr>
          <w:b/>
          <w:noProof/>
          <w:lang w:eastAsia="hr-HR"/>
        </w:rPr>
        <w:tab/>
        <w:t xml:space="preserve">           dr.sc. Davor Božinović</w:t>
      </w:r>
    </w:p>
    <w:p w:rsidR="00A973B8" w:rsidRPr="00A973B8" w:rsidRDefault="00A973B8" w:rsidP="00C24022">
      <w:pPr>
        <w:spacing w:after="0" w:line="0" w:lineRule="atLeast"/>
        <w:jc w:val="both"/>
        <w:rPr>
          <w:b/>
          <w:noProof/>
          <w:lang w:eastAsia="hr-HR"/>
        </w:rPr>
      </w:pPr>
    </w:p>
    <w:p w:rsidR="001A6129" w:rsidRPr="001A6129" w:rsidRDefault="001A6129" w:rsidP="00C24022">
      <w:pPr>
        <w:spacing w:after="0" w:line="0" w:lineRule="atLeast"/>
        <w:jc w:val="both"/>
        <w:rPr>
          <w:rFonts w:ascii="Arial" w:hAnsi="Arial" w:cs="Arial"/>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1A6129" w:rsidRDefault="001A6129" w:rsidP="00C24022">
      <w:pPr>
        <w:spacing w:after="0" w:line="0" w:lineRule="atLeast"/>
        <w:jc w:val="both"/>
        <w:rPr>
          <w:noProof/>
          <w:lang w:eastAsia="hr-HR"/>
        </w:rPr>
      </w:pPr>
    </w:p>
    <w:p w:rsidR="00205D92" w:rsidRDefault="00205D92" w:rsidP="00C24022">
      <w:pPr>
        <w:spacing w:after="0" w:line="0" w:lineRule="atLeast"/>
        <w:jc w:val="both"/>
        <w:rPr>
          <w:noProof/>
          <w:lang w:eastAsia="hr-HR"/>
        </w:rPr>
      </w:pPr>
    </w:p>
    <w:p w:rsidR="00205D92" w:rsidRDefault="00205D92"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7E7AFB" w:rsidRDefault="007E7AFB" w:rsidP="00C24022">
      <w:pPr>
        <w:spacing w:after="0" w:line="0" w:lineRule="atLeast"/>
        <w:jc w:val="both"/>
        <w:rPr>
          <w:noProof/>
          <w:lang w:eastAsia="hr-HR"/>
        </w:rPr>
      </w:pPr>
    </w:p>
    <w:p w:rsidR="007E7AFB" w:rsidRDefault="007E7AFB" w:rsidP="00C24022">
      <w:pPr>
        <w:spacing w:after="0" w:line="0" w:lineRule="atLeast"/>
        <w:jc w:val="both"/>
        <w:rPr>
          <w:noProof/>
          <w:lang w:eastAsia="hr-HR"/>
        </w:rPr>
      </w:pPr>
    </w:p>
    <w:p w:rsidR="007E7AFB" w:rsidRDefault="007E7AF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p w:rsidR="00CF469B" w:rsidRDefault="00CF469B" w:rsidP="00C24022">
      <w:pPr>
        <w:spacing w:after="0" w:line="0" w:lineRule="atLeast"/>
        <w:jc w:val="both"/>
        <w:rPr>
          <w:noProof/>
          <w:lang w:eastAsia="hr-HR"/>
        </w:rPr>
      </w:pPr>
    </w:p>
    <w:tbl>
      <w:tblPr>
        <w:tblW w:w="9080" w:type="dxa"/>
        <w:shd w:val="clear" w:color="auto" w:fill="365F91"/>
        <w:tblLook w:val="04A0" w:firstRow="1" w:lastRow="0" w:firstColumn="1" w:lastColumn="0" w:noHBand="0" w:noVBand="1"/>
      </w:tblPr>
      <w:tblGrid>
        <w:gridCol w:w="9080"/>
      </w:tblGrid>
      <w:tr w:rsidR="00CE46EE" w:rsidRPr="00CE46EE" w:rsidTr="00CE46EE">
        <w:trPr>
          <w:trHeight w:val="292"/>
        </w:trPr>
        <w:tc>
          <w:tcPr>
            <w:tcW w:w="9080" w:type="dxa"/>
            <w:shd w:val="clear" w:color="auto" w:fill="365F91"/>
            <w:vAlign w:val="center"/>
          </w:tcPr>
          <w:p w:rsidR="00BB0345" w:rsidRPr="00CE46EE" w:rsidRDefault="00BB0345" w:rsidP="00C24022">
            <w:pPr>
              <w:pStyle w:val="Naslov1"/>
              <w:spacing w:before="0" w:line="0" w:lineRule="atLeast"/>
              <w:jc w:val="center"/>
              <w:rPr>
                <w:rFonts w:ascii="Arial" w:eastAsia="Times New Roman" w:hAnsi="Arial" w:cs="Arial"/>
                <w:b/>
                <w:color w:val="auto"/>
                <w:sz w:val="24"/>
                <w:szCs w:val="24"/>
                <w:lang w:eastAsia="hr-HR"/>
              </w:rPr>
            </w:pPr>
            <w:bookmarkStart w:id="8" w:name="_Toc61608699"/>
            <w:bookmarkStart w:id="9" w:name="_Toc65579930"/>
            <w:bookmarkStart w:id="10" w:name="_Toc96417908"/>
            <w:bookmarkStart w:id="11" w:name="_Toc191027122"/>
            <w:bookmarkStart w:id="12" w:name="_Toc191027484"/>
            <w:bookmarkStart w:id="13" w:name="_Toc216878725"/>
            <w:bookmarkStart w:id="14" w:name="_Toc219967023"/>
            <w:r w:rsidRPr="007756E2">
              <w:rPr>
                <w:rFonts w:ascii="Arial" w:eastAsia="Times New Roman" w:hAnsi="Arial" w:cs="Arial"/>
                <w:b/>
                <w:color w:val="FFFFFF" w:themeColor="background1"/>
                <w:sz w:val="24"/>
                <w:szCs w:val="24"/>
                <w:lang w:eastAsia="hr-HR"/>
              </w:rPr>
              <w:lastRenderedPageBreak/>
              <w:t>2. UVOD</w:t>
            </w:r>
            <w:bookmarkEnd w:id="8"/>
            <w:bookmarkEnd w:id="9"/>
            <w:bookmarkEnd w:id="10"/>
            <w:bookmarkEnd w:id="11"/>
            <w:bookmarkEnd w:id="12"/>
            <w:bookmarkEnd w:id="13"/>
            <w:bookmarkEnd w:id="14"/>
          </w:p>
        </w:tc>
      </w:tr>
    </w:tbl>
    <w:p w:rsidR="00BB0345" w:rsidRPr="00CE46EE" w:rsidRDefault="00BB0345" w:rsidP="00C24022">
      <w:pPr>
        <w:tabs>
          <w:tab w:val="left" w:pos="1134"/>
        </w:tabs>
        <w:spacing w:after="0" w:line="0" w:lineRule="atLeast"/>
        <w:jc w:val="both"/>
        <w:rPr>
          <w:rFonts w:ascii="Arial" w:eastAsia="MS Mincho" w:hAnsi="Arial" w:cs="Arial"/>
          <w:bCs/>
          <w:sz w:val="24"/>
          <w:szCs w:val="24"/>
          <w:lang w:eastAsia="ja-JP"/>
        </w:rPr>
      </w:pPr>
    </w:p>
    <w:p w:rsidR="00BB0345" w:rsidRPr="00CE46EE" w:rsidRDefault="00BB0345" w:rsidP="00C24022">
      <w:pPr>
        <w:tabs>
          <w:tab w:val="left" w:pos="1134"/>
        </w:tabs>
        <w:spacing w:after="0" w:line="0" w:lineRule="atLeast"/>
        <w:jc w:val="both"/>
        <w:rPr>
          <w:rFonts w:ascii="Arial" w:eastAsia="MS Mincho" w:hAnsi="Arial" w:cs="Arial"/>
          <w:bCs/>
          <w:sz w:val="24"/>
          <w:szCs w:val="24"/>
          <w:lang w:eastAsia="ja-JP"/>
        </w:rPr>
      </w:pPr>
    </w:p>
    <w:p w:rsidR="00BB0345" w:rsidRPr="00CE46EE" w:rsidRDefault="00BB0345" w:rsidP="00C24022">
      <w:pPr>
        <w:tabs>
          <w:tab w:val="left" w:pos="1134"/>
        </w:tabs>
        <w:spacing w:after="0" w:line="0" w:lineRule="atLeast"/>
        <w:jc w:val="both"/>
        <w:rPr>
          <w:rFonts w:ascii="Arial" w:eastAsia="MS Mincho" w:hAnsi="Arial" w:cs="Arial"/>
          <w:bCs/>
          <w:lang w:eastAsia="ja-JP"/>
        </w:rPr>
      </w:pPr>
      <w:r w:rsidRPr="00CE46EE">
        <w:rPr>
          <w:rFonts w:ascii="Arial" w:eastAsia="MS Mincho" w:hAnsi="Arial" w:cs="Arial"/>
          <w:bCs/>
          <w:lang w:eastAsia="ja-JP"/>
        </w:rPr>
        <w:t>Godišnji plan rada za 202</w:t>
      </w:r>
      <w:r w:rsidR="008A492A">
        <w:rPr>
          <w:rFonts w:ascii="Arial" w:eastAsia="MS Mincho" w:hAnsi="Arial" w:cs="Arial"/>
          <w:bCs/>
          <w:lang w:eastAsia="ja-JP"/>
        </w:rPr>
        <w:t>6</w:t>
      </w:r>
      <w:r w:rsidRPr="00CE46EE">
        <w:rPr>
          <w:rFonts w:ascii="Arial" w:eastAsia="MS Mincho" w:hAnsi="Arial" w:cs="Arial"/>
          <w:bCs/>
          <w:lang w:eastAsia="ja-JP"/>
        </w:rPr>
        <w:t xml:space="preserve">. godinu Ministarstva unutarnjih poslova kao i u svim tijelima državne uprave, izrađuje se na temelju </w:t>
      </w:r>
      <w:r w:rsidR="007459D9" w:rsidRPr="00CE46EE">
        <w:rPr>
          <w:rFonts w:ascii="Arial" w:eastAsia="MS Mincho" w:hAnsi="Arial" w:cs="Arial"/>
          <w:bCs/>
          <w:lang w:eastAsia="ja-JP"/>
        </w:rPr>
        <w:t>Zakona o sustavu strateškog planiranja i upravljanja razvojem Republike Hrvatske (NN 123/17</w:t>
      </w:r>
      <w:r w:rsidR="003B2412">
        <w:rPr>
          <w:rFonts w:ascii="Arial" w:eastAsia="MS Mincho" w:hAnsi="Arial" w:cs="Arial"/>
          <w:bCs/>
          <w:lang w:eastAsia="ja-JP"/>
        </w:rPr>
        <w:t xml:space="preserve"> i</w:t>
      </w:r>
      <w:r w:rsidR="007459D9">
        <w:rPr>
          <w:rFonts w:ascii="Arial" w:eastAsia="MS Mincho" w:hAnsi="Arial" w:cs="Arial"/>
          <w:bCs/>
          <w:lang w:eastAsia="ja-JP"/>
        </w:rPr>
        <w:t xml:space="preserve"> 151/22), </w:t>
      </w:r>
      <w:r w:rsidRPr="00CE46EE">
        <w:rPr>
          <w:rFonts w:ascii="Arial" w:eastAsia="MS Mincho" w:hAnsi="Arial" w:cs="Arial"/>
          <w:bCs/>
          <w:lang w:eastAsia="ja-JP"/>
        </w:rPr>
        <w:t xml:space="preserve">članka 24. Uredbe o općim pravilima za unutarnje ustrojstvo tijela državne uprave (NN 70/19), a u skladu s </w:t>
      </w:r>
      <w:r w:rsidR="003B2412">
        <w:rPr>
          <w:rFonts w:ascii="Arial" w:eastAsia="MS Mincho" w:hAnsi="Arial" w:cs="Arial"/>
          <w:bCs/>
          <w:lang w:eastAsia="ja-JP"/>
        </w:rPr>
        <w:t xml:space="preserve">Uputom Ministarstva pravosuđa, </w:t>
      </w:r>
      <w:r w:rsidRPr="00CE46EE">
        <w:rPr>
          <w:rFonts w:ascii="Arial" w:eastAsia="MS Mincho" w:hAnsi="Arial" w:cs="Arial"/>
          <w:bCs/>
          <w:lang w:eastAsia="ja-JP"/>
        </w:rPr>
        <w:t>uprave</w:t>
      </w:r>
      <w:r w:rsidR="003D68ED">
        <w:rPr>
          <w:rFonts w:ascii="Arial" w:eastAsia="MS Mincho" w:hAnsi="Arial" w:cs="Arial"/>
          <w:bCs/>
          <w:lang w:eastAsia="ja-JP"/>
        </w:rPr>
        <w:t xml:space="preserve"> i digitalne transformacije</w:t>
      </w:r>
      <w:r w:rsidRPr="00CE46EE">
        <w:rPr>
          <w:rFonts w:ascii="Arial" w:eastAsia="MS Mincho" w:hAnsi="Arial" w:cs="Arial"/>
          <w:bCs/>
          <w:lang w:eastAsia="ja-JP"/>
        </w:rPr>
        <w:t xml:space="preserve"> (</w:t>
      </w:r>
      <w:r w:rsidR="003D68ED">
        <w:rPr>
          <w:rFonts w:ascii="Arial" w:eastAsia="MS Mincho" w:hAnsi="Arial" w:cs="Arial"/>
          <w:bCs/>
          <w:lang w:eastAsia="ja-JP"/>
        </w:rPr>
        <w:t>studeni</w:t>
      </w:r>
      <w:r w:rsidRPr="00CE46EE">
        <w:rPr>
          <w:rFonts w:ascii="Arial" w:eastAsia="MS Mincho" w:hAnsi="Arial" w:cs="Arial"/>
          <w:bCs/>
          <w:lang w:eastAsia="ja-JP"/>
        </w:rPr>
        <w:t xml:space="preserve"> 202</w:t>
      </w:r>
      <w:r w:rsidR="003D68ED">
        <w:rPr>
          <w:rFonts w:ascii="Arial" w:eastAsia="MS Mincho" w:hAnsi="Arial" w:cs="Arial"/>
          <w:bCs/>
          <w:lang w:eastAsia="ja-JP"/>
        </w:rPr>
        <w:t>4</w:t>
      </w:r>
      <w:r w:rsidRPr="00CE46EE">
        <w:rPr>
          <w:rFonts w:ascii="Arial" w:eastAsia="MS Mincho" w:hAnsi="Arial" w:cs="Arial"/>
          <w:bCs/>
          <w:lang w:eastAsia="ja-JP"/>
        </w:rPr>
        <w:t>.).</w:t>
      </w:r>
    </w:p>
    <w:p w:rsidR="00BB0345" w:rsidRPr="00CE46EE" w:rsidRDefault="00BB0345" w:rsidP="00C24022">
      <w:pPr>
        <w:tabs>
          <w:tab w:val="left" w:pos="1134"/>
        </w:tabs>
        <w:spacing w:after="0" w:line="0" w:lineRule="atLeast"/>
        <w:jc w:val="both"/>
        <w:rPr>
          <w:rFonts w:ascii="Arial" w:eastAsia="MS Mincho" w:hAnsi="Arial" w:cs="Arial"/>
          <w:bCs/>
          <w:lang w:eastAsia="ja-JP"/>
        </w:rPr>
      </w:pPr>
    </w:p>
    <w:p w:rsidR="006F515A" w:rsidRDefault="003D68ED" w:rsidP="00C24022">
      <w:pPr>
        <w:tabs>
          <w:tab w:val="left" w:pos="1134"/>
        </w:tabs>
        <w:spacing w:after="0" w:line="0" w:lineRule="atLeast"/>
        <w:jc w:val="both"/>
        <w:rPr>
          <w:rFonts w:ascii="Arial" w:eastAsia="MS Mincho" w:hAnsi="Arial" w:cs="Arial"/>
          <w:bCs/>
          <w:lang w:eastAsia="ja-JP"/>
        </w:rPr>
      </w:pPr>
      <w:r>
        <w:rPr>
          <w:rFonts w:ascii="Arial" w:eastAsia="MS Mincho" w:hAnsi="Arial" w:cs="Arial"/>
          <w:bCs/>
          <w:lang w:eastAsia="ja-JP"/>
        </w:rPr>
        <w:t xml:space="preserve">Naime, Vlada Republike Hrvatske u lipnju 2023. godine donijela je Smjernice za upravljanje </w:t>
      </w:r>
      <w:r w:rsidR="006F515A">
        <w:rPr>
          <w:rFonts w:ascii="Arial" w:eastAsia="MS Mincho" w:hAnsi="Arial" w:cs="Arial"/>
          <w:bCs/>
          <w:lang w:eastAsia="ja-JP"/>
        </w:rPr>
        <w:t>u javnoj upravi (NN 65/23) slijedom čega je Ministarstvo pravosuđa, uprave i digitalne transformacije izradilo i donijelo drugu ažuriranu i objedinjenu verziju Upute o izradi godišnjeg plana rada, polugodišnjeg i godišnjeg izvještaja o radu.</w:t>
      </w:r>
    </w:p>
    <w:p w:rsidR="00344A5D" w:rsidRDefault="00344A5D" w:rsidP="00C24022">
      <w:pPr>
        <w:tabs>
          <w:tab w:val="left" w:pos="1134"/>
        </w:tabs>
        <w:spacing w:after="0" w:line="0" w:lineRule="atLeast"/>
        <w:jc w:val="both"/>
        <w:rPr>
          <w:rFonts w:ascii="Arial" w:eastAsia="MS Mincho" w:hAnsi="Arial" w:cs="Arial"/>
          <w:bCs/>
          <w:lang w:eastAsia="ja-JP"/>
        </w:rPr>
      </w:pPr>
    </w:p>
    <w:p w:rsidR="00344A5D" w:rsidRPr="00290968" w:rsidRDefault="00344A5D" w:rsidP="00C24022">
      <w:pPr>
        <w:tabs>
          <w:tab w:val="left" w:pos="1134"/>
        </w:tabs>
        <w:spacing w:after="0" w:line="0" w:lineRule="atLeast"/>
        <w:jc w:val="both"/>
        <w:rPr>
          <w:rFonts w:ascii="Arial" w:eastAsia="MS Mincho" w:hAnsi="Arial" w:cs="Arial"/>
          <w:bCs/>
          <w:lang w:eastAsia="ja-JP"/>
        </w:rPr>
      </w:pPr>
      <w:r w:rsidRPr="00290968">
        <w:rPr>
          <w:rFonts w:ascii="Arial" w:eastAsia="MS Mincho" w:hAnsi="Arial" w:cs="Arial"/>
          <w:bCs/>
          <w:lang w:eastAsia="ja-JP"/>
        </w:rPr>
        <w:t>Godišnji plan rada je plansko – upravljački provedbeni akt koji sadrži podatke o mjerama koje se planiraju ostvariti u Ministarstvu unutarnjih poslova (u daljnjem tekstu: Ministarstvo),  dokument koji na godišnjoj razini opisuje planirane poslove povezane s djelokrugom i ustrojstvom Ministarstva te aktivnosti za provedbu mjera sadržanih u kratkoročnim aktima strateškog planiranja (provedbeni program, akcijski planovi). Izrađen je temeljem Zakona o sustavu strateškog planiranja i upravljanja razvojem Republike Hrvatske te osiguranim sredstvima u proračunu i drugim raspoloživim resursima.</w:t>
      </w:r>
    </w:p>
    <w:p w:rsidR="006F515A" w:rsidRDefault="006F515A" w:rsidP="00C24022">
      <w:pPr>
        <w:tabs>
          <w:tab w:val="left" w:pos="1134"/>
        </w:tabs>
        <w:spacing w:after="0" w:line="0" w:lineRule="atLeast"/>
        <w:jc w:val="both"/>
        <w:rPr>
          <w:rFonts w:ascii="Arial" w:eastAsia="MS Mincho" w:hAnsi="Arial" w:cs="Arial"/>
          <w:bCs/>
          <w:lang w:eastAsia="ja-JP"/>
        </w:rPr>
      </w:pPr>
    </w:p>
    <w:p w:rsidR="007459D9" w:rsidRPr="00CE46EE" w:rsidRDefault="00BB0345" w:rsidP="00C24022">
      <w:pPr>
        <w:tabs>
          <w:tab w:val="left" w:pos="1134"/>
        </w:tabs>
        <w:spacing w:after="0" w:line="0" w:lineRule="atLeast"/>
        <w:jc w:val="both"/>
        <w:rPr>
          <w:rFonts w:ascii="Arial" w:eastAsia="MS Mincho" w:hAnsi="Arial" w:cs="Arial"/>
          <w:bCs/>
          <w:lang w:eastAsia="ja-JP"/>
        </w:rPr>
      </w:pPr>
      <w:r w:rsidRPr="00CE46EE">
        <w:rPr>
          <w:rFonts w:ascii="Arial" w:eastAsia="MS Mincho" w:hAnsi="Arial" w:cs="Arial"/>
          <w:bCs/>
          <w:lang w:eastAsia="ja-JP"/>
        </w:rPr>
        <w:t xml:space="preserve">Godišnji plan rada sadrži </w:t>
      </w:r>
      <w:r w:rsidR="005E63F1">
        <w:rPr>
          <w:rFonts w:ascii="Arial" w:eastAsia="MS Mincho" w:hAnsi="Arial" w:cs="Arial"/>
          <w:bCs/>
          <w:lang w:eastAsia="ja-JP"/>
        </w:rPr>
        <w:t>razradu mjera</w:t>
      </w:r>
      <w:r w:rsidR="007459D9">
        <w:rPr>
          <w:rFonts w:ascii="Arial" w:eastAsia="MS Mincho" w:hAnsi="Arial" w:cs="Arial"/>
          <w:bCs/>
          <w:lang w:eastAsia="ja-JP"/>
        </w:rPr>
        <w:t xml:space="preserve"> iz </w:t>
      </w:r>
      <w:r w:rsidR="007459D9" w:rsidRPr="00CE46EE">
        <w:rPr>
          <w:rFonts w:ascii="Arial" w:eastAsia="MS Mincho" w:hAnsi="Arial" w:cs="Arial"/>
          <w:bCs/>
          <w:lang w:eastAsia="ja-JP"/>
        </w:rPr>
        <w:t>Provedbenog programa Ministarstva unutarnjih poslova za razdoblje 202</w:t>
      </w:r>
      <w:r w:rsidR="007459D9">
        <w:rPr>
          <w:rFonts w:ascii="Arial" w:eastAsia="MS Mincho" w:hAnsi="Arial" w:cs="Arial"/>
          <w:bCs/>
          <w:lang w:eastAsia="ja-JP"/>
        </w:rPr>
        <w:t>4</w:t>
      </w:r>
      <w:r w:rsidR="007459D9" w:rsidRPr="00CE46EE">
        <w:rPr>
          <w:rFonts w:ascii="Arial" w:eastAsia="MS Mincho" w:hAnsi="Arial" w:cs="Arial"/>
          <w:bCs/>
          <w:lang w:eastAsia="ja-JP"/>
        </w:rPr>
        <w:t>. – 202</w:t>
      </w:r>
      <w:r w:rsidR="007459D9">
        <w:rPr>
          <w:rFonts w:ascii="Arial" w:eastAsia="MS Mincho" w:hAnsi="Arial" w:cs="Arial"/>
          <w:bCs/>
          <w:lang w:eastAsia="ja-JP"/>
        </w:rPr>
        <w:t>8</w:t>
      </w:r>
      <w:r w:rsidR="007459D9" w:rsidRPr="00CE46EE">
        <w:rPr>
          <w:rFonts w:ascii="Arial" w:eastAsia="MS Mincho" w:hAnsi="Arial" w:cs="Arial"/>
          <w:bCs/>
          <w:lang w:eastAsia="ja-JP"/>
        </w:rPr>
        <w:t xml:space="preserve">. na godišnjoj razini </w:t>
      </w:r>
      <w:r w:rsidR="007459D9">
        <w:rPr>
          <w:rFonts w:ascii="Arial" w:eastAsia="MS Mincho" w:hAnsi="Arial" w:cs="Arial"/>
          <w:bCs/>
          <w:lang w:eastAsia="ja-JP"/>
        </w:rPr>
        <w:t>te ciljeva iz djelokruga rada koji se razrađuju na operativne ciljeve.</w:t>
      </w:r>
    </w:p>
    <w:p w:rsidR="007459D9" w:rsidRPr="00CE46EE" w:rsidRDefault="007459D9" w:rsidP="00C24022">
      <w:pPr>
        <w:tabs>
          <w:tab w:val="left" w:pos="1134"/>
        </w:tabs>
        <w:spacing w:after="0" w:line="0" w:lineRule="atLeast"/>
        <w:jc w:val="both"/>
        <w:rPr>
          <w:rFonts w:ascii="Arial" w:eastAsia="MS Mincho" w:hAnsi="Arial" w:cs="Arial"/>
          <w:bCs/>
          <w:sz w:val="24"/>
          <w:szCs w:val="24"/>
          <w:lang w:eastAsia="ja-JP"/>
        </w:rPr>
      </w:pPr>
    </w:p>
    <w:tbl>
      <w:tblPr>
        <w:tblW w:w="0" w:type="auto"/>
        <w:shd w:val="clear" w:color="auto" w:fill="365F91"/>
        <w:tblLook w:val="04A0" w:firstRow="1" w:lastRow="0" w:firstColumn="1" w:lastColumn="0" w:noHBand="0" w:noVBand="1"/>
      </w:tblPr>
      <w:tblGrid>
        <w:gridCol w:w="9070"/>
      </w:tblGrid>
      <w:tr w:rsidR="00CE46EE" w:rsidRPr="00CE46EE" w:rsidTr="00CE46EE">
        <w:trPr>
          <w:trHeight w:val="406"/>
        </w:trPr>
        <w:tc>
          <w:tcPr>
            <w:tcW w:w="9070" w:type="dxa"/>
            <w:shd w:val="clear" w:color="auto" w:fill="365F91"/>
            <w:vAlign w:val="center"/>
            <w:hideMark/>
          </w:tcPr>
          <w:p w:rsidR="00BB0345" w:rsidRPr="00CE46EE" w:rsidRDefault="00BB0345" w:rsidP="00C24022">
            <w:pPr>
              <w:pStyle w:val="Naslov2"/>
              <w:spacing w:before="0" w:line="0" w:lineRule="atLeast"/>
              <w:jc w:val="center"/>
              <w:rPr>
                <w:rFonts w:ascii="Arial" w:eastAsia="Times New Roman" w:hAnsi="Arial" w:cs="Arial"/>
                <w:b/>
                <w:color w:val="auto"/>
                <w:sz w:val="24"/>
                <w:szCs w:val="24"/>
                <w:lang w:eastAsia="hr-HR"/>
              </w:rPr>
            </w:pPr>
            <w:bookmarkStart w:id="15" w:name="_Toc65579931"/>
            <w:bookmarkStart w:id="16" w:name="_Toc96417909"/>
            <w:bookmarkStart w:id="17" w:name="_Toc191027123"/>
            <w:bookmarkStart w:id="18" w:name="_Toc191027485"/>
            <w:bookmarkStart w:id="19" w:name="_Toc216878726"/>
            <w:bookmarkStart w:id="20" w:name="_Toc219967024"/>
            <w:r w:rsidRPr="007756E2">
              <w:rPr>
                <w:rFonts w:ascii="Arial" w:eastAsia="Times New Roman" w:hAnsi="Arial" w:cs="Arial"/>
                <w:b/>
                <w:color w:val="FFFFFF" w:themeColor="background1"/>
                <w:sz w:val="24"/>
                <w:szCs w:val="24"/>
                <w:lang w:eastAsia="hr-HR"/>
              </w:rPr>
              <w:t>a. Djelokrug</w:t>
            </w:r>
            <w:bookmarkEnd w:id="15"/>
            <w:bookmarkEnd w:id="16"/>
            <w:bookmarkEnd w:id="17"/>
            <w:bookmarkEnd w:id="18"/>
            <w:bookmarkEnd w:id="19"/>
            <w:bookmarkEnd w:id="20"/>
          </w:p>
        </w:tc>
      </w:tr>
    </w:tbl>
    <w:p w:rsidR="00BB0345" w:rsidRPr="00CE46EE" w:rsidRDefault="00BB0345" w:rsidP="00C24022">
      <w:pPr>
        <w:spacing w:after="0" w:line="0" w:lineRule="atLeast"/>
        <w:jc w:val="center"/>
        <w:rPr>
          <w:rFonts w:ascii="Arial" w:hAnsi="Arial" w:cs="Arial"/>
        </w:rPr>
      </w:pPr>
    </w:p>
    <w:p w:rsidR="00BB0345" w:rsidRPr="00CE46EE" w:rsidRDefault="00BB0345" w:rsidP="00C24022">
      <w:pPr>
        <w:pStyle w:val="box473596"/>
        <w:shd w:val="clear" w:color="auto" w:fill="FFFFFF"/>
        <w:spacing w:before="0" w:beforeAutospacing="0" w:after="0" w:afterAutospacing="0" w:line="0" w:lineRule="atLeast"/>
        <w:jc w:val="both"/>
        <w:textAlignment w:val="baseline"/>
        <w:rPr>
          <w:rFonts w:ascii="Arial" w:hAnsi="Arial" w:cs="Arial"/>
          <w:sz w:val="22"/>
          <w:szCs w:val="22"/>
        </w:rPr>
      </w:pPr>
      <w:r w:rsidRPr="00CE46EE">
        <w:rPr>
          <w:rFonts w:ascii="Arial" w:hAnsi="Arial" w:cs="Arial"/>
          <w:sz w:val="22"/>
          <w:szCs w:val="22"/>
        </w:rPr>
        <w:t>Ministarstvo unutarnjih poslova temeljem Zakona o ustrojstvu i djelokrugu tijela državne uprave (NN 85/20</w:t>
      </w:r>
      <w:r w:rsidR="00344A5D">
        <w:rPr>
          <w:rFonts w:ascii="Arial" w:hAnsi="Arial" w:cs="Arial"/>
          <w:sz w:val="22"/>
          <w:szCs w:val="22"/>
        </w:rPr>
        <w:t>, 21/23</w:t>
      </w:r>
      <w:r w:rsidR="003B2412">
        <w:rPr>
          <w:rFonts w:ascii="Arial" w:hAnsi="Arial" w:cs="Arial"/>
          <w:sz w:val="22"/>
          <w:szCs w:val="22"/>
        </w:rPr>
        <w:t xml:space="preserve"> i</w:t>
      </w:r>
      <w:r w:rsidR="00344A5D">
        <w:rPr>
          <w:rFonts w:ascii="Arial" w:hAnsi="Arial" w:cs="Arial"/>
          <w:sz w:val="22"/>
          <w:szCs w:val="22"/>
        </w:rPr>
        <w:t xml:space="preserve"> 57/24)</w:t>
      </w:r>
      <w:r w:rsidR="008E4F62">
        <w:rPr>
          <w:rFonts w:ascii="Arial" w:hAnsi="Arial" w:cs="Arial"/>
          <w:sz w:val="22"/>
          <w:szCs w:val="22"/>
        </w:rPr>
        <w:t xml:space="preserve">, </w:t>
      </w:r>
      <w:r w:rsidRPr="00CE46EE">
        <w:rPr>
          <w:rFonts w:ascii="Arial" w:hAnsi="Arial" w:cs="Arial"/>
          <w:sz w:val="22"/>
          <w:szCs w:val="22"/>
        </w:rPr>
        <w:t>obavlja upravne i druge poslove koji se odnose na: poslove policije i kriminalističke policije, i to zaštitu života i osobnu sigurnost ljudi i imovine, sprječavanje i otkrivanje kaznenih djela; pronalaženje i hvatanje počinitelja kaznenih djela i njihovo privođenje nadležnim tijelima; održavanje javnog reda i mira te zaštitu određenih osoba, građevina i prostora; obavljanje kriminalističko-tehničkih poslova i vještačenja; poslove sigurnosti prometa na cestama; nadzor državne granice; kretanje i boravak stranaca te njihova prihvata; putne isprave za prelazak preko državne granice; održavanje javnih okupljanja; državljanstvo; izdavanje osobnih iskaznica, prijavljivanje prebivališta i boravišta građana; izdavanje vozačkih dozvola i registracije motornih vozila; nabavu, držanje i nošenje oružja i streljiva; poslove zaštite od požara, privatne zaštite, privatnih detektiva, zaštite novčarskih institucija, protuminskog djelovanja te poslove vezane uz eksplozivne tvari i proizvodnju i promet oružja; poslove specijalne policije.</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Ministarstvo obavlja upravne i stručne poslove koji se odnose na: uspostavu sustava civilne zaštite, spašavanja građana, materijalnih dobara i drugih dobara u velikim nesrećama i katastrofama; organizira sudionike, operativne snage i građane za ostvarivanje zaštite i spašavanja ljudi, životinja, materijalnih i kulturnih dobara i okoliša u velikim nesrećama i katastrofama i otklanjanja posljedica terorizma i ratnih razaranja; osposobljava i usavršava sudionike zaštite i spašavanja, pruža nužnu pomoć radi otklanjanja posljedica u slučaju opće opasnosti prouzročene elementarnim nepogodama, epidemijama i drugim katastrofama; provodi poslove, mjere i aktivnosti civilne zaštite; upravlja sustavom uzbunjivanja i obavješćivanja te obavlja međunarodnu suradnju u području civilne zaštite.</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lastRenderedPageBreak/>
        <w:t>Ministarstvo obavlja inspekcijske poslove u području civilne zaštite, zaštite od požara, proizvodnje i prometa eksplozivnih tvari i oružja, privatne zaštite i detektivskih poslova, radiološke i nuklearne sigurnosti te protuminskog djelovanja.</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Ministarstvo obavlja upravne i stručne poslove koji se odnose na: izdavanje dozvola za obavljanje nuklearne djelatnosti; provođenje nezavisne analize sigurnosti; izdavanje rješenja, suglasnosti odnosno posebnih uvjeta za smještaj, projektiranje, gradnju, uporabu te razgradnju objekta u kojem se obavlja nuklearna djelatnost; praćenje tehnologije razgradnje nuklearnih elektrana i zbrinjavanja radioaktivnog otpada podrijetlom iz nuklearnih elektrana ili istrošenog nuklearnog goriva; vođenje očevidnika o rješenjima i suglasnostima; vođenje registra nuklearnih djelatnosti i materijala; izdavanje odobrenja za prijevoz i provoz izvora ionizirajućeg zračenja; vođenje i nadziranje evidencije o prijevozu i provozu izvora ionizirajućeg zračenja; ovlašćivanje izvršitelja za nuklearnu sigurnost; obavljanje poslova vezanih uz sigurnost radioaktivnih izvora, nuklearnog materijala i nuklearnih objekata te radioaktivnog otpada; praćenje stanja sigurnosti nuklearnih postrojenja u regiji i provođenje procjene opasnosti od mogućih nuklearnih nesreća u njima.</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 xml:space="preserve">Ministarstvo obavlja upravne i stručne poslove koji se odnose na: oblikovanje standarda i metoda u praćenju stanja zaštite od ionizirajućeg zračenja; davanje odobrenja za obavljanje djelatnosti s izvorima ionizirajućeg zračenja te davanje dozvola za nabavu, uvoz, izvoz i uporabu izvora ionizirajućeg zračenja; ovlašćivanje stručnih tehničkih servisa za obavljanje stručnih poslova zaštite od ionizirajućeg zračenja; davanja dozimetrijske procjene izloženosti ionizirajućem zračenju izloženih radnika i stanovništva od medicinskog izlaganja prilikom dijagnostičkih i terapijskih postupaka; vođenje očevidnika o odobrenjima, dozvolama, suglasnostima, rješenjima i potvrdama te vođenje i nadziranje očevidnika o izvorima ionizirajućeg zračenja, nositeljima odobrenja za obavljanje djelatnosti s izvorima ionizirajućeg zračenja, korisnicima, izloženim radnicima, stupnju ozračenosti izloženih radnika te stupnju ozračenosti osoba izloženih medicinskom </w:t>
      </w:r>
      <w:proofErr w:type="spellStart"/>
      <w:r w:rsidRPr="00CE46EE">
        <w:rPr>
          <w:rFonts w:ascii="Arial" w:eastAsia="Times New Roman" w:hAnsi="Arial" w:cs="Arial"/>
          <w:lang w:eastAsia="hr-HR"/>
        </w:rPr>
        <w:t>ozračenju</w:t>
      </w:r>
      <w:proofErr w:type="spellEnd"/>
      <w:r w:rsidRPr="00CE46EE">
        <w:rPr>
          <w:rFonts w:ascii="Arial" w:eastAsia="Times New Roman" w:hAnsi="Arial" w:cs="Arial"/>
          <w:lang w:eastAsia="hr-HR"/>
        </w:rPr>
        <w:t xml:space="preserve"> i drugih osoba; sudjelovanje u postupku izdavanja lokacijske dozvole, građevinske dozvole, dozvole za uklanjanje i izdavanje uporabne dozvole za građevine u kojima su smješteni izvori ionizirajućeg zračenja ili se obavlja djelatnost s izvorima ionizirajućeg zračenja; izrađivanje stručnih podloga za nastavne programe i planove za redovito i dopunsko obrazovanje te obnovu znanja iz područja zaštite od ionizirajućeg zračenja; utvrđivanje udovoljavanja pravnih osoba propisanim uvjetima za organizaciju i provedbu dopunskog obrazovanja i obnove znanja o primjeni mjera zaštite od ionizirajućeg zračenja; poredbena ispitivanja među ovlaštenim stručnim tehničkim servisima koji provode mjerenje osobnog </w:t>
      </w:r>
      <w:proofErr w:type="spellStart"/>
      <w:r w:rsidRPr="00CE46EE">
        <w:rPr>
          <w:rFonts w:ascii="Arial" w:eastAsia="Times New Roman" w:hAnsi="Arial" w:cs="Arial"/>
          <w:lang w:eastAsia="hr-HR"/>
        </w:rPr>
        <w:t>ozračenja</w:t>
      </w:r>
      <w:proofErr w:type="spellEnd"/>
      <w:r w:rsidRPr="00CE46EE">
        <w:rPr>
          <w:rFonts w:ascii="Arial" w:eastAsia="Times New Roman" w:hAnsi="Arial" w:cs="Arial"/>
          <w:lang w:eastAsia="hr-HR"/>
        </w:rPr>
        <w:t xml:space="preserve">; organizaciju, a po potrebi i provođenje ispitivanja prisutnosti vrste i jakosti ionizirajućeg zračenja u okolišu, ljudskoj i stočnoj hrani, lijekovima i predmetima opće uporabe u redovitim uvjetima te u slučaju sumnje na izvanredni događaj; procjenu izloženosti stanovništva od izlaganja ionizirajućem zračenju od </w:t>
      </w:r>
      <w:proofErr w:type="spellStart"/>
      <w:r w:rsidRPr="00CE46EE">
        <w:rPr>
          <w:rFonts w:ascii="Arial" w:eastAsia="Times New Roman" w:hAnsi="Arial" w:cs="Arial"/>
          <w:lang w:eastAsia="hr-HR"/>
        </w:rPr>
        <w:t>radionuklida</w:t>
      </w:r>
      <w:proofErr w:type="spellEnd"/>
      <w:r w:rsidRPr="00CE46EE">
        <w:rPr>
          <w:rFonts w:ascii="Arial" w:eastAsia="Times New Roman" w:hAnsi="Arial" w:cs="Arial"/>
          <w:lang w:eastAsia="hr-HR"/>
        </w:rPr>
        <w:t xml:space="preserve"> iz okoliša; praćenje izloženosti </w:t>
      </w:r>
      <w:proofErr w:type="spellStart"/>
      <w:r w:rsidRPr="00CE46EE">
        <w:rPr>
          <w:rFonts w:ascii="Arial" w:eastAsia="Times New Roman" w:hAnsi="Arial" w:cs="Arial"/>
          <w:lang w:eastAsia="hr-HR"/>
        </w:rPr>
        <w:t>radionuklidima</w:t>
      </w:r>
      <w:proofErr w:type="spellEnd"/>
      <w:r w:rsidRPr="00CE46EE">
        <w:rPr>
          <w:rFonts w:ascii="Arial" w:eastAsia="Times New Roman" w:hAnsi="Arial" w:cs="Arial"/>
          <w:lang w:eastAsia="hr-HR"/>
        </w:rPr>
        <w:t xml:space="preserve"> nastalim u radnim aktivnostima i njihova ispuštanja u okoliš; vođenje evidencija o stanju radioaktivnosti u okolišu; izvještavanje o stanju radioaktivnosti u okolišu; davanja odobrenja za djelatnosti s radioaktivnim otpadom, vođenje i nadziranje evidencija o radioaktivnom otpadu.</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 xml:space="preserve">Ministarstvo obavlja upravne i stručne poslove koji se odnose na: obavljanje inspekcijskih poslova vezanih uz nadzor provedbe zakona, drugih propisa i općih akata kojima se uređuje područje radiološke i nuklearne sigurnosti; organiziranje sustava pripravnosti za slučaj izvanrednog događaja; osiguravanje stručne pomoći u slučaju nuklearne nezgode/nesreće; pripremanje i provođenje potrebne stručne i tehničke aktivnosti programa pripravnosti i djelovanja u slučaju izvanrednog događaja; pripremanje obavijesti za sredstva javnog informiranja, nadležna tijela, organizacije, udruge i međunarodne institucije o izvanrednim događajima vezanim uz izvore ionizirajućeg zračenja; prikupljanje podataka i informacija o radiološkoj ili nuklearnoj nesreći, suradnju s odgovarajućim centrima drugih zemalja, analizu i procjenu potencijalnih posljedica radiološke ili nuklearne nesreće i pripremu temeljnih stručnih podloga za donošenje odluka o poduzimanju mjera zaštite i spašavanja stanovništva; </w:t>
      </w:r>
      <w:r w:rsidRPr="00CE46EE">
        <w:rPr>
          <w:rFonts w:ascii="Arial" w:eastAsia="Times New Roman" w:hAnsi="Arial" w:cs="Arial"/>
          <w:lang w:eastAsia="hr-HR"/>
        </w:rPr>
        <w:lastRenderedPageBreak/>
        <w:t>organiziranje i nadzor provedbe sanacije posljedica nezgode; kontrolu neovlaštenog prometa nuklearnog i drugog radioaktivnog materijala, uključujući promet preko državne granice; zbrinjavanje otkrivenog nuklearnog i drugog radioaktivnog materijala; vođenje evidencija vezanih uz nadzor neovlaštenog prometa nuklearnog i drugog radioaktivnog materijala.</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Ministarstvo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 prate njihov rad; koordinira poslove tehničke suradnje s Međunarodnom agencijom za atomsku energiju za sve sudionike iz Republike Hrvatske; potiče i podupire znanstveni i razvojno</w:t>
      </w:r>
      <w:r w:rsidR="00A83675">
        <w:rPr>
          <w:rFonts w:ascii="Arial" w:eastAsia="Times New Roman" w:hAnsi="Arial" w:cs="Arial"/>
          <w:lang w:eastAsia="hr-HR"/>
        </w:rPr>
        <w:t xml:space="preserve"> </w:t>
      </w:r>
      <w:r w:rsidRPr="00CE46EE">
        <w:rPr>
          <w:rFonts w:ascii="Arial" w:eastAsia="Times New Roman" w:hAnsi="Arial" w:cs="Arial"/>
          <w:lang w:eastAsia="hr-HR"/>
        </w:rPr>
        <w:t>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Ministarstvo obavlja upravne i stručne poslove koji se odnose na: provođenje tehničkog nadgledanja postrojenja koje obuhvaća klasifikaciju prostora, instalacije i uređaje namijenjene za rad u prostorima ugroženima eksplozivnom atmosferom; održavanost postrojenja, kao i opasnost od ostalih uzročnika paljenja, sukladno hrvatskim normama; provođenje tehničkog nadgledanja aktivnosti koje obuhvaća proizvodnju, popravak, instaliranje i održavanje uređaja namijenjenih za rad u prostorima ugroženima eksplozivnom atmosferom; provođenje tehničkog nadgledanja nad dokumentacijom za postrojenja i uređaja namijenjenih za rad u prostorima ugroženima eksplozivnom atmosferom; provođenje tehničkog nadgledanja nad obvezama poslodavca za zaštitu zdravlja i sigurnosti posloprimca u prostorima ugroženima eksplozivnom atmosferom; pripremu stručnih mišljenja o primjeni propisa na postrojenja i o potvrđivanju uređaja i proizvoda namijenjenih za rad u prostorima ugroženima eksplozivnom atmosferom; obavljanje ispitivanja, ocjenjivanja i potvrđivanja sukladnosti uređaja i opreme, zaštitnih sustava i komponenata namijenjenih eksplozivnoj atmosferi, plinova, para, maglica i prašine; obavljanje certifikacije eksplozivnih tvari i sustava upravljanja</w:t>
      </w:r>
      <w:r w:rsidR="005E63F1">
        <w:rPr>
          <w:rFonts w:ascii="Arial" w:eastAsia="Times New Roman" w:hAnsi="Arial" w:cs="Arial"/>
          <w:lang w:eastAsia="hr-HR"/>
        </w:rPr>
        <w:t xml:space="preserve"> te edukaciju stručnog osoblja.</w:t>
      </w:r>
    </w:p>
    <w:p w:rsidR="0086484A" w:rsidRPr="00CE46EE" w:rsidRDefault="0086484A"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 xml:space="preserve">Ministarstvo obavlja upravne i stručne poslove koji se odnose na: prikupljanje i obradu podataka o područjima i objektima zagađenim MES-om i NUS-om ili njihovim dijelovima; vođenje evidencije o razminiranim područjima i/ili građevinama, o minski sumnjivom području, pronađenom i uništenom MES-u, NUS-u i njihovim dijelovima; obilježavanje minski sumnjivih područja; obavljanje poslova općeg izvida – analize i dopunskog općeg izvida minski sumnjivog područja; izradu idejnih planova razminiranja i izvedbenih planova tehničkog izvida; kontrolu kvalitete razminiranja i tehničkog izvida na radilištu; izdavanje potvrde o isključenju razminiranog područja i/ili građevine iz minski sumnjivog područja; obavljanje poslova tehničkog izvida minski sumnjivog područja primjenom odobrenih metoda; pružanje stručne pomoći i davanje potrebnih podataka nadležnim tijelima o opasnostima od MES-a i NUS-a i njihovih dijelova; informiranje i edukaciju stanovništva o opasnostima od MES-a i NUS-a i njihovih dijelova te poduzimanje mjera zaštite i spašavanja stanovništva; ustupanje poslova razminiranja ovlaštenim pravnim osobama i/ili obrtnicima; suradnju s međunarodnim subjektima u humanitarnom razminiranju te druge poslove u vezi s </w:t>
      </w:r>
      <w:proofErr w:type="spellStart"/>
      <w:r w:rsidRPr="00CE46EE">
        <w:rPr>
          <w:rFonts w:ascii="Arial" w:eastAsia="Times New Roman" w:hAnsi="Arial" w:cs="Arial"/>
          <w:lang w:eastAsia="hr-HR"/>
        </w:rPr>
        <w:t>protuminskim</w:t>
      </w:r>
      <w:proofErr w:type="spellEnd"/>
      <w:r w:rsidRPr="00CE46EE">
        <w:rPr>
          <w:rFonts w:ascii="Arial" w:eastAsia="Times New Roman" w:hAnsi="Arial" w:cs="Arial"/>
          <w:lang w:eastAsia="hr-HR"/>
        </w:rPr>
        <w:t xml:space="preserve"> djelovanjem određene zakonom ili po zahtjevu Vlade.</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r w:rsidRPr="00CE46EE">
        <w:rPr>
          <w:rFonts w:ascii="Arial" w:eastAsia="Times New Roman" w:hAnsi="Arial" w:cs="Arial"/>
          <w:lang w:eastAsia="hr-HR"/>
        </w:rPr>
        <w:t>Ministarstvo obavlja i druge poslove koji se odnose na: vođenje evidencija i statistike iz područja unutarnjih poslova; sustav informiranja u području unutarnjih poslova; obrazovanje i usavršavanje službenika unutarnjih poslova.</w:t>
      </w:r>
    </w:p>
    <w:p w:rsidR="00BB0345" w:rsidRPr="00CE46EE" w:rsidRDefault="00BB0345" w:rsidP="00C24022">
      <w:pPr>
        <w:spacing w:after="0" w:line="0" w:lineRule="atLeast"/>
        <w:jc w:val="both"/>
        <w:textAlignment w:val="baseline"/>
        <w:rPr>
          <w:rFonts w:ascii="Arial" w:eastAsia="Times New Roman" w:hAnsi="Arial" w:cs="Arial"/>
          <w:lang w:eastAsia="hr-HR"/>
        </w:rPr>
      </w:pPr>
    </w:p>
    <w:p w:rsidR="00BB0345" w:rsidRPr="00CE46EE" w:rsidRDefault="00BB0345" w:rsidP="00C24022">
      <w:pPr>
        <w:spacing w:after="0" w:line="0" w:lineRule="atLeast"/>
        <w:jc w:val="both"/>
        <w:textAlignment w:val="baseline"/>
        <w:rPr>
          <w:rFonts w:ascii="Arial" w:eastAsia="Times New Roman" w:hAnsi="Arial" w:cs="Arial"/>
          <w:lang w:eastAsia="hr-HR"/>
        </w:rPr>
      </w:pPr>
    </w:p>
    <w:tbl>
      <w:tblPr>
        <w:tblW w:w="0" w:type="auto"/>
        <w:shd w:val="clear" w:color="auto" w:fill="365F91"/>
        <w:tblLook w:val="04A0" w:firstRow="1" w:lastRow="0" w:firstColumn="1" w:lastColumn="0" w:noHBand="0" w:noVBand="1"/>
      </w:tblPr>
      <w:tblGrid>
        <w:gridCol w:w="9070"/>
      </w:tblGrid>
      <w:tr w:rsidR="00CE46EE" w:rsidRPr="00CE46EE" w:rsidTr="00CE46EE">
        <w:trPr>
          <w:trHeight w:val="406"/>
        </w:trPr>
        <w:tc>
          <w:tcPr>
            <w:tcW w:w="9070" w:type="dxa"/>
            <w:shd w:val="clear" w:color="auto" w:fill="365F91"/>
            <w:vAlign w:val="center"/>
            <w:hideMark/>
          </w:tcPr>
          <w:p w:rsidR="00BB0345" w:rsidRPr="00CE46EE" w:rsidRDefault="00BB0345" w:rsidP="00C24022">
            <w:pPr>
              <w:pStyle w:val="Naslov2"/>
              <w:spacing w:before="0" w:line="0" w:lineRule="atLeast"/>
              <w:jc w:val="center"/>
              <w:rPr>
                <w:rFonts w:ascii="Arial" w:eastAsia="Times New Roman" w:hAnsi="Arial" w:cs="Arial"/>
                <w:b/>
                <w:color w:val="auto"/>
                <w:sz w:val="24"/>
                <w:szCs w:val="24"/>
                <w:lang w:eastAsia="hr-HR"/>
              </w:rPr>
            </w:pPr>
            <w:bookmarkStart w:id="21" w:name="_Toc65579932"/>
            <w:bookmarkStart w:id="22" w:name="_Toc96417910"/>
            <w:bookmarkStart w:id="23" w:name="_Toc191027124"/>
            <w:bookmarkStart w:id="24" w:name="_Toc191027486"/>
            <w:bookmarkStart w:id="25" w:name="_Toc216878727"/>
            <w:bookmarkStart w:id="26" w:name="_Toc219967025"/>
            <w:r w:rsidRPr="007756E2">
              <w:rPr>
                <w:rFonts w:ascii="Arial" w:eastAsia="Times New Roman" w:hAnsi="Arial" w:cs="Arial"/>
                <w:b/>
                <w:noProof/>
                <w:color w:val="FFFFFF" w:themeColor="background1"/>
                <w:sz w:val="24"/>
                <w:szCs w:val="24"/>
                <w:lang w:eastAsia="hr-HR"/>
              </w:rPr>
              <w:lastRenderedPageBreak/>
              <w:t>b</w:t>
            </w:r>
            <w:r w:rsidRPr="007756E2">
              <w:rPr>
                <w:rFonts w:ascii="Arial" w:eastAsia="Times New Roman" w:hAnsi="Arial" w:cs="Arial"/>
                <w:b/>
                <w:color w:val="FFFFFF" w:themeColor="background1"/>
                <w:sz w:val="24"/>
                <w:szCs w:val="24"/>
                <w:lang w:eastAsia="hr-HR"/>
              </w:rPr>
              <w:t>. Vizija</w:t>
            </w:r>
            <w:bookmarkEnd w:id="21"/>
            <w:bookmarkEnd w:id="22"/>
            <w:bookmarkEnd w:id="23"/>
            <w:bookmarkEnd w:id="24"/>
            <w:bookmarkEnd w:id="25"/>
            <w:bookmarkEnd w:id="26"/>
          </w:p>
        </w:tc>
      </w:tr>
    </w:tbl>
    <w:p w:rsidR="00BB0345" w:rsidRPr="00CE46EE" w:rsidRDefault="00BB0345" w:rsidP="00C24022">
      <w:pPr>
        <w:spacing w:after="0" w:line="0" w:lineRule="atLeast"/>
        <w:jc w:val="both"/>
        <w:rPr>
          <w:rFonts w:ascii="Arial" w:eastAsia="Times New Roman" w:hAnsi="Arial" w:cs="Arial"/>
          <w:lang w:eastAsia="hr-HR"/>
        </w:rPr>
      </w:pPr>
    </w:p>
    <w:p w:rsidR="00A973B8" w:rsidRDefault="00A973B8" w:rsidP="00C24022">
      <w:pPr>
        <w:spacing w:after="0" w:line="0" w:lineRule="atLeast"/>
        <w:jc w:val="both"/>
        <w:rPr>
          <w:rFonts w:ascii="Arial" w:eastAsia="Calibri" w:hAnsi="Arial" w:cs="Arial"/>
        </w:rPr>
      </w:pPr>
      <w:r w:rsidRPr="00A973B8">
        <w:rPr>
          <w:rFonts w:ascii="Arial" w:eastAsia="Calibri" w:hAnsi="Arial" w:cs="Arial"/>
        </w:rPr>
        <w:t>Vizija M</w:t>
      </w:r>
      <w:r w:rsidR="00764C7C">
        <w:rPr>
          <w:rFonts w:ascii="Arial" w:eastAsia="Calibri" w:hAnsi="Arial" w:cs="Arial"/>
        </w:rPr>
        <w:t>inistarstva je održavanje uvjeta u društvu gdje su građani</w:t>
      </w:r>
      <w:r w:rsidRPr="00A973B8">
        <w:rPr>
          <w:rFonts w:ascii="Arial" w:eastAsia="Calibri" w:hAnsi="Arial" w:cs="Arial"/>
        </w:rPr>
        <w:t xml:space="preserve"> slobodni, sigurni, zaštićeni i zbrinuti od svih oblika nasilja, nesretnih slučajeva, prirodnih i tehničko-tehnoloških velikih nesreća i katastrofa, uz poštivanje najviših vrednota ljudskog dostojanstva, temeljnih prava i sloboda, demokracije, jednakosti i vladavine prava.</w:t>
      </w:r>
    </w:p>
    <w:p w:rsidR="00A973B8" w:rsidRPr="00A973B8" w:rsidRDefault="00A973B8" w:rsidP="00C24022">
      <w:pPr>
        <w:spacing w:after="0" w:line="0" w:lineRule="atLeast"/>
        <w:jc w:val="both"/>
        <w:rPr>
          <w:rFonts w:ascii="Arial" w:eastAsia="Calibri" w:hAnsi="Arial" w:cs="Arial"/>
        </w:rPr>
      </w:pPr>
    </w:p>
    <w:p w:rsidR="00A973B8" w:rsidRPr="00A973B8" w:rsidRDefault="00A973B8" w:rsidP="00C24022">
      <w:pPr>
        <w:spacing w:after="0" w:line="0" w:lineRule="atLeast"/>
        <w:jc w:val="both"/>
        <w:rPr>
          <w:rFonts w:ascii="Arial" w:eastAsia="Calibri" w:hAnsi="Arial" w:cs="Arial"/>
        </w:rPr>
      </w:pPr>
      <w:r w:rsidRPr="00A973B8">
        <w:rPr>
          <w:rFonts w:ascii="Arial" w:eastAsia="Calibri" w:hAnsi="Arial" w:cs="Arial"/>
        </w:rPr>
        <w:t>Redukcijom rizika te spremnošću odgovora na potencijalne izazove pred nama, podignut će se razina objektivnog stanja sigurnosti i subjektivnog osjećaja sigurnosti građana, a Republika Hrvatska će ostati jedna od najsigurnijih europskih zemalja.</w:t>
      </w:r>
    </w:p>
    <w:p w:rsidR="00BB0345" w:rsidRPr="00CE46EE" w:rsidRDefault="00BB0345" w:rsidP="00C24022">
      <w:pPr>
        <w:spacing w:after="0" w:line="0" w:lineRule="atLeast"/>
        <w:jc w:val="both"/>
        <w:rPr>
          <w:rFonts w:ascii="Arial" w:eastAsia="Times New Roman" w:hAnsi="Arial" w:cs="Arial"/>
          <w:sz w:val="24"/>
          <w:szCs w:val="24"/>
          <w:lang w:eastAsia="hr-HR"/>
        </w:rPr>
      </w:pPr>
    </w:p>
    <w:tbl>
      <w:tblPr>
        <w:tblW w:w="0" w:type="auto"/>
        <w:shd w:val="clear" w:color="auto" w:fill="365F91"/>
        <w:tblLook w:val="04A0" w:firstRow="1" w:lastRow="0" w:firstColumn="1" w:lastColumn="0" w:noHBand="0" w:noVBand="1"/>
      </w:tblPr>
      <w:tblGrid>
        <w:gridCol w:w="9070"/>
      </w:tblGrid>
      <w:tr w:rsidR="00CE46EE" w:rsidRPr="00CE46EE" w:rsidTr="00CE46EE">
        <w:trPr>
          <w:trHeight w:val="408"/>
        </w:trPr>
        <w:tc>
          <w:tcPr>
            <w:tcW w:w="9288" w:type="dxa"/>
            <w:shd w:val="clear" w:color="auto" w:fill="365F91"/>
            <w:vAlign w:val="center"/>
            <w:hideMark/>
          </w:tcPr>
          <w:p w:rsidR="00BB0345" w:rsidRPr="00CE46EE" w:rsidRDefault="00BB0345" w:rsidP="00C24022">
            <w:pPr>
              <w:pStyle w:val="Naslov2"/>
              <w:spacing w:before="0" w:line="0" w:lineRule="atLeast"/>
              <w:jc w:val="center"/>
              <w:rPr>
                <w:rFonts w:ascii="Arial" w:eastAsia="Times New Roman" w:hAnsi="Arial" w:cs="Arial"/>
                <w:b/>
                <w:color w:val="auto"/>
                <w:sz w:val="24"/>
                <w:szCs w:val="24"/>
                <w:lang w:eastAsia="hr-HR"/>
              </w:rPr>
            </w:pPr>
            <w:bookmarkStart w:id="27" w:name="_Toc65579933"/>
            <w:bookmarkStart w:id="28" w:name="_Toc96417911"/>
            <w:bookmarkStart w:id="29" w:name="_Toc191027125"/>
            <w:bookmarkStart w:id="30" w:name="_Toc191027487"/>
            <w:bookmarkStart w:id="31" w:name="_Toc216878728"/>
            <w:bookmarkStart w:id="32" w:name="_Toc219967026"/>
            <w:r w:rsidRPr="007756E2">
              <w:rPr>
                <w:rFonts w:ascii="Arial" w:eastAsia="Times New Roman" w:hAnsi="Arial" w:cs="Arial"/>
                <w:b/>
                <w:color w:val="FFFFFF" w:themeColor="background1"/>
                <w:sz w:val="24"/>
                <w:szCs w:val="24"/>
                <w:lang w:eastAsia="hr-HR"/>
              </w:rPr>
              <w:t>c. Misija</w:t>
            </w:r>
            <w:bookmarkEnd w:id="27"/>
            <w:bookmarkEnd w:id="28"/>
            <w:bookmarkEnd w:id="29"/>
            <w:bookmarkEnd w:id="30"/>
            <w:bookmarkEnd w:id="31"/>
            <w:bookmarkEnd w:id="32"/>
          </w:p>
        </w:tc>
      </w:tr>
    </w:tbl>
    <w:p w:rsidR="00BB0345" w:rsidRPr="00CE46EE" w:rsidRDefault="00BB0345" w:rsidP="00C24022">
      <w:pPr>
        <w:spacing w:after="0" w:line="0" w:lineRule="atLeast"/>
        <w:jc w:val="both"/>
        <w:rPr>
          <w:rFonts w:ascii="Arial" w:eastAsia="Times New Roman" w:hAnsi="Arial" w:cs="Arial"/>
          <w:sz w:val="24"/>
          <w:szCs w:val="24"/>
          <w:lang w:eastAsia="hr-HR"/>
        </w:rPr>
      </w:pPr>
    </w:p>
    <w:p w:rsidR="00A973B8" w:rsidRPr="00A973B8" w:rsidRDefault="00A973B8" w:rsidP="00C24022">
      <w:pPr>
        <w:spacing w:after="0" w:line="0" w:lineRule="atLeast"/>
        <w:jc w:val="both"/>
        <w:rPr>
          <w:rFonts w:ascii="Arial" w:eastAsia="Calibri" w:hAnsi="Arial" w:cs="Arial"/>
        </w:rPr>
      </w:pPr>
      <w:r w:rsidRPr="00A973B8">
        <w:rPr>
          <w:rFonts w:ascii="Arial" w:eastAsia="Calibri" w:hAnsi="Arial" w:cs="Arial"/>
        </w:rPr>
        <w:t>Misija Ministarstva</w:t>
      </w:r>
      <w:r w:rsidR="00764C7C">
        <w:rPr>
          <w:rFonts w:ascii="Arial" w:eastAsia="Calibri" w:hAnsi="Arial" w:cs="Arial"/>
        </w:rPr>
        <w:t xml:space="preserve"> je zaštita i spašavanje života</w:t>
      </w:r>
      <w:r w:rsidRPr="00A973B8">
        <w:rPr>
          <w:rFonts w:ascii="Arial" w:eastAsia="Calibri" w:hAnsi="Arial" w:cs="Arial"/>
        </w:rPr>
        <w:t xml:space="preserve"> </w:t>
      </w:r>
      <w:r w:rsidR="00764C7C">
        <w:rPr>
          <w:rFonts w:ascii="Arial" w:eastAsia="Calibri" w:hAnsi="Arial" w:cs="Arial"/>
        </w:rPr>
        <w:t>te</w:t>
      </w:r>
      <w:r w:rsidRPr="00A973B8">
        <w:rPr>
          <w:rFonts w:ascii="Arial" w:eastAsia="Calibri" w:hAnsi="Arial" w:cs="Arial"/>
        </w:rPr>
        <w:t xml:space="preserve"> imovine građana, očuvanje nepovredivosti državne granice, suzbijanje svih oblika kriminaliteta, održavanje povoljnog stanja javnog reda i sigurnosti te pružanje usluga građanima koje omogućavaju kvalitetan život i rad te održivi društveni razvoj cjelokupne zajednice.</w:t>
      </w:r>
    </w:p>
    <w:p w:rsidR="00635D9B" w:rsidRDefault="00635D9B" w:rsidP="00C24022">
      <w:pPr>
        <w:spacing w:after="0" w:line="0" w:lineRule="atLeast"/>
        <w:jc w:val="both"/>
        <w:rPr>
          <w:rFonts w:ascii="Arial" w:eastAsia="Calibri" w:hAnsi="Arial" w:cs="Arial"/>
        </w:rPr>
      </w:pPr>
    </w:p>
    <w:tbl>
      <w:tblPr>
        <w:tblW w:w="0" w:type="auto"/>
        <w:shd w:val="clear" w:color="auto" w:fill="365F91"/>
        <w:tblLook w:val="04A0" w:firstRow="1" w:lastRow="0" w:firstColumn="1" w:lastColumn="0" w:noHBand="0" w:noVBand="1"/>
      </w:tblPr>
      <w:tblGrid>
        <w:gridCol w:w="9070"/>
      </w:tblGrid>
      <w:tr w:rsidR="00635D9B" w:rsidRPr="00CE46EE" w:rsidTr="00635D9B">
        <w:trPr>
          <w:trHeight w:val="408"/>
        </w:trPr>
        <w:tc>
          <w:tcPr>
            <w:tcW w:w="9288" w:type="dxa"/>
            <w:shd w:val="clear" w:color="auto" w:fill="365F91"/>
            <w:vAlign w:val="center"/>
            <w:hideMark/>
          </w:tcPr>
          <w:p w:rsidR="00635D9B" w:rsidRPr="00CE46EE" w:rsidRDefault="00635D9B" w:rsidP="00635D9B">
            <w:pPr>
              <w:pStyle w:val="Naslov2"/>
              <w:spacing w:before="0" w:line="0" w:lineRule="atLeast"/>
              <w:jc w:val="center"/>
              <w:rPr>
                <w:rFonts w:ascii="Arial" w:eastAsia="Times New Roman" w:hAnsi="Arial" w:cs="Arial"/>
                <w:b/>
                <w:color w:val="auto"/>
                <w:sz w:val="24"/>
                <w:szCs w:val="24"/>
                <w:lang w:eastAsia="hr-HR"/>
              </w:rPr>
            </w:pPr>
            <w:bookmarkStart w:id="33" w:name="_Toc219967027"/>
            <w:r>
              <w:rPr>
                <w:rFonts w:ascii="Arial" w:eastAsia="Times New Roman" w:hAnsi="Arial" w:cs="Arial"/>
                <w:b/>
                <w:color w:val="FFFFFF" w:themeColor="background1"/>
                <w:sz w:val="24"/>
                <w:szCs w:val="24"/>
                <w:lang w:eastAsia="hr-HR"/>
              </w:rPr>
              <w:t>d</w:t>
            </w:r>
            <w:r w:rsidRPr="007756E2">
              <w:rPr>
                <w:rFonts w:ascii="Arial" w:eastAsia="Times New Roman" w:hAnsi="Arial" w:cs="Arial"/>
                <w:b/>
                <w:color w:val="FFFFFF" w:themeColor="background1"/>
                <w:sz w:val="24"/>
                <w:szCs w:val="24"/>
                <w:lang w:eastAsia="hr-HR"/>
              </w:rPr>
              <w:t xml:space="preserve">. </w:t>
            </w:r>
            <w:r>
              <w:rPr>
                <w:rFonts w:ascii="Arial" w:eastAsia="Times New Roman" w:hAnsi="Arial" w:cs="Arial"/>
                <w:b/>
                <w:color w:val="FFFFFF" w:themeColor="background1"/>
                <w:sz w:val="24"/>
                <w:szCs w:val="24"/>
                <w:lang w:eastAsia="hr-HR"/>
              </w:rPr>
              <w:t>Vrijednosti</w:t>
            </w:r>
            <w:bookmarkEnd w:id="33"/>
          </w:p>
        </w:tc>
      </w:tr>
    </w:tbl>
    <w:p w:rsidR="00635D9B" w:rsidRDefault="00635D9B" w:rsidP="00C24022">
      <w:pPr>
        <w:spacing w:after="0" w:line="0" w:lineRule="atLeast"/>
        <w:jc w:val="both"/>
        <w:rPr>
          <w:rFonts w:ascii="Arial" w:eastAsia="Calibri" w:hAnsi="Arial" w:cs="Arial"/>
        </w:rPr>
      </w:pPr>
    </w:p>
    <w:p w:rsidR="00635D9B" w:rsidRPr="00635D9B" w:rsidRDefault="003C6D32" w:rsidP="00635D9B">
      <w:pPr>
        <w:jc w:val="both"/>
        <w:rPr>
          <w:rFonts w:ascii="Arial" w:hAnsi="Arial" w:cs="Arial"/>
        </w:rPr>
      </w:pPr>
      <w:r>
        <w:rPr>
          <w:rFonts w:ascii="Arial" w:hAnsi="Arial" w:cs="Arial"/>
        </w:rPr>
        <w:t>Tijekom 2026</w:t>
      </w:r>
      <w:r w:rsidR="00635D9B" w:rsidRPr="00635D9B">
        <w:rPr>
          <w:rFonts w:ascii="Arial" w:hAnsi="Arial" w:cs="Arial"/>
        </w:rPr>
        <w:t xml:space="preserve">. godine Ministarstvo unutarnjih poslova Republike Hrvatske u svom radu dosljedno </w:t>
      </w:r>
      <w:r w:rsidR="00635D9B">
        <w:rPr>
          <w:rFonts w:ascii="Arial" w:hAnsi="Arial" w:cs="Arial"/>
        </w:rPr>
        <w:t xml:space="preserve">će </w:t>
      </w:r>
      <w:r w:rsidR="00635D9B" w:rsidRPr="00635D9B">
        <w:rPr>
          <w:rFonts w:ascii="Arial" w:hAnsi="Arial" w:cs="Arial"/>
        </w:rPr>
        <w:t>promica</w:t>
      </w:r>
      <w:r w:rsidR="00635D9B">
        <w:rPr>
          <w:rFonts w:ascii="Arial" w:hAnsi="Arial" w:cs="Arial"/>
        </w:rPr>
        <w:t>ti</w:t>
      </w:r>
      <w:r w:rsidR="00635D9B" w:rsidRPr="00635D9B">
        <w:rPr>
          <w:rFonts w:ascii="Arial" w:hAnsi="Arial" w:cs="Arial"/>
        </w:rPr>
        <w:t xml:space="preserve"> temeljne vrijednosti</w:t>
      </w:r>
      <w:r>
        <w:rPr>
          <w:rFonts w:ascii="Arial" w:hAnsi="Arial" w:cs="Arial"/>
        </w:rPr>
        <w:t>, osobito načela</w:t>
      </w:r>
      <w:r w:rsidR="00635D9B" w:rsidRPr="00635D9B">
        <w:rPr>
          <w:rFonts w:ascii="Arial" w:hAnsi="Arial" w:cs="Arial"/>
        </w:rPr>
        <w:t xml:space="preserve"> zakonitosti, profesionalnosti i odgovornosti, postupajući u skladu s Ustavom Republike Hrvatske, važećim zakonima i etičkim standardima policijske službe. </w:t>
      </w:r>
    </w:p>
    <w:p w:rsidR="00635D9B" w:rsidRPr="00635D9B" w:rsidRDefault="00635D9B" w:rsidP="00635D9B">
      <w:pPr>
        <w:jc w:val="both"/>
        <w:rPr>
          <w:rFonts w:ascii="Arial" w:hAnsi="Arial" w:cs="Arial"/>
        </w:rPr>
      </w:pPr>
      <w:r w:rsidRPr="00635D9B">
        <w:rPr>
          <w:rFonts w:ascii="Arial" w:hAnsi="Arial" w:cs="Arial"/>
        </w:rPr>
        <w:t xml:space="preserve">Poseban naglasak </w:t>
      </w:r>
      <w:r w:rsidR="00AF204E">
        <w:rPr>
          <w:rFonts w:ascii="Arial" w:hAnsi="Arial" w:cs="Arial"/>
        </w:rPr>
        <w:t>bit</w:t>
      </w:r>
      <w:r>
        <w:rPr>
          <w:rFonts w:ascii="Arial" w:hAnsi="Arial" w:cs="Arial"/>
        </w:rPr>
        <w:t xml:space="preserve"> će </w:t>
      </w:r>
      <w:r w:rsidRPr="00635D9B">
        <w:rPr>
          <w:rFonts w:ascii="Arial" w:hAnsi="Arial" w:cs="Arial"/>
        </w:rPr>
        <w:t>stavljen na zaštitu sigurnosti građana i njihove imovine, poštivanje ljudskih prava i temeljnih sloboda te očuvanje dostojanstva svake osobe. Transparentnost u postupanju, jačanje povjerenja javnosti, međusobna suradnja i partnerstvo s drugim institucijama, kao i učinkovitost i prilagodljivost u suočavanju sa suvremenim sigu</w:t>
      </w:r>
      <w:r w:rsidR="00AD299D">
        <w:rPr>
          <w:rFonts w:ascii="Arial" w:hAnsi="Arial" w:cs="Arial"/>
        </w:rPr>
        <w:t>rnosnim izazovima, činit će temelj</w:t>
      </w:r>
      <w:r w:rsidRPr="00635D9B">
        <w:rPr>
          <w:rFonts w:ascii="Arial" w:hAnsi="Arial" w:cs="Arial"/>
        </w:rPr>
        <w:t xml:space="preserve"> djelovanja Ministarstva </w:t>
      </w:r>
      <w:r w:rsidR="00AD299D">
        <w:rPr>
          <w:rFonts w:ascii="Arial" w:hAnsi="Arial" w:cs="Arial"/>
        </w:rPr>
        <w:t>tijekom 2026. godine.</w:t>
      </w:r>
    </w:p>
    <w:p w:rsidR="00BB0345" w:rsidRPr="00CE46EE" w:rsidRDefault="00BB0345" w:rsidP="00C24022">
      <w:pPr>
        <w:spacing w:after="0" w:line="0" w:lineRule="atLeast"/>
        <w:jc w:val="both"/>
        <w:rPr>
          <w:rFonts w:ascii="Arial" w:eastAsia="Times New Roman" w:hAnsi="Arial" w:cs="Arial"/>
          <w:bCs/>
          <w:lang w:eastAsia="hr-HR"/>
        </w:rPr>
      </w:pPr>
    </w:p>
    <w:tbl>
      <w:tblPr>
        <w:tblW w:w="0" w:type="auto"/>
        <w:shd w:val="clear" w:color="auto" w:fill="365F91"/>
        <w:tblLook w:val="04A0" w:firstRow="1" w:lastRow="0" w:firstColumn="1" w:lastColumn="0" w:noHBand="0" w:noVBand="1"/>
      </w:tblPr>
      <w:tblGrid>
        <w:gridCol w:w="9070"/>
      </w:tblGrid>
      <w:tr w:rsidR="00CE46EE" w:rsidRPr="00CE46EE" w:rsidTr="0086484A">
        <w:trPr>
          <w:trHeight w:val="426"/>
        </w:trPr>
        <w:tc>
          <w:tcPr>
            <w:tcW w:w="9288" w:type="dxa"/>
            <w:shd w:val="clear" w:color="auto" w:fill="365F91"/>
            <w:vAlign w:val="center"/>
            <w:hideMark/>
          </w:tcPr>
          <w:p w:rsidR="0086484A" w:rsidRPr="0086484A" w:rsidRDefault="00BB0345" w:rsidP="00C24022">
            <w:pPr>
              <w:pStyle w:val="Naslov1"/>
              <w:spacing w:before="0" w:line="0" w:lineRule="atLeast"/>
              <w:jc w:val="center"/>
              <w:rPr>
                <w:rFonts w:ascii="Arial" w:eastAsia="Times New Roman" w:hAnsi="Arial" w:cs="Arial"/>
                <w:b/>
                <w:color w:val="FFFFFF" w:themeColor="background1"/>
                <w:sz w:val="24"/>
                <w:szCs w:val="24"/>
                <w:lang w:eastAsia="hr-HR"/>
              </w:rPr>
            </w:pPr>
            <w:bookmarkStart w:id="34" w:name="_Toc191027126"/>
            <w:bookmarkStart w:id="35" w:name="_Toc191027488"/>
            <w:bookmarkStart w:id="36" w:name="_Toc216878729"/>
            <w:bookmarkStart w:id="37" w:name="_Toc219967028"/>
            <w:r w:rsidRPr="007756E2">
              <w:rPr>
                <w:rFonts w:ascii="Arial" w:eastAsia="Times New Roman" w:hAnsi="Arial" w:cs="Arial"/>
                <w:b/>
                <w:color w:val="FFFFFF" w:themeColor="background1"/>
                <w:sz w:val="24"/>
                <w:szCs w:val="24"/>
                <w:lang w:eastAsia="hr-HR"/>
              </w:rPr>
              <w:t>3.  KONTEKST</w:t>
            </w:r>
            <w:bookmarkEnd w:id="34"/>
            <w:bookmarkEnd w:id="35"/>
            <w:bookmarkEnd w:id="36"/>
            <w:bookmarkEnd w:id="37"/>
          </w:p>
        </w:tc>
      </w:tr>
    </w:tbl>
    <w:p w:rsidR="00BB0345" w:rsidRPr="00C03BFC" w:rsidRDefault="00BB0345" w:rsidP="00C24022">
      <w:pPr>
        <w:keepNext/>
        <w:keepLines/>
        <w:spacing w:after="0" w:line="0" w:lineRule="atLeast"/>
        <w:jc w:val="both"/>
        <w:outlineLvl w:val="0"/>
        <w:rPr>
          <w:rFonts w:ascii="Arial" w:hAnsi="Arial" w:cs="Arial"/>
        </w:rPr>
      </w:pPr>
      <w:bookmarkStart w:id="38" w:name="_Toc153872929"/>
      <w:bookmarkStart w:id="39" w:name="_Toc153873792"/>
    </w:p>
    <w:bookmarkEnd w:id="38"/>
    <w:bookmarkEnd w:id="39"/>
    <w:p w:rsidR="00C03BFC" w:rsidRPr="00653B98" w:rsidRDefault="00C03BFC" w:rsidP="00C24022">
      <w:pPr>
        <w:spacing w:after="0" w:line="0" w:lineRule="atLeast"/>
        <w:jc w:val="both"/>
        <w:rPr>
          <w:rFonts w:ascii="Arial" w:eastAsia="Calibri" w:hAnsi="Arial" w:cs="Arial"/>
        </w:rPr>
      </w:pPr>
      <w:r w:rsidRPr="00653B98">
        <w:rPr>
          <w:rFonts w:ascii="Arial" w:eastAsia="Calibri" w:hAnsi="Arial" w:cs="Arial"/>
        </w:rPr>
        <w:t>Godišnji plan rada sadrži planske aktivnosti koje će provoditi u 202</w:t>
      </w:r>
      <w:r w:rsidR="000B1E83" w:rsidRPr="00653B98">
        <w:rPr>
          <w:rFonts w:ascii="Arial" w:eastAsia="Calibri" w:hAnsi="Arial" w:cs="Arial"/>
        </w:rPr>
        <w:t>6</w:t>
      </w:r>
      <w:r w:rsidRPr="00653B98">
        <w:rPr>
          <w:rFonts w:ascii="Arial" w:eastAsia="Calibri" w:hAnsi="Arial" w:cs="Arial"/>
        </w:rPr>
        <w:t>. godini, a kojima se želi postići realizacija definiranih mjera iz Provedbenog programa Ministarstva za razdoblje 2024.– 2028., a posebice jačanje okvira za spr</w:t>
      </w:r>
      <w:r w:rsidR="00653B98" w:rsidRPr="00653B98">
        <w:rPr>
          <w:rFonts w:ascii="Arial" w:eastAsia="Calibri" w:hAnsi="Arial" w:cs="Arial"/>
        </w:rPr>
        <w:t>j</w:t>
      </w:r>
      <w:r w:rsidRPr="00653B98">
        <w:rPr>
          <w:rFonts w:ascii="Arial" w:eastAsia="Calibri" w:hAnsi="Arial" w:cs="Arial"/>
        </w:rPr>
        <w:t>ečavanje svih oblika kriminaliteta, ilegalnih migracija, modernizacija sustava, neposredne provedbe zakona i drugih propisa iz nadležnosti Ministarstva.</w:t>
      </w:r>
    </w:p>
    <w:p w:rsidR="00C03BFC" w:rsidRPr="00653B98" w:rsidRDefault="00C03BFC" w:rsidP="00C24022">
      <w:pPr>
        <w:spacing w:after="0" w:line="0" w:lineRule="atLeast"/>
        <w:jc w:val="both"/>
        <w:rPr>
          <w:rFonts w:ascii="Arial" w:eastAsia="Calibri" w:hAnsi="Arial" w:cs="Arial"/>
        </w:rPr>
      </w:pPr>
    </w:p>
    <w:p w:rsidR="00C03BFC" w:rsidRPr="00653B98" w:rsidRDefault="00C03BFC" w:rsidP="00C24022">
      <w:pPr>
        <w:spacing w:after="0" w:line="0" w:lineRule="atLeast"/>
        <w:jc w:val="both"/>
        <w:rPr>
          <w:rFonts w:ascii="Arial" w:eastAsia="Calibri" w:hAnsi="Arial" w:cs="Arial"/>
        </w:rPr>
      </w:pPr>
      <w:r w:rsidRPr="00653B98">
        <w:rPr>
          <w:rFonts w:ascii="Arial" w:eastAsia="Calibri" w:hAnsi="Arial" w:cs="Arial"/>
        </w:rPr>
        <w:t>Ključna prioritetna područja su:</w:t>
      </w:r>
    </w:p>
    <w:p w:rsidR="00C03BFC" w:rsidRPr="00653B98" w:rsidRDefault="00C03BFC" w:rsidP="00C24022">
      <w:pPr>
        <w:spacing w:after="0" w:line="0" w:lineRule="atLeast"/>
        <w:jc w:val="both"/>
        <w:rPr>
          <w:rFonts w:ascii="Arial" w:eastAsia="Calibri" w:hAnsi="Arial" w:cs="Arial"/>
        </w:rPr>
      </w:pPr>
      <w:r w:rsidRPr="00653B98">
        <w:rPr>
          <w:rFonts w:ascii="Arial" w:eastAsia="Calibri" w:hAnsi="Arial" w:cs="Arial"/>
        </w:rPr>
        <w:t>- Migracijska politika</w:t>
      </w:r>
    </w:p>
    <w:p w:rsidR="00C03BFC" w:rsidRPr="00653B98" w:rsidRDefault="00C03BFC" w:rsidP="00C24022">
      <w:pPr>
        <w:spacing w:after="0" w:line="0" w:lineRule="atLeast"/>
        <w:jc w:val="both"/>
        <w:rPr>
          <w:rFonts w:ascii="Arial" w:eastAsia="Calibri" w:hAnsi="Arial" w:cs="Arial"/>
        </w:rPr>
      </w:pPr>
      <w:r w:rsidRPr="00653B98">
        <w:rPr>
          <w:rFonts w:ascii="Arial" w:eastAsia="Calibri" w:hAnsi="Arial" w:cs="Arial"/>
        </w:rPr>
        <w:t>- Borba protiv ozbiljnog i organiziranog kriminaliteta</w:t>
      </w:r>
    </w:p>
    <w:p w:rsidR="00C03BFC" w:rsidRPr="00653B98" w:rsidRDefault="00C03BFC" w:rsidP="00C24022">
      <w:pPr>
        <w:spacing w:after="0" w:line="0" w:lineRule="atLeast"/>
        <w:jc w:val="both"/>
        <w:rPr>
          <w:rFonts w:ascii="Arial" w:eastAsia="Calibri" w:hAnsi="Arial" w:cs="Arial"/>
        </w:rPr>
      </w:pPr>
    </w:p>
    <w:p w:rsidR="00C03BFC" w:rsidRPr="00653B98" w:rsidRDefault="00C03BFC" w:rsidP="00C24022">
      <w:pPr>
        <w:spacing w:after="0" w:line="0" w:lineRule="atLeast"/>
        <w:jc w:val="both"/>
        <w:rPr>
          <w:rFonts w:ascii="Arial" w:eastAsia="Calibri" w:hAnsi="Arial" w:cs="Arial"/>
        </w:rPr>
      </w:pPr>
      <w:r w:rsidRPr="00653B98">
        <w:rPr>
          <w:rFonts w:ascii="Arial" w:eastAsia="Calibri" w:hAnsi="Arial" w:cs="Arial"/>
        </w:rPr>
        <w:t>Aktivnosti za provedbu mjera sadržane su u kratkoročnim aktima strateškog planiranja (provedbeni program, akcijski planovi) koji su izrađeni temeljem Zakona o sustavu strateškog planiranja i upravljanja razvojem Republike Hrvatske te osiguranim sredstvima u proračunu i drugim raspoloživim resursima.</w:t>
      </w:r>
    </w:p>
    <w:p w:rsidR="00C03BFC" w:rsidRPr="00653B98" w:rsidRDefault="00C03BFC" w:rsidP="00C24022">
      <w:pPr>
        <w:spacing w:after="0" w:line="0" w:lineRule="atLeast"/>
        <w:jc w:val="both"/>
        <w:rPr>
          <w:rFonts w:ascii="Arial" w:eastAsia="Calibri" w:hAnsi="Arial" w:cs="Arial"/>
        </w:rPr>
      </w:pPr>
    </w:p>
    <w:p w:rsidR="00C03BFC" w:rsidRPr="00653B98" w:rsidRDefault="00C03BFC" w:rsidP="00C24022">
      <w:pPr>
        <w:spacing w:after="0" w:line="0" w:lineRule="atLeast"/>
        <w:jc w:val="both"/>
        <w:rPr>
          <w:rFonts w:ascii="Arial" w:eastAsia="Calibri" w:hAnsi="Arial" w:cs="Arial"/>
        </w:rPr>
      </w:pPr>
      <w:r w:rsidRPr="00653B98">
        <w:rPr>
          <w:rFonts w:ascii="Arial" w:eastAsia="Calibri" w:hAnsi="Arial" w:cs="Arial"/>
        </w:rPr>
        <w:t>Ministarstvo će i u 202</w:t>
      </w:r>
      <w:r w:rsidR="000B1E83" w:rsidRPr="00653B98">
        <w:rPr>
          <w:rFonts w:ascii="Arial" w:eastAsia="Calibri" w:hAnsi="Arial" w:cs="Arial"/>
        </w:rPr>
        <w:t>6</w:t>
      </w:r>
      <w:r w:rsidRPr="00653B98">
        <w:rPr>
          <w:rFonts w:ascii="Arial" w:eastAsia="Calibri" w:hAnsi="Arial" w:cs="Arial"/>
        </w:rPr>
        <w:t>. godini nastaviti s obavljanjem svoje osnovne svrhe, a to je legitimno i profesionalno očuvanje nacionalnog ustavnopravnog poretka i mira, odnosno hrvatske i europske sigurnosti.</w:t>
      </w:r>
    </w:p>
    <w:p w:rsidR="00BB0345" w:rsidRPr="00CE46EE" w:rsidRDefault="00BB0345" w:rsidP="00C24022">
      <w:pPr>
        <w:spacing w:after="0" w:line="0" w:lineRule="atLeast"/>
        <w:rPr>
          <w:rFonts w:ascii="Arial" w:eastAsia="MS Mincho" w:hAnsi="Arial" w:cs="Arial"/>
          <w:bCs/>
          <w:lang w:eastAsia="ja-JP"/>
        </w:rPr>
        <w:sectPr w:rsidR="00BB0345" w:rsidRPr="00CE46EE" w:rsidSect="00867F4D">
          <w:pgSz w:w="11906" w:h="16838"/>
          <w:pgMar w:top="1418" w:right="1418" w:bottom="1418" w:left="1418" w:header="709" w:footer="709" w:gutter="0"/>
          <w:pgNumType w:start="1"/>
          <w:cols w:space="720"/>
        </w:sectPr>
      </w:pPr>
    </w:p>
    <w:tbl>
      <w:tblPr>
        <w:tblStyle w:val="Reetkatablice"/>
        <w:tblW w:w="0" w:type="auto"/>
        <w:tblInd w:w="0" w:type="dxa"/>
        <w:tblLook w:val="04A0" w:firstRow="1" w:lastRow="0" w:firstColumn="1" w:lastColumn="0" w:noHBand="0" w:noVBand="1"/>
      </w:tblPr>
      <w:tblGrid>
        <w:gridCol w:w="13976"/>
      </w:tblGrid>
      <w:tr w:rsidR="00CE46EE" w:rsidRPr="00CE46EE" w:rsidTr="00E609AC">
        <w:trPr>
          <w:trHeight w:val="308"/>
        </w:trPr>
        <w:tc>
          <w:tcPr>
            <w:tcW w:w="13976" w:type="dxa"/>
            <w:tcBorders>
              <w:top w:val="single" w:sz="4" w:space="0" w:color="auto"/>
              <w:left w:val="single" w:sz="4" w:space="0" w:color="auto"/>
              <w:bottom w:val="single" w:sz="4" w:space="0" w:color="auto"/>
              <w:right w:val="single" w:sz="4" w:space="0" w:color="auto"/>
            </w:tcBorders>
            <w:shd w:val="clear" w:color="auto" w:fill="365F91"/>
            <w:hideMark/>
          </w:tcPr>
          <w:p w:rsidR="00BB0345" w:rsidRPr="002666AD" w:rsidRDefault="00BB0345" w:rsidP="00C24022">
            <w:pPr>
              <w:pStyle w:val="Naslov1"/>
              <w:spacing w:before="0" w:line="0" w:lineRule="atLeast"/>
              <w:jc w:val="center"/>
              <w:outlineLvl w:val="0"/>
              <w:rPr>
                <w:rFonts w:ascii="Arial" w:hAnsi="Arial" w:cs="Arial"/>
                <w:b/>
                <w:color w:val="FFFFFF" w:themeColor="background1"/>
                <w:sz w:val="24"/>
                <w:szCs w:val="24"/>
              </w:rPr>
            </w:pPr>
            <w:bookmarkStart w:id="40" w:name="_Toc61608703"/>
            <w:bookmarkStart w:id="41" w:name="_Toc64279212"/>
            <w:bookmarkStart w:id="42" w:name="_Toc96417912"/>
            <w:bookmarkStart w:id="43" w:name="_Toc191027132"/>
            <w:bookmarkStart w:id="44" w:name="_Toc191027494"/>
            <w:bookmarkStart w:id="45" w:name="_Toc216878730"/>
            <w:bookmarkStart w:id="46" w:name="_Toc219967029"/>
            <w:r w:rsidRPr="002666AD">
              <w:rPr>
                <w:rFonts w:ascii="Arial" w:hAnsi="Arial" w:cs="Arial"/>
                <w:b/>
                <w:color w:val="FFFFFF" w:themeColor="background1"/>
                <w:sz w:val="24"/>
                <w:szCs w:val="24"/>
              </w:rPr>
              <w:lastRenderedPageBreak/>
              <w:t>4. ORGANIZACIJSKA STRUKTURA</w:t>
            </w:r>
            <w:bookmarkEnd w:id="40"/>
            <w:bookmarkEnd w:id="41"/>
            <w:bookmarkEnd w:id="42"/>
            <w:bookmarkEnd w:id="43"/>
            <w:bookmarkEnd w:id="44"/>
            <w:bookmarkEnd w:id="45"/>
            <w:bookmarkEnd w:id="46"/>
          </w:p>
        </w:tc>
      </w:tr>
    </w:tbl>
    <w:p w:rsidR="00EF1370" w:rsidRDefault="007E7AFB" w:rsidP="00C24022">
      <w:pPr>
        <w:keepNext/>
        <w:keepLines/>
        <w:spacing w:after="0" w:line="0" w:lineRule="atLeast"/>
        <w:jc w:val="both"/>
        <w:outlineLvl w:val="1"/>
        <w:rPr>
          <w:rFonts w:ascii="Arial Black" w:eastAsiaTheme="majorEastAsia" w:hAnsi="Arial Black" w:cstheme="majorBidi"/>
          <w:b/>
          <w:noProof/>
          <w:sz w:val="24"/>
          <w:szCs w:val="26"/>
          <w:lang w:eastAsia="hr-HR"/>
        </w:rPr>
      </w:pPr>
      <w:bookmarkStart w:id="47" w:name="_Toc219966874"/>
      <w:bookmarkStart w:id="48" w:name="_Toc219966994"/>
      <w:bookmarkStart w:id="49" w:name="_Toc219967030"/>
      <w:bookmarkStart w:id="50" w:name="_Toc191027133"/>
      <w:bookmarkStart w:id="51" w:name="_Toc191027495"/>
      <w:bookmarkStart w:id="52" w:name="_Toc216697912"/>
      <w:bookmarkStart w:id="53" w:name="_Toc216698520"/>
      <w:bookmarkStart w:id="54" w:name="_Toc216878731"/>
      <w:bookmarkStart w:id="55" w:name="_Toc96417913"/>
      <w:bookmarkStart w:id="56" w:name="_Toc96350301"/>
      <w:bookmarkStart w:id="57" w:name="_Toc153872931"/>
      <w:bookmarkStart w:id="58" w:name="_Toc153873794"/>
      <w:r>
        <w:rPr>
          <w:rFonts w:ascii="Arial Black" w:eastAsiaTheme="majorEastAsia" w:hAnsi="Arial Black" w:cstheme="majorBidi"/>
          <w:b/>
          <w:noProof/>
          <w:sz w:val="24"/>
          <w:szCs w:val="26"/>
          <w:lang w:eastAsia="hr-HR"/>
        </w:rPr>
        <w:drawing>
          <wp:anchor distT="0" distB="0" distL="114300" distR="114300" simplePos="0" relativeHeight="251661312" behindDoc="0" locked="0" layoutInCell="1" allowOverlap="1" wp14:anchorId="167C68B8" wp14:editId="2934C025">
            <wp:simplePos x="0" y="0"/>
            <wp:positionH relativeFrom="margin">
              <wp:posOffset>455930</wp:posOffset>
            </wp:positionH>
            <wp:positionV relativeFrom="paragraph">
              <wp:posOffset>315595</wp:posOffset>
            </wp:positionV>
            <wp:extent cx="8375015" cy="5730240"/>
            <wp:effectExtent l="0" t="0" r="6985" b="381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troj MUP RH Org Shema -24-06-2025 (preuređena).jpg"/>
                    <pic:cNvPicPr/>
                  </pic:nvPicPr>
                  <pic:blipFill>
                    <a:blip r:embed="rId11">
                      <a:extLst>
                        <a:ext uri="{28A0092B-C50C-407E-A947-70E740481C1C}">
                          <a14:useLocalDpi xmlns:a14="http://schemas.microsoft.com/office/drawing/2010/main" val="0"/>
                        </a:ext>
                      </a:extLst>
                    </a:blip>
                    <a:stretch>
                      <a:fillRect/>
                    </a:stretch>
                  </pic:blipFill>
                  <pic:spPr>
                    <a:xfrm>
                      <a:off x="0" y="0"/>
                      <a:ext cx="8375015" cy="5730240"/>
                    </a:xfrm>
                    <a:prstGeom prst="rect">
                      <a:avLst/>
                    </a:prstGeom>
                  </pic:spPr>
                </pic:pic>
              </a:graphicData>
            </a:graphic>
            <wp14:sizeRelH relativeFrom="margin">
              <wp14:pctWidth>0</wp14:pctWidth>
            </wp14:sizeRelH>
            <wp14:sizeRelV relativeFrom="margin">
              <wp14:pctHeight>0</wp14:pctHeight>
            </wp14:sizeRelV>
          </wp:anchor>
        </w:drawing>
      </w:r>
      <w:bookmarkEnd w:id="47"/>
      <w:bookmarkEnd w:id="48"/>
      <w:bookmarkEnd w:id="49"/>
    </w:p>
    <w:p w:rsidR="00EF1370" w:rsidRDefault="007E7AFB" w:rsidP="00C24022">
      <w:pPr>
        <w:keepNext/>
        <w:keepLines/>
        <w:spacing w:after="0" w:line="0" w:lineRule="atLeast"/>
        <w:jc w:val="both"/>
        <w:outlineLvl w:val="1"/>
        <w:rPr>
          <w:rFonts w:ascii="Arial Black" w:eastAsiaTheme="majorEastAsia" w:hAnsi="Arial Black" w:cstheme="majorBidi"/>
          <w:b/>
          <w:noProof/>
          <w:sz w:val="24"/>
          <w:szCs w:val="26"/>
          <w:lang w:eastAsia="hr-HR"/>
        </w:rPr>
      </w:pPr>
      <w:bookmarkStart w:id="59" w:name="_Toc219966875"/>
      <w:bookmarkStart w:id="60" w:name="_Toc219966995"/>
      <w:bookmarkStart w:id="61" w:name="_Toc219967031"/>
      <w:r>
        <w:rPr>
          <w:rFonts w:ascii="Arial Black" w:eastAsiaTheme="majorEastAsia" w:hAnsi="Arial Black" w:cstheme="majorBidi"/>
          <w:b/>
          <w:noProof/>
          <w:sz w:val="24"/>
          <w:szCs w:val="26"/>
          <w:lang w:eastAsia="hr-HR"/>
        </w:rPr>
        <w:lastRenderedPageBreak/>
        <w:drawing>
          <wp:anchor distT="0" distB="0" distL="114300" distR="114300" simplePos="0" relativeHeight="251662336" behindDoc="0" locked="0" layoutInCell="1" allowOverlap="1" wp14:anchorId="5FCBFB0E" wp14:editId="5366A916">
            <wp:simplePos x="0" y="0"/>
            <wp:positionH relativeFrom="margin">
              <wp:align>center</wp:align>
            </wp:positionH>
            <wp:positionV relativeFrom="paragraph">
              <wp:posOffset>344170</wp:posOffset>
            </wp:positionV>
            <wp:extent cx="8398800" cy="5878800"/>
            <wp:effectExtent l="0" t="0" r="2540" b="8255"/>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troj MUP RH - RAVNATELJSTVO POLICIJE-24-06-2025 (b).jpg"/>
                    <pic:cNvPicPr/>
                  </pic:nvPicPr>
                  <pic:blipFill>
                    <a:blip r:embed="rId12">
                      <a:extLst>
                        <a:ext uri="{28A0092B-C50C-407E-A947-70E740481C1C}">
                          <a14:useLocalDpi xmlns:a14="http://schemas.microsoft.com/office/drawing/2010/main" val="0"/>
                        </a:ext>
                      </a:extLst>
                    </a:blip>
                    <a:stretch>
                      <a:fillRect/>
                    </a:stretch>
                  </pic:blipFill>
                  <pic:spPr>
                    <a:xfrm>
                      <a:off x="0" y="0"/>
                      <a:ext cx="8398800" cy="5878800"/>
                    </a:xfrm>
                    <a:prstGeom prst="rect">
                      <a:avLst/>
                    </a:prstGeom>
                  </pic:spPr>
                </pic:pic>
              </a:graphicData>
            </a:graphic>
            <wp14:sizeRelH relativeFrom="margin">
              <wp14:pctWidth>0</wp14:pctWidth>
            </wp14:sizeRelH>
            <wp14:sizeRelV relativeFrom="margin">
              <wp14:pctHeight>0</wp14:pctHeight>
            </wp14:sizeRelV>
          </wp:anchor>
        </w:drawing>
      </w:r>
      <w:bookmarkEnd w:id="59"/>
      <w:bookmarkEnd w:id="60"/>
      <w:bookmarkEnd w:id="61"/>
    </w:p>
    <w:bookmarkEnd w:id="50"/>
    <w:bookmarkEnd w:id="51"/>
    <w:bookmarkEnd w:id="52"/>
    <w:bookmarkEnd w:id="53"/>
    <w:bookmarkEnd w:id="54"/>
    <w:p w:rsidR="00CE46EE" w:rsidRDefault="00CE46EE" w:rsidP="00C24022">
      <w:pPr>
        <w:keepNext/>
        <w:keepLines/>
        <w:spacing w:after="0" w:line="0" w:lineRule="atLeast"/>
        <w:jc w:val="both"/>
        <w:outlineLvl w:val="1"/>
        <w:rPr>
          <w:rFonts w:ascii="Arial Black" w:eastAsiaTheme="majorEastAsia" w:hAnsi="Arial Black" w:cstheme="majorBidi"/>
          <w:b/>
          <w:sz w:val="24"/>
          <w:szCs w:val="26"/>
        </w:rPr>
      </w:pPr>
    </w:p>
    <w:p w:rsidR="007E7AFB" w:rsidRPr="00CE46EE" w:rsidRDefault="007E7AFB" w:rsidP="00C24022">
      <w:pPr>
        <w:keepNext/>
        <w:keepLines/>
        <w:spacing w:after="0" w:line="0" w:lineRule="atLeast"/>
        <w:jc w:val="both"/>
        <w:outlineLvl w:val="1"/>
        <w:rPr>
          <w:rFonts w:ascii="Arial Black" w:eastAsiaTheme="majorEastAsia" w:hAnsi="Arial Black" w:cstheme="majorBidi"/>
          <w:b/>
          <w:sz w:val="24"/>
          <w:szCs w:val="26"/>
        </w:rPr>
      </w:pPr>
      <w:bookmarkStart w:id="62" w:name="_Toc219966876"/>
      <w:bookmarkStart w:id="63" w:name="_Toc219966996"/>
      <w:bookmarkStart w:id="64" w:name="_Toc219967032"/>
      <w:bookmarkEnd w:id="55"/>
      <w:bookmarkEnd w:id="56"/>
      <w:bookmarkEnd w:id="57"/>
      <w:bookmarkEnd w:id="58"/>
      <w:r>
        <w:rPr>
          <w:rFonts w:ascii="Arial Black" w:eastAsiaTheme="majorEastAsia" w:hAnsi="Arial Black" w:cstheme="majorBidi"/>
          <w:b/>
          <w:noProof/>
          <w:sz w:val="24"/>
          <w:szCs w:val="26"/>
          <w:lang w:eastAsia="hr-HR"/>
        </w:rPr>
        <w:drawing>
          <wp:anchor distT="0" distB="0" distL="114300" distR="114300" simplePos="0" relativeHeight="251663360" behindDoc="0" locked="0" layoutInCell="1" allowOverlap="1" wp14:anchorId="3FEC28B7" wp14:editId="5EC6B9F1">
            <wp:simplePos x="0" y="0"/>
            <wp:positionH relativeFrom="margin">
              <wp:align>center</wp:align>
            </wp:positionH>
            <wp:positionV relativeFrom="margin">
              <wp:align>center</wp:align>
            </wp:positionV>
            <wp:extent cx="8892000" cy="5666400"/>
            <wp:effectExtent l="0" t="0" r="4445"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troj MUP RH - RCZ-24-06-2025.jpg"/>
                    <pic:cNvPicPr/>
                  </pic:nvPicPr>
                  <pic:blipFill>
                    <a:blip r:embed="rId13">
                      <a:extLst>
                        <a:ext uri="{28A0092B-C50C-407E-A947-70E740481C1C}">
                          <a14:useLocalDpi xmlns:a14="http://schemas.microsoft.com/office/drawing/2010/main" val="0"/>
                        </a:ext>
                      </a:extLst>
                    </a:blip>
                    <a:stretch>
                      <a:fillRect/>
                    </a:stretch>
                  </pic:blipFill>
                  <pic:spPr>
                    <a:xfrm>
                      <a:off x="0" y="0"/>
                      <a:ext cx="8892000" cy="5666400"/>
                    </a:xfrm>
                    <a:prstGeom prst="rect">
                      <a:avLst/>
                    </a:prstGeom>
                  </pic:spPr>
                </pic:pic>
              </a:graphicData>
            </a:graphic>
            <wp14:sizeRelH relativeFrom="margin">
              <wp14:pctWidth>0</wp14:pctWidth>
            </wp14:sizeRelH>
            <wp14:sizeRelV relativeFrom="margin">
              <wp14:pctHeight>0</wp14:pctHeight>
            </wp14:sizeRelV>
          </wp:anchor>
        </w:drawing>
      </w:r>
      <w:bookmarkEnd w:id="62"/>
      <w:bookmarkEnd w:id="63"/>
      <w:bookmarkEnd w:id="64"/>
    </w:p>
    <w:p w:rsidR="00BB0345" w:rsidRPr="00CE46EE" w:rsidRDefault="00BB0345" w:rsidP="00C24022">
      <w:pPr>
        <w:spacing w:after="0" w:line="0" w:lineRule="atLeast"/>
        <w:rPr>
          <w:rFonts w:ascii="Arial" w:eastAsia="MS Mincho" w:hAnsi="Arial" w:cs="Arial"/>
          <w:bCs/>
          <w:sz w:val="24"/>
          <w:szCs w:val="24"/>
          <w:lang w:eastAsia="ja-JP"/>
        </w:rPr>
        <w:sectPr w:rsidR="00BB0345" w:rsidRPr="00CE46EE" w:rsidSect="00C77161">
          <w:pgSz w:w="16838" w:h="11906" w:orient="landscape"/>
          <w:pgMar w:top="567" w:right="1418" w:bottom="907" w:left="1418" w:header="709" w:footer="709" w:gutter="0"/>
          <w:cols w:space="720"/>
        </w:sectPr>
      </w:pPr>
    </w:p>
    <w:tbl>
      <w:tblPr>
        <w:tblpPr w:leftFromText="180" w:rightFromText="180" w:bottomFromText="160" w:vertAnchor="text" w:horzAnchor="margin" w:tblpY="-438"/>
        <w:tblW w:w="14106" w:type="dxa"/>
        <w:shd w:val="clear" w:color="auto" w:fill="365F91"/>
        <w:tblLook w:val="04A0" w:firstRow="1" w:lastRow="0" w:firstColumn="1" w:lastColumn="0" w:noHBand="0" w:noVBand="1"/>
      </w:tblPr>
      <w:tblGrid>
        <w:gridCol w:w="14106"/>
      </w:tblGrid>
      <w:tr w:rsidR="00E609AC" w:rsidRPr="00CE46EE" w:rsidTr="00E609AC">
        <w:trPr>
          <w:trHeight w:val="709"/>
        </w:trPr>
        <w:tc>
          <w:tcPr>
            <w:tcW w:w="14106" w:type="dxa"/>
            <w:shd w:val="clear" w:color="auto" w:fill="365F91"/>
            <w:vAlign w:val="center"/>
            <w:hideMark/>
          </w:tcPr>
          <w:p w:rsidR="00E609AC" w:rsidRPr="00001330" w:rsidRDefault="00B83167" w:rsidP="00651689">
            <w:pPr>
              <w:pStyle w:val="Naslov1"/>
              <w:spacing w:before="0" w:line="0" w:lineRule="atLeast"/>
              <w:ind w:left="1080"/>
              <w:jc w:val="center"/>
              <w:rPr>
                <w:rFonts w:ascii="Arial" w:hAnsi="Arial" w:cs="Arial"/>
                <w:b/>
                <w:color w:val="FFFFFF" w:themeColor="background1"/>
                <w:sz w:val="28"/>
                <w:szCs w:val="28"/>
              </w:rPr>
            </w:pPr>
            <w:bookmarkStart w:id="65" w:name="_Toc191027135"/>
            <w:bookmarkStart w:id="66" w:name="_Toc216878733"/>
            <w:bookmarkStart w:id="67" w:name="_Toc219967033"/>
            <w:bookmarkStart w:id="68" w:name="_Toc50723496"/>
            <w:r>
              <w:rPr>
                <w:rFonts w:ascii="Arial" w:hAnsi="Arial" w:cs="Arial"/>
                <w:b/>
                <w:color w:val="FFFFFF" w:themeColor="background1"/>
                <w:sz w:val="28"/>
                <w:szCs w:val="28"/>
              </w:rPr>
              <w:lastRenderedPageBreak/>
              <w:t>5</w:t>
            </w:r>
            <w:r w:rsidR="00651689">
              <w:rPr>
                <w:rFonts w:ascii="Arial" w:hAnsi="Arial" w:cs="Arial"/>
                <w:b/>
                <w:color w:val="FFFFFF" w:themeColor="background1"/>
                <w:sz w:val="28"/>
                <w:szCs w:val="28"/>
              </w:rPr>
              <w:t xml:space="preserve">. </w:t>
            </w:r>
            <w:r w:rsidR="00E609AC" w:rsidRPr="00001330">
              <w:rPr>
                <w:rFonts w:ascii="Arial" w:hAnsi="Arial" w:cs="Arial"/>
                <w:b/>
                <w:color w:val="FFFFFF" w:themeColor="background1"/>
                <w:sz w:val="28"/>
                <w:szCs w:val="28"/>
              </w:rPr>
              <w:t>MJERE</w:t>
            </w:r>
            <w:r w:rsidR="00651689">
              <w:rPr>
                <w:rFonts w:ascii="Arial" w:hAnsi="Arial" w:cs="Arial"/>
                <w:b/>
                <w:color w:val="FFFFFF" w:themeColor="background1"/>
                <w:sz w:val="28"/>
                <w:szCs w:val="28"/>
              </w:rPr>
              <w:t xml:space="preserve"> IZ PROVEDBENOG PROGRAMA I CILJEVI IZ DJELOKRUGA RADA, OPERATIVNI CILJEVI PO </w:t>
            </w:r>
            <w:r w:rsidR="00E609AC" w:rsidRPr="00001330">
              <w:rPr>
                <w:rFonts w:ascii="Arial" w:hAnsi="Arial" w:cs="Arial"/>
                <w:b/>
                <w:color w:val="FFFFFF" w:themeColor="background1"/>
                <w:sz w:val="28"/>
                <w:szCs w:val="28"/>
              </w:rPr>
              <w:t>USTROJSTVENIM JEDINICAMA</w:t>
            </w:r>
            <w:bookmarkEnd w:id="65"/>
            <w:bookmarkEnd w:id="66"/>
            <w:bookmarkEnd w:id="67"/>
            <w:r w:rsidR="00651689">
              <w:rPr>
                <w:rFonts w:ascii="Arial" w:hAnsi="Arial" w:cs="Arial"/>
                <w:b/>
                <w:color w:val="FFFFFF" w:themeColor="background1"/>
                <w:sz w:val="28"/>
                <w:szCs w:val="28"/>
              </w:rPr>
              <w:t xml:space="preserve"> </w:t>
            </w:r>
          </w:p>
        </w:tc>
      </w:tr>
    </w:tbl>
    <w:p w:rsidR="00856AF4" w:rsidRPr="006B69F2" w:rsidRDefault="00856AF4" w:rsidP="0005422B">
      <w:pPr>
        <w:spacing w:after="0" w:line="0" w:lineRule="atLeast"/>
        <w:rPr>
          <w:rFonts w:ascii="Arial Black" w:hAnsi="Arial Black" w:cs="Arial"/>
          <w:b/>
          <w:bCs/>
          <w:caps/>
          <w:sz w:val="28"/>
          <w:szCs w:val="28"/>
        </w:rPr>
      </w:pPr>
    </w:p>
    <w:tbl>
      <w:tblPr>
        <w:tblStyle w:val="Reetkatablice"/>
        <w:tblW w:w="15163" w:type="dxa"/>
        <w:jc w:val="center"/>
        <w:tblInd w:w="0" w:type="dxa"/>
        <w:tblLayout w:type="fixed"/>
        <w:tblLook w:val="04A0" w:firstRow="1" w:lastRow="0" w:firstColumn="1" w:lastColumn="0" w:noHBand="0" w:noVBand="1"/>
      </w:tblPr>
      <w:tblGrid>
        <w:gridCol w:w="1129"/>
        <w:gridCol w:w="4111"/>
        <w:gridCol w:w="2835"/>
        <w:gridCol w:w="1701"/>
        <w:gridCol w:w="1985"/>
        <w:gridCol w:w="3402"/>
      </w:tblGrid>
      <w:tr w:rsidR="00856AF4" w:rsidRPr="006B69F2" w:rsidTr="00A83675">
        <w:trPr>
          <w:trHeight w:val="456"/>
          <w:jc w:val="center"/>
        </w:trPr>
        <w:tc>
          <w:tcPr>
            <w:tcW w:w="15163" w:type="dxa"/>
            <w:gridSpan w:val="6"/>
            <w:shd w:val="clear" w:color="auto" w:fill="D9D9D9" w:themeFill="background1" w:themeFillShade="D9"/>
            <w:vAlign w:val="center"/>
          </w:tcPr>
          <w:p w:rsidR="00856AF4" w:rsidRPr="00445D92" w:rsidRDefault="00856AF4" w:rsidP="00445D92">
            <w:pPr>
              <w:pStyle w:val="Naslov2"/>
              <w:outlineLvl w:val="1"/>
              <w:rPr>
                <w:rFonts w:ascii="Arial" w:hAnsi="Arial" w:cs="Arial"/>
                <w:b/>
                <w:sz w:val="28"/>
                <w:szCs w:val="28"/>
              </w:rPr>
            </w:pPr>
            <w:bookmarkStart w:id="69" w:name="_Toc216878734"/>
            <w:bookmarkStart w:id="70" w:name="_Toc219967034"/>
            <w:r w:rsidRPr="00445D92">
              <w:rPr>
                <w:rFonts w:ascii="Arial" w:hAnsi="Arial" w:cs="Arial"/>
                <w:b/>
                <w:color w:val="1F4E79" w:themeColor="accent1" w:themeShade="80"/>
                <w:sz w:val="28"/>
                <w:szCs w:val="28"/>
              </w:rPr>
              <w:t>1. RAVNATELJSTVO POLICIJE</w:t>
            </w:r>
            <w:bookmarkEnd w:id="69"/>
            <w:bookmarkEnd w:id="70"/>
          </w:p>
        </w:tc>
      </w:tr>
      <w:tr w:rsidR="00856AF4" w:rsidRPr="006B69F2" w:rsidTr="00A83675">
        <w:trPr>
          <w:trHeight w:val="420"/>
          <w:jc w:val="center"/>
        </w:trPr>
        <w:tc>
          <w:tcPr>
            <w:tcW w:w="15163" w:type="dxa"/>
            <w:gridSpan w:val="6"/>
            <w:shd w:val="clear" w:color="auto" w:fill="D9D9D9" w:themeFill="background1" w:themeFillShade="D9"/>
            <w:vAlign w:val="center"/>
          </w:tcPr>
          <w:p w:rsidR="00856AF4" w:rsidRPr="006B69F2" w:rsidRDefault="00856AF4" w:rsidP="00C24022">
            <w:pPr>
              <w:spacing w:line="0" w:lineRule="atLeast"/>
              <w:rPr>
                <w:rFonts w:ascii="Arial" w:hAnsi="Arial" w:cs="Arial"/>
                <w:b/>
              </w:rPr>
            </w:pPr>
            <w:r w:rsidRPr="006B69F2">
              <w:rPr>
                <w:rFonts w:ascii="Arial" w:hAnsi="Arial" w:cs="Arial"/>
                <w:b/>
              </w:rPr>
              <w:t>1.1. Ured glavnog ravnatelja policije</w:t>
            </w:r>
          </w:p>
        </w:tc>
      </w:tr>
      <w:tr w:rsidR="00856AF4" w:rsidRPr="006B69F2" w:rsidTr="00640CF5">
        <w:trPr>
          <w:jc w:val="center"/>
        </w:trPr>
        <w:tc>
          <w:tcPr>
            <w:tcW w:w="112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cilja</w:t>
            </w:r>
          </w:p>
        </w:tc>
        <w:tc>
          <w:tcPr>
            <w:tcW w:w="411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283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tc>
        <w:tc>
          <w:tcPr>
            <w:tcW w:w="1701"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1985"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3402"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640CF5">
        <w:trPr>
          <w:trHeight w:val="500"/>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Jačanje i promicanje sigurnosti u zajednici u okviru prevencije protupravnih i drugih društveno neprihvatljivih ponašanja povezanih s nasiljem u obitelji i nasiljem nad ženama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javnih manifestacija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23/2025.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10/2026.</w:t>
            </w:r>
          </w:p>
        </w:tc>
        <w:tc>
          <w:tcPr>
            <w:tcW w:w="3402"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Nacionalni plan zaštite od nasilja nad ženama i nasilja u obitelji, za razdoblje do 2028.</w:t>
            </w:r>
          </w:p>
        </w:tc>
      </w:tr>
      <w:tr w:rsidR="00856AF4" w:rsidRPr="006B69F2" w:rsidTr="00CE5A80">
        <w:trPr>
          <w:trHeight w:val="258"/>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6817/2025.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322"/>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1.1.2.</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Provođenje dokazano učinkovitog programa prevencije govora mržnje</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edukativnih programa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1570/2025.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50/2026.</w:t>
            </w:r>
          </w:p>
        </w:tc>
        <w:tc>
          <w:tcPr>
            <w:tcW w:w="3402" w:type="dxa"/>
            <w:vMerge w:val="restart"/>
            <w:vAlign w:val="center"/>
          </w:tcPr>
          <w:p w:rsidR="00856AF4" w:rsidRPr="006B69F2" w:rsidRDefault="00DC21DC" w:rsidP="00C24022">
            <w:pPr>
              <w:spacing w:line="0" w:lineRule="atLeast"/>
              <w:jc w:val="center"/>
              <w:rPr>
                <w:rFonts w:ascii="Arial" w:hAnsi="Arial" w:cs="Arial"/>
                <w:sz w:val="18"/>
                <w:szCs w:val="18"/>
              </w:rPr>
            </w:pPr>
            <w:hyperlink r:id="rId14" w:history="1">
              <w:r w:rsidR="00856AF4" w:rsidRPr="006B69F2">
                <w:rPr>
                  <w:rStyle w:val="Hiperveza"/>
                  <w:rFonts w:ascii="Arial" w:hAnsi="Arial" w:cs="Arial"/>
                  <w:color w:val="auto"/>
                  <w:sz w:val="18"/>
                  <w:szCs w:val="18"/>
                  <w:u w:val="none"/>
                </w:rPr>
                <w:t xml:space="preserve">Nacionalni plan zaštite i promicanja ljudskih prava i suzbijanja diskriminacije za razdoblje do 2027. </w:t>
              </w:r>
            </w:hyperlink>
          </w:p>
        </w:tc>
      </w:tr>
      <w:tr w:rsidR="00856AF4" w:rsidRPr="006B69F2" w:rsidTr="00CE5A80">
        <w:trPr>
          <w:trHeight w:val="146"/>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12517/2025.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240"/>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1.1.3.</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Smanjenje broja Roma koji su doživjeli diskriminaciju i zločin iz mržnje </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44/2025.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5/2026.</w:t>
            </w:r>
          </w:p>
        </w:tc>
        <w:tc>
          <w:tcPr>
            <w:tcW w:w="3402" w:type="dxa"/>
            <w:vMerge w:val="restart"/>
            <w:vAlign w:val="center"/>
          </w:tcPr>
          <w:p w:rsidR="00856AF4" w:rsidRPr="006B69F2" w:rsidRDefault="00DC21DC" w:rsidP="00C24022">
            <w:pPr>
              <w:spacing w:line="0" w:lineRule="atLeast"/>
              <w:jc w:val="center"/>
              <w:rPr>
                <w:rFonts w:ascii="Arial" w:hAnsi="Arial" w:cs="Arial"/>
                <w:sz w:val="18"/>
                <w:szCs w:val="18"/>
              </w:rPr>
            </w:pPr>
            <w:hyperlink r:id="rId15" w:history="1">
              <w:r w:rsidR="00856AF4" w:rsidRPr="006B69F2">
                <w:rPr>
                  <w:rStyle w:val="Hiperveza"/>
                  <w:rFonts w:ascii="Arial" w:hAnsi="Arial" w:cs="Arial"/>
                  <w:color w:val="auto"/>
                  <w:sz w:val="18"/>
                  <w:szCs w:val="18"/>
                  <w:u w:val="none"/>
                </w:rPr>
                <w:t xml:space="preserve">Nacionalni plan za uključivanje Roma za razdoblje od 2021.-2027. </w:t>
              </w:r>
            </w:hyperlink>
          </w:p>
        </w:tc>
      </w:tr>
      <w:tr w:rsidR="00856AF4" w:rsidRPr="006B69F2" w:rsidTr="00CE5A80">
        <w:trPr>
          <w:trHeight w:val="130"/>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3379/2025.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396"/>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1.1.4.</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Jačanje i promicanje sigurnosti u zajednici u okviru prevencije protupravnih i drugih društveno neprihvatljivih ponašanja povezanih s nasiljem u obitelji i nasiljem nad ženama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905/2025.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Nacionalni plan zaštite od nasilja nad ženama i nasilja u obitelji, za razdoblje do 2028.</w:t>
            </w:r>
          </w:p>
        </w:tc>
      </w:tr>
      <w:tr w:rsidR="00856AF4" w:rsidRPr="006B69F2" w:rsidTr="00640CF5">
        <w:trPr>
          <w:trHeight w:val="395"/>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19516/2025.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151"/>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1.1.5.</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Sigurnost i zaštita djece na internetu i društvenim mrežama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1211/2025.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Nacionalni program za djecu i mlade u digitalnom okruženju 2024. – 2028.</w:t>
            </w:r>
          </w:p>
        </w:tc>
      </w:tr>
      <w:tr w:rsidR="00856AF4" w:rsidRPr="006B69F2" w:rsidTr="00640CF5">
        <w:trPr>
          <w:trHeight w:val="395"/>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21709/2025.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190"/>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1.1.6.</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Podizanje javne svijesti o  trgovanju ljudima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182/2025.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Nacionalni plan za suzbijanje trgovanja ljudima za razdoblje od 2022. do 2027.</w:t>
            </w:r>
          </w:p>
        </w:tc>
      </w:tr>
      <w:tr w:rsidR="00856AF4" w:rsidRPr="006B69F2" w:rsidTr="00CE5A80">
        <w:trPr>
          <w:trHeight w:val="251"/>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5397/2025.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1.1.7.</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Provođenje sustavne i stručne izobrazbe za dužnosnike i službenike državnih tijela, odvjetnike i predstavnike javnih ustanova i organizacija civilnog društva o pravima žrtava, procijeni potreba pružanju podrške žrtvama  i svjedocima, te međunarodnoj/prekograničnoj suradnji</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7025/2025.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1000/2026.</w:t>
            </w:r>
          </w:p>
        </w:tc>
        <w:tc>
          <w:tcPr>
            <w:tcW w:w="3402" w:type="dxa"/>
            <w:vAlign w:val="center"/>
          </w:tcPr>
          <w:p w:rsidR="00856AF4" w:rsidRPr="006B69F2" w:rsidRDefault="00DC21DC" w:rsidP="00C24022">
            <w:pPr>
              <w:spacing w:line="0" w:lineRule="atLeast"/>
              <w:jc w:val="center"/>
              <w:rPr>
                <w:rFonts w:ascii="Arial" w:hAnsi="Arial" w:cs="Arial"/>
                <w:sz w:val="18"/>
                <w:szCs w:val="18"/>
              </w:rPr>
            </w:pPr>
            <w:hyperlink r:id="rId16" w:history="1">
              <w:r w:rsidR="00856AF4" w:rsidRPr="006B69F2">
                <w:rPr>
                  <w:rStyle w:val="Hiperveza"/>
                  <w:rFonts w:ascii="Arial" w:hAnsi="Arial" w:cs="Arial"/>
                  <w:color w:val="auto"/>
                  <w:sz w:val="18"/>
                  <w:szCs w:val="18"/>
                  <w:u w:val="none"/>
                </w:rPr>
                <w:t>Nacionalna strategija razvoja sustava podrške žrtvama i svjedocima u RH</w:t>
              </w:r>
            </w:hyperlink>
            <w:r w:rsidR="00856AF4" w:rsidRPr="006B69F2">
              <w:rPr>
                <w:rStyle w:val="Hiperveza"/>
                <w:rFonts w:ascii="Arial" w:hAnsi="Arial" w:cs="Arial"/>
                <w:color w:val="auto"/>
                <w:sz w:val="18"/>
                <w:szCs w:val="18"/>
                <w:u w:val="none"/>
              </w:rPr>
              <w:t xml:space="preserve"> za </w:t>
            </w:r>
            <w:r w:rsidR="00856AF4" w:rsidRPr="00A9669E">
              <w:rPr>
                <w:rStyle w:val="Hiperveza"/>
                <w:rFonts w:ascii="Arial" w:hAnsi="Arial" w:cs="Arial"/>
                <w:color w:val="auto"/>
                <w:sz w:val="18"/>
                <w:szCs w:val="18"/>
                <w:u w:val="none"/>
              </w:rPr>
              <w:t>razdoblje od 2016.-2020.</w:t>
            </w:r>
          </w:p>
        </w:tc>
      </w:tr>
      <w:tr w:rsidR="00856AF4" w:rsidRPr="006B69F2" w:rsidTr="00640CF5">
        <w:trPr>
          <w:trHeight w:val="500"/>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1.1.8.</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Dosljedna i kontinuirana provedba preventivnih programa u svim okruženjima </w:t>
            </w:r>
            <w:r w:rsidRPr="006B69F2">
              <w:rPr>
                <w:rFonts w:ascii="Arial" w:hAnsi="Arial" w:cs="Arial"/>
                <w:iCs/>
                <w:sz w:val="18"/>
                <w:szCs w:val="18"/>
              </w:rPr>
              <w:lastRenderedPageBreak/>
              <w:t>(pojedinac/škola/zajednica) primjenjujući tri razine prevencije (univerzalnu, selektivnu i indiciranu) te strategiju okruženja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lastRenderedPageBreak/>
              <w:t>Broj održanih edukacija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945/2025.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Merge w:val="restart"/>
            <w:vAlign w:val="center"/>
          </w:tcPr>
          <w:p w:rsidR="00856AF4" w:rsidRPr="006B69F2" w:rsidRDefault="00DC21DC" w:rsidP="00C24022">
            <w:pPr>
              <w:spacing w:line="0" w:lineRule="atLeast"/>
              <w:jc w:val="center"/>
              <w:rPr>
                <w:rFonts w:ascii="Arial" w:hAnsi="Arial" w:cs="Arial"/>
                <w:sz w:val="18"/>
                <w:szCs w:val="18"/>
              </w:rPr>
            </w:pPr>
            <w:hyperlink r:id="rId17" w:history="1">
              <w:r w:rsidR="00856AF4" w:rsidRPr="006B69F2">
                <w:rPr>
                  <w:rStyle w:val="Hiperveza"/>
                  <w:rFonts w:ascii="Arial" w:hAnsi="Arial" w:cs="Arial"/>
                  <w:color w:val="auto"/>
                  <w:sz w:val="18"/>
                  <w:szCs w:val="18"/>
                  <w:u w:val="none"/>
                </w:rPr>
                <w:t>Nacionalna strategija djelovanja na području ovisnosti za razdoblje 2022.-2030.</w:t>
              </w:r>
            </w:hyperlink>
          </w:p>
        </w:tc>
      </w:tr>
      <w:tr w:rsidR="00856AF4" w:rsidRPr="006B69F2" w:rsidTr="00640CF5">
        <w:trPr>
          <w:trHeight w:val="499"/>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28071/2025.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1.1.9.</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Provedba preventivnih aktivnosti na području borbe protiv korupcije</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1574/2025.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Align w:val="center"/>
          </w:tcPr>
          <w:p w:rsidR="00856AF4" w:rsidRPr="006B69F2" w:rsidRDefault="00DC21DC" w:rsidP="00C24022">
            <w:pPr>
              <w:spacing w:line="0" w:lineRule="atLeast"/>
              <w:jc w:val="center"/>
              <w:rPr>
                <w:rFonts w:ascii="Arial" w:hAnsi="Arial" w:cs="Arial"/>
                <w:sz w:val="18"/>
                <w:szCs w:val="18"/>
              </w:rPr>
            </w:pPr>
            <w:hyperlink r:id="rId18" w:history="1">
              <w:r w:rsidR="00856AF4" w:rsidRPr="006B69F2">
                <w:rPr>
                  <w:rStyle w:val="Hiperveza"/>
                  <w:rFonts w:ascii="Arial" w:hAnsi="Arial" w:cs="Arial"/>
                  <w:color w:val="auto"/>
                  <w:sz w:val="18"/>
                  <w:szCs w:val="18"/>
                  <w:u w:val="none"/>
                </w:rPr>
                <w:t>Strategija sprječavanja korupcije za razdoblje od 2021. do 2030. godine</w:t>
              </w:r>
            </w:hyperlink>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1.1.10.</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Promicanje policijskog zvanja i uloge policije u Domovinskom ratu</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organiziranih komemorativnih skupova i obljetnica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7/2025.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7/2026.</w:t>
            </w:r>
          </w:p>
        </w:tc>
        <w:tc>
          <w:tcPr>
            <w:tcW w:w="3402" w:type="dxa"/>
            <w:vAlign w:val="center"/>
          </w:tcPr>
          <w:p w:rsidR="00856AF4" w:rsidRPr="006B69F2" w:rsidRDefault="00DC21DC" w:rsidP="00C24022">
            <w:pPr>
              <w:spacing w:line="0" w:lineRule="atLeast"/>
              <w:jc w:val="center"/>
              <w:rPr>
                <w:rFonts w:ascii="Arial" w:hAnsi="Arial" w:cs="Arial"/>
                <w:sz w:val="18"/>
                <w:szCs w:val="18"/>
              </w:rPr>
            </w:pPr>
            <w:hyperlink r:id="rId19" w:history="1">
              <w:r w:rsidR="00856AF4" w:rsidRPr="006B69F2">
                <w:rPr>
                  <w:rStyle w:val="Hiperveza"/>
                  <w:rFonts w:ascii="Arial" w:hAnsi="Arial" w:cs="Arial"/>
                  <w:color w:val="auto"/>
                  <w:sz w:val="18"/>
                  <w:szCs w:val="18"/>
                  <w:u w:val="none"/>
                </w:rPr>
                <w:t>Provedbeni program MUP-a za razdoblje od 2024. do 2028.</w:t>
              </w:r>
            </w:hyperlink>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1.1.11.</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Poštujte naše znakove-početak školske godine</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educirane djece</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35270/2025.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36000/2026.</w:t>
            </w:r>
          </w:p>
        </w:tc>
        <w:tc>
          <w:tcPr>
            <w:tcW w:w="3402" w:type="dxa"/>
            <w:vAlign w:val="center"/>
          </w:tcPr>
          <w:p w:rsidR="00856AF4" w:rsidRPr="006B69F2" w:rsidRDefault="00DC21DC" w:rsidP="00C24022">
            <w:pPr>
              <w:spacing w:line="0" w:lineRule="atLeast"/>
              <w:jc w:val="center"/>
              <w:rPr>
                <w:rFonts w:ascii="Arial" w:hAnsi="Arial" w:cs="Arial"/>
                <w:sz w:val="18"/>
                <w:szCs w:val="18"/>
              </w:rPr>
            </w:pPr>
            <w:hyperlink r:id="rId20" w:history="1">
              <w:r w:rsidR="00856AF4" w:rsidRPr="006B69F2">
                <w:rPr>
                  <w:rStyle w:val="Hiperveza"/>
                  <w:rFonts w:ascii="Arial" w:hAnsi="Arial" w:cs="Arial"/>
                  <w:color w:val="auto"/>
                  <w:sz w:val="18"/>
                  <w:szCs w:val="18"/>
                  <w:u w:val="none"/>
                </w:rPr>
                <w:t>Nacionalni plan sigurnosti cestovnog prometa Republike Hrvatske za razdoblje od 2021. do 2030.</w:t>
              </w:r>
            </w:hyperlink>
          </w:p>
        </w:tc>
      </w:tr>
      <w:tr w:rsidR="00856AF4" w:rsidRPr="006B69F2" w:rsidTr="00640CF5">
        <w:trPr>
          <w:trHeight w:val="396"/>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1.1.12.</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Podizanje stupnja osviještenosti i informiranosti starijih osoba i osoba s invaliditetom na temu imovinskog kriminaliteta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69/2025.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10/2026.</w:t>
            </w:r>
          </w:p>
        </w:tc>
        <w:tc>
          <w:tcPr>
            <w:tcW w:w="3402" w:type="dxa"/>
            <w:vMerge w:val="restart"/>
            <w:vAlign w:val="center"/>
          </w:tcPr>
          <w:p w:rsidR="00856AF4" w:rsidRPr="006B69F2" w:rsidRDefault="00DC21DC" w:rsidP="00C24022">
            <w:pPr>
              <w:spacing w:line="0" w:lineRule="atLeast"/>
              <w:jc w:val="center"/>
              <w:rPr>
                <w:rFonts w:ascii="Arial" w:hAnsi="Arial" w:cs="Arial"/>
                <w:sz w:val="18"/>
                <w:szCs w:val="18"/>
              </w:rPr>
            </w:pPr>
            <w:hyperlink r:id="rId21" w:history="1">
              <w:r w:rsidR="00856AF4" w:rsidRPr="006B69F2">
                <w:rPr>
                  <w:rStyle w:val="Hiperveza"/>
                  <w:rFonts w:ascii="Arial" w:hAnsi="Arial" w:cs="Arial"/>
                  <w:color w:val="auto"/>
                  <w:sz w:val="18"/>
                  <w:szCs w:val="18"/>
                  <w:u w:val="none"/>
                </w:rPr>
                <w:t>Nacionalni plan izjednačavanja mogućnosti za osobe s invaliditetom za razdoblje od 2021. do 2027.</w:t>
              </w:r>
            </w:hyperlink>
          </w:p>
        </w:tc>
      </w:tr>
      <w:tr w:rsidR="00856AF4" w:rsidRPr="006B69F2" w:rsidTr="00640CF5">
        <w:trPr>
          <w:trHeight w:val="395"/>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građana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2515/2025.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398"/>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1.1.13.</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Provođenje kampanje "Manje oružja, manje tragedija"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vraćenog oružja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4793/2025.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4000/2026.</w:t>
            </w:r>
          </w:p>
        </w:tc>
        <w:tc>
          <w:tcPr>
            <w:tcW w:w="3402"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Provedbeni program MUP-a 2024.-2028.</w:t>
            </w:r>
          </w:p>
        </w:tc>
      </w:tr>
      <w:tr w:rsidR="00856AF4" w:rsidRPr="006B69F2" w:rsidTr="00640CF5">
        <w:trPr>
          <w:trHeight w:val="398"/>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vraćenog streljiva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199100/2025.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100 000/2026.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398"/>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Vraćeni eksploziva</w:t>
            </w:r>
          </w:p>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 kg)</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161/2025.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50/2026.</w:t>
            </w:r>
          </w:p>
        </w:tc>
        <w:tc>
          <w:tcPr>
            <w:tcW w:w="3402"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597"/>
          <w:jc w:val="center"/>
        </w:trPr>
        <w:tc>
          <w:tcPr>
            <w:tcW w:w="11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1.1.14.</w:t>
            </w:r>
          </w:p>
        </w:tc>
        <w:tc>
          <w:tcPr>
            <w:tcW w:w="4111"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Provođenje poslova unaprjeđenja poslovnih procesa te optimizacije standardizacije i usklađenja poslovnih procesa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provedenih redovitih nadzora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6/2025.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8/2026.</w:t>
            </w:r>
          </w:p>
        </w:tc>
        <w:tc>
          <w:tcPr>
            <w:tcW w:w="3402" w:type="dxa"/>
            <w:vMerge w:val="restart"/>
            <w:vAlign w:val="center"/>
          </w:tcPr>
          <w:p w:rsidR="00856AF4" w:rsidRPr="00CE5A80" w:rsidRDefault="00C8592F" w:rsidP="00C8592F">
            <w:pPr>
              <w:spacing w:line="0" w:lineRule="atLeast"/>
              <w:jc w:val="center"/>
              <w:rPr>
                <w:rFonts w:ascii="Arial" w:hAnsi="Arial" w:cs="Arial"/>
                <w:color w:val="FF0000"/>
                <w:sz w:val="18"/>
                <w:szCs w:val="18"/>
              </w:rPr>
            </w:pPr>
            <w:r w:rsidRPr="003A2936">
              <w:rPr>
                <w:rFonts w:ascii="Arial" w:hAnsi="Arial" w:cs="Arial"/>
                <w:sz w:val="18"/>
                <w:szCs w:val="18"/>
              </w:rPr>
              <w:t>Uredba o unutarnjem ustrojstvu MUP-a (NN 97/20, 7/22, 149/22 i 90/25)</w:t>
            </w:r>
          </w:p>
        </w:tc>
      </w:tr>
      <w:tr w:rsidR="00856AF4" w:rsidRPr="006B69F2" w:rsidTr="00640CF5">
        <w:trPr>
          <w:trHeight w:val="597"/>
          <w:jc w:val="center"/>
        </w:trPr>
        <w:tc>
          <w:tcPr>
            <w:tcW w:w="1129" w:type="dxa"/>
            <w:vMerge/>
            <w:vAlign w:val="center"/>
          </w:tcPr>
          <w:p w:rsidR="00856AF4" w:rsidRPr="006B69F2" w:rsidRDefault="00856AF4" w:rsidP="00C24022">
            <w:pPr>
              <w:spacing w:line="0" w:lineRule="atLeast"/>
              <w:jc w:val="center"/>
              <w:rPr>
                <w:rFonts w:ascii="Arial" w:hAnsi="Arial" w:cs="Arial"/>
                <w:sz w:val="18"/>
                <w:szCs w:val="18"/>
              </w:rPr>
            </w:pPr>
          </w:p>
        </w:tc>
        <w:tc>
          <w:tcPr>
            <w:tcW w:w="4111" w:type="dxa"/>
            <w:vMerge/>
            <w:vAlign w:val="center"/>
          </w:tcPr>
          <w:p w:rsidR="00856AF4" w:rsidRPr="006B69F2" w:rsidRDefault="00856AF4" w:rsidP="00C24022">
            <w:pPr>
              <w:spacing w:line="0" w:lineRule="atLeast"/>
              <w:jc w:val="center"/>
              <w:rPr>
                <w:rFonts w:ascii="Arial" w:hAnsi="Arial" w:cs="Arial"/>
                <w:iCs/>
                <w:sz w:val="18"/>
                <w:szCs w:val="18"/>
              </w:rPr>
            </w:pP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provedenih izvanrednih nadzora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100%/2025.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402" w:type="dxa"/>
            <w:vMerge/>
            <w:vAlign w:val="center"/>
          </w:tcPr>
          <w:p w:rsidR="00856AF4" w:rsidRPr="00CE5A80" w:rsidRDefault="00856AF4" w:rsidP="00C24022">
            <w:pPr>
              <w:spacing w:line="0" w:lineRule="atLeast"/>
              <w:jc w:val="center"/>
              <w:rPr>
                <w:rFonts w:ascii="Arial" w:hAnsi="Arial" w:cs="Arial"/>
                <w:color w:val="FF0000"/>
                <w:sz w:val="18"/>
                <w:szCs w:val="18"/>
              </w:rPr>
            </w:pP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1.1.15.</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Osmišljavanje programa razvoja policije te sudjelovanje u izradi propisa iz djelokruga rada policije</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izrađenih akata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4/2025.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3/202</w:t>
            </w:r>
            <w:r w:rsidR="0006047E">
              <w:rPr>
                <w:rFonts w:ascii="Arial" w:hAnsi="Arial" w:cs="Arial"/>
                <w:sz w:val="18"/>
                <w:szCs w:val="18"/>
              </w:rPr>
              <w:t>6</w:t>
            </w:r>
            <w:r w:rsidRPr="006B69F2">
              <w:rPr>
                <w:rFonts w:ascii="Arial" w:hAnsi="Arial" w:cs="Arial"/>
                <w:sz w:val="18"/>
                <w:szCs w:val="18"/>
              </w:rPr>
              <w:t>.</w:t>
            </w:r>
          </w:p>
        </w:tc>
        <w:tc>
          <w:tcPr>
            <w:tcW w:w="3402" w:type="dxa"/>
            <w:vAlign w:val="center"/>
          </w:tcPr>
          <w:p w:rsidR="00856AF4" w:rsidRPr="003A2936" w:rsidRDefault="00C8592F" w:rsidP="00C8592F">
            <w:pPr>
              <w:spacing w:line="0" w:lineRule="atLeast"/>
              <w:jc w:val="center"/>
              <w:rPr>
                <w:rFonts w:ascii="Arial" w:hAnsi="Arial" w:cs="Arial"/>
                <w:sz w:val="18"/>
                <w:szCs w:val="18"/>
              </w:rPr>
            </w:pPr>
            <w:r w:rsidRPr="003A2936">
              <w:rPr>
                <w:rFonts w:ascii="Arial" w:hAnsi="Arial" w:cs="Arial"/>
                <w:sz w:val="18"/>
                <w:szCs w:val="18"/>
              </w:rPr>
              <w:t xml:space="preserve">Uredba o unutarnjem ustrojstvu MUP-a (NN 97/20, 7/22, 149/22 i 90/25) </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1.1.16.</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Praćenje stanja sigurnosti i rizika te sudjelovanje kod definiranja strateških ciljeva policije na nacionalnoj razini</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izrađenih akata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1/2026.</w:t>
            </w:r>
          </w:p>
        </w:tc>
        <w:tc>
          <w:tcPr>
            <w:tcW w:w="3402" w:type="dxa"/>
            <w:vAlign w:val="center"/>
          </w:tcPr>
          <w:p w:rsidR="00856AF4" w:rsidRPr="003A2936" w:rsidRDefault="00C8592F" w:rsidP="00C24022">
            <w:pPr>
              <w:spacing w:line="0" w:lineRule="atLeast"/>
              <w:jc w:val="center"/>
              <w:rPr>
                <w:rFonts w:ascii="Arial" w:hAnsi="Arial" w:cs="Arial"/>
                <w:sz w:val="18"/>
                <w:szCs w:val="18"/>
              </w:rPr>
            </w:pPr>
            <w:r w:rsidRPr="003A2936">
              <w:rPr>
                <w:rFonts w:ascii="Arial" w:hAnsi="Arial" w:cs="Arial"/>
                <w:sz w:val="18"/>
                <w:szCs w:val="18"/>
              </w:rPr>
              <w:t>Uredba o unutarnjem ustrojstvu MUP-a (NN 97/20, 7/22, 149/22 i 90/25)</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1.1.17.</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Nadzor rješavanja prijava i pritužbi građana i drugih tijela i organizacija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riješenih predstavki, pritužbi i drugih podnesaka koji upućuju na nezakonitost i nepravilnost</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95%/2025.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95%/2026.</w:t>
            </w:r>
          </w:p>
        </w:tc>
        <w:tc>
          <w:tcPr>
            <w:tcW w:w="3402" w:type="dxa"/>
            <w:vAlign w:val="center"/>
          </w:tcPr>
          <w:p w:rsidR="00856AF4" w:rsidRPr="003A2936" w:rsidRDefault="00C8592F" w:rsidP="00C24022">
            <w:pPr>
              <w:spacing w:line="0" w:lineRule="atLeast"/>
              <w:jc w:val="center"/>
              <w:rPr>
                <w:rFonts w:ascii="Arial" w:hAnsi="Arial" w:cs="Arial"/>
                <w:sz w:val="18"/>
                <w:szCs w:val="18"/>
              </w:rPr>
            </w:pPr>
            <w:r w:rsidRPr="003A2936">
              <w:rPr>
                <w:rFonts w:ascii="Arial" w:hAnsi="Arial" w:cs="Arial"/>
                <w:sz w:val="18"/>
                <w:szCs w:val="18"/>
              </w:rPr>
              <w:t>Uredba o unutarnjem ustrojstvu MUP-a (NN 97/20, 7/22, 149/22 i 90/25)</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1.1.18.</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Sudjelovanje u postupcima u vezi radno – pravnih statusa policijskih službenika</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riješenih zahtjeva ili prijedloga u odnosu na broj zaprimljenih zahtjeva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95%/2025.</w:t>
            </w: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95%/2026.</w:t>
            </w:r>
          </w:p>
        </w:tc>
        <w:tc>
          <w:tcPr>
            <w:tcW w:w="3402" w:type="dxa"/>
            <w:vAlign w:val="center"/>
          </w:tcPr>
          <w:p w:rsidR="00856AF4" w:rsidRPr="003A2936" w:rsidRDefault="00C8592F" w:rsidP="00C24022">
            <w:pPr>
              <w:spacing w:line="0" w:lineRule="atLeast"/>
              <w:jc w:val="center"/>
              <w:rPr>
                <w:rFonts w:ascii="Arial" w:hAnsi="Arial" w:cs="Arial"/>
                <w:sz w:val="18"/>
                <w:szCs w:val="18"/>
              </w:rPr>
            </w:pPr>
            <w:r w:rsidRPr="003A2936">
              <w:rPr>
                <w:rFonts w:ascii="Arial" w:hAnsi="Arial" w:cs="Arial"/>
                <w:sz w:val="18"/>
                <w:szCs w:val="18"/>
              </w:rPr>
              <w:t>Uredba o unutarnjem ustrojstvu MUP-a (NN 97/20, 7/22, 149/22 i 90/25)</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1.1.19.</w:t>
            </w:r>
          </w:p>
        </w:tc>
        <w:tc>
          <w:tcPr>
            <w:tcW w:w="4111"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Unaprjeđenje strateške europske i međunarodne policijske suradnje</w:t>
            </w:r>
          </w:p>
        </w:tc>
        <w:tc>
          <w:tcPr>
            <w:tcW w:w="2835"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Razvijanje uspješne međunarodne suradnje hrvatske policije s policijskim organizacijama drugih zemalja</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30/2025.</w:t>
            </w:r>
          </w:p>
          <w:p w:rsidR="00856AF4" w:rsidRPr="006B69F2" w:rsidRDefault="00856AF4" w:rsidP="00C24022">
            <w:pPr>
              <w:spacing w:line="0" w:lineRule="atLeast"/>
              <w:jc w:val="center"/>
              <w:rPr>
                <w:rFonts w:ascii="Arial" w:hAnsi="Arial" w:cs="Arial"/>
                <w:sz w:val="18"/>
                <w:szCs w:val="18"/>
              </w:rPr>
            </w:pPr>
          </w:p>
        </w:tc>
        <w:tc>
          <w:tcPr>
            <w:tcW w:w="198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35/2026.</w:t>
            </w:r>
          </w:p>
          <w:p w:rsidR="00856AF4" w:rsidRPr="006B69F2" w:rsidRDefault="00856AF4" w:rsidP="00C24022">
            <w:pPr>
              <w:pStyle w:val="Odlomakpopisa"/>
              <w:spacing w:line="0" w:lineRule="atLeast"/>
              <w:ind w:left="0"/>
              <w:jc w:val="center"/>
              <w:rPr>
                <w:rFonts w:ascii="Arial" w:hAnsi="Arial" w:cs="Arial"/>
                <w:sz w:val="18"/>
                <w:szCs w:val="18"/>
              </w:rPr>
            </w:pPr>
          </w:p>
        </w:tc>
        <w:tc>
          <w:tcPr>
            <w:tcW w:w="3402" w:type="dxa"/>
            <w:vAlign w:val="center"/>
          </w:tcPr>
          <w:p w:rsidR="00856AF4" w:rsidRPr="00CE5A80" w:rsidRDefault="00C8592F" w:rsidP="00C8592F">
            <w:pPr>
              <w:spacing w:line="0" w:lineRule="atLeast"/>
              <w:jc w:val="center"/>
              <w:rPr>
                <w:rFonts w:ascii="Arial" w:hAnsi="Arial" w:cs="Arial"/>
                <w:color w:val="FF0000"/>
                <w:sz w:val="18"/>
                <w:szCs w:val="18"/>
              </w:rPr>
            </w:pPr>
            <w:r w:rsidRPr="003A2936">
              <w:rPr>
                <w:rFonts w:ascii="Arial" w:hAnsi="Arial" w:cs="Arial"/>
                <w:sz w:val="18"/>
                <w:szCs w:val="18"/>
              </w:rPr>
              <w:t xml:space="preserve">Uredba o unutarnjem ustrojstvu MUP-a NN 97/20, 7/22, 149/22 i 90/25) i </w:t>
            </w:r>
            <w:hyperlink r:id="rId22" w:history="1">
              <w:r w:rsidR="00856AF4" w:rsidRPr="003A2936">
                <w:rPr>
                  <w:rStyle w:val="Hiperveza"/>
                  <w:rFonts w:ascii="Arial" w:hAnsi="Arial" w:cs="Arial"/>
                  <w:color w:val="auto"/>
                  <w:sz w:val="18"/>
                  <w:szCs w:val="18"/>
                  <w:u w:val="none"/>
                </w:rPr>
                <w:t>Provedbeni program MUP-a  2024.-2028.</w:t>
              </w:r>
            </w:hyperlink>
          </w:p>
        </w:tc>
      </w:tr>
    </w:tbl>
    <w:p w:rsidR="00856AF4" w:rsidRPr="006B69F2" w:rsidRDefault="00856AF4" w:rsidP="00C24022">
      <w:pPr>
        <w:spacing w:after="0" w:line="0" w:lineRule="atLeast"/>
        <w:rPr>
          <w:rFonts w:ascii="Arial" w:hAnsi="Arial" w:cs="Arial"/>
          <w:b/>
          <w:bCs/>
          <w:sz w:val="18"/>
          <w:szCs w:val="18"/>
        </w:rPr>
      </w:pPr>
    </w:p>
    <w:tbl>
      <w:tblPr>
        <w:tblStyle w:val="Reetkatablice"/>
        <w:tblW w:w="15168" w:type="dxa"/>
        <w:jc w:val="center"/>
        <w:tblInd w:w="0" w:type="dxa"/>
        <w:tblLook w:val="04A0" w:firstRow="1" w:lastRow="0" w:firstColumn="1" w:lastColumn="0" w:noHBand="0" w:noVBand="1"/>
      </w:tblPr>
      <w:tblGrid>
        <w:gridCol w:w="1157"/>
        <w:gridCol w:w="4508"/>
        <w:gridCol w:w="2990"/>
        <w:gridCol w:w="1108"/>
        <w:gridCol w:w="1167"/>
        <w:gridCol w:w="2229"/>
        <w:gridCol w:w="2009"/>
      </w:tblGrid>
      <w:tr w:rsidR="00856AF4" w:rsidRPr="006B69F2" w:rsidTr="00640CF5">
        <w:trPr>
          <w:trHeight w:val="689"/>
          <w:jc w:val="center"/>
        </w:trPr>
        <w:tc>
          <w:tcPr>
            <w:tcW w:w="115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450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2990"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10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16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222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200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0CF5">
        <w:trPr>
          <w:trHeight w:val="798"/>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Podizanje svijesti o pojavnim oblicima te važnosti samozaštite kao i osnaživanje žena u cilju prijavljivanja protupravnih oblika ponašanja te osvijestiti i educirati građane za prepoznavanje svih oblika nasilja nad ženama i rodno utemeljenog nasilja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javnih manifestacija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201"/>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277"/>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1.1.2.1.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Senzibilizacija i edukacija potencijalnih, posebno osjetljivih skupina te senzibilizacija građana o važnosti reakcije društva u pogledu eliminacije govora mržnje</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edukativnih programa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411"/>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558"/>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1.1.3.1.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Osnaživanje socijalne uključenosti manjinskih društvenih skupina u društvenu zajednicu, s naglaskom na dijalog i poštivanje kulturoloških sličnosti i različitosti kroz kulturu tolerancije, nenasilja, nediskriminacije i sprječavanja svih oblika mržnje</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566"/>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306"/>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1.1.4.1.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Sprječavanje nasilja prema ženama, nasilja u obitelji, nasilja među mladima te izgradnje kulture nenasilja i tolerancije</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285"/>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461"/>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1.1.5.1.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Podizanje stupnja znanja i svijesti djece o opasnostima na internetu te zaštiti privatnosti u kontekstu korištenja Interneta i društvenih mreža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224"/>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418"/>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1.1.6.1.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Senzibilizacija, informiranje i edukacija građana na temu trgovanja ljudima i identificiranje potencijalnih kriminalnih žarišta, što pridonosi smanjenju kriminaliteta trgovanja ljudima i zaštite potencijalnih žrtava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545"/>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1.1.7.1.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Edukacija policijskih službenika s ciljem senzibilizacije u području zaštite i podrške žrtvama kaznenih djela i prekršaja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293776" w:rsidTr="00640CF5">
        <w:trPr>
          <w:trHeight w:val="500"/>
          <w:jc w:val="center"/>
        </w:trPr>
        <w:tc>
          <w:tcPr>
            <w:tcW w:w="1157" w:type="dxa"/>
            <w:vMerge w:val="restart"/>
            <w:vAlign w:val="center"/>
          </w:tcPr>
          <w:p w:rsidR="00856AF4" w:rsidRPr="008479BA" w:rsidRDefault="00856AF4" w:rsidP="00C24022">
            <w:pPr>
              <w:spacing w:line="0" w:lineRule="atLeast"/>
              <w:jc w:val="center"/>
              <w:rPr>
                <w:rFonts w:ascii="Arial" w:hAnsi="Arial" w:cs="Arial"/>
                <w:sz w:val="18"/>
                <w:szCs w:val="18"/>
              </w:rPr>
            </w:pPr>
            <w:r w:rsidRPr="008479BA">
              <w:rPr>
                <w:rFonts w:ascii="Arial" w:hAnsi="Arial" w:cs="Arial"/>
                <w:sz w:val="18"/>
                <w:szCs w:val="18"/>
              </w:rPr>
              <w:t>1.1.8.1.</w:t>
            </w:r>
          </w:p>
        </w:tc>
        <w:tc>
          <w:tcPr>
            <w:tcW w:w="4508" w:type="dxa"/>
            <w:vMerge w:val="restart"/>
            <w:vAlign w:val="center"/>
          </w:tcPr>
          <w:p w:rsidR="00856AF4" w:rsidRPr="008479BA" w:rsidRDefault="00856AF4" w:rsidP="00C24022">
            <w:pPr>
              <w:spacing w:line="0" w:lineRule="atLeast"/>
              <w:jc w:val="center"/>
              <w:rPr>
                <w:rFonts w:ascii="Arial" w:hAnsi="Arial" w:cs="Arial"/>
                <w:sz w:val="18"/>
                <w:szCs w:val="18"/>
              </w:rPr>
            </w:pPr>
            <w:r w:rsidRPr="008479BA">
              <w:rPr>
                <w:rFonts w:ascii="Arial" w:hAnsi="Arial" w:cs="Arial"/>
                <w:sz w:val="18"/>
                <w:szCs w:val="18"/>
              </w:rPr>
              <w:t>Edukacija učenika završnih razreda osnovnih škola te prvih razreda srednjih škola u cilju prevencije zlouporabe i ovisnosti o alkoholu, drogama i kocki</w:t>
            </w:r>
          </w:p>
        </w:tc>
        <w:tc>
          <w:tcPr>
            <w:tcW w:w="2990" w:type="dxa"/>
            <w:vAlign w:val="center"/>
          </w:tcPr>
          <w:p w:rsidR="00856AF4" w:rsidRPr="008479BA" w:rsidRDefault="00856AF4" w:rsidP="00C24022">
            <w:pPr>
              <w:spacing w:line="0" w:lineRule="atLeast"/>
              <w:jc w:val="center"/>
              <w:rPr>
                <w:rFonts w:ascii="Arial" w:hAnsi="Arial" w:cs="Arial"/>
                <w:iCs/>
                <w:sz w:val="18"/>
                <w:szCs w:val="18"/>
              </w:rPr>
            </w:pPr>
            <w:r w:rsidRPr="008479BA">
              <w:rPr>
                <w:rFonts w:ascii="Arial" w:hAnsi="Arial" w:cs="Arial"/>
                <w:iCs/>
                <w:sz w:val="18"/>
                <w:szCs w:val="18"/>
              </w:rPr>
              <w:t>Broj održanih edukacija</w:t>
            </w:r>
          </w:p>
        </w:tc>
        <w:tc>
          <w:tcPr>
            <w:tcW w:w="1108" w:type="dxa"/>
            <w:vAlign w:val="center"/>
          </w:tcPr>
          <w:p w:rsidR="00856AF4" w:rsidRPr="008479BA" w:rsidRDefault="00856AF4" w:rsidP="00C24022">
            <w:pPr>
              <w:pStyle w:val="Odlomakpopisa"/>
              <w:spacing w:line="0" w:lineRule="atLeast"/>
              <w:ind w:left="0"/>
              <w:jc w:val="center"/>
              <w:rPr>
                <w:rFonts w:ascii="Arial" w:hAnsi="Arial" w:cs="Arial"/>
                <w:sz w:val="18"/>
                <w:szCs w:val="18"/>
              </w:rPr>
            </w:pPr>
            <w:r w:rsidRPr="008479BA">
              <w:rPr>
                <w:rFonts w:ascii="Arial" w:hAnsi="Arial" w:cs="Arial"/>
                <w:sz w:val="18"/>
                <w:szCs w:val="18"/>
              </w:rPr>
              <w:t>100</w:t>
            </w:r>
          </w:p>
        </w:tc>
        <w:tc>
          <w:tcPr>
            <w:tcW w:w="1167" w:type="dxa"/>
            <w:vMerge w:val="restart"/>
            <w:vAlign w:val="center"/>
          </w:tcPr>
          <w:p w:rsidR="00856AF4" w:rsidRPr="008479BA" w:rsidRDefault="00856AF4" w:rsidP="00C24022">
            <w:pPr>
              <w:pStyle w:val="Odlomakpopisa"/>
              <w:spacing w:line="0" w:lineRule="atLeast"/>
              <w:ind w:left="0"/>
              <w:jc w:val="center"/>
              <w:rPr>
                <w:rFonts w:ascii="Arial" w:hAnsi="Arial" w:cs="Arial"/>
                <w:sz w:val="18"/>
                <w:szCs w:val="18"/>
              </w:rPr>
            </w:pPr>
            <w:r w:rsidRPr="008479BA">
              <w:rPr>
                <w:rFonts w:ascii="Arial" w:hAnsi="Arial" w:cs="Arial"/>
                <w:sz w:val="18"/>
                <w:szCs w:val="18"/>
              </w:rPr>
              <w:t>31.12.2026.</w:t>
            </w:r>
          </w:p>
        </w:tc>
        <w:tc>
          <w:tcPr>
            <w:tcW w:w="2229" w:type="dxa"/>
            <w:vMerge w:val="restart"/>
            <w:vAlign w:val="center"/>
          </w:tcPr>
          <w:p w:rsidR="00856AF4" w:rsidRPr="008479BA" w:rsidRDefault="00856AF4" w:rsidP="00C24022">
            <w:pPr>
              <w:spacing w:line="0" w:lineRule="atLeast"/>
              <w:jc w:val="center"/>
              <w:rPr>
                <w:rFonts w:ascii="Arial" w:hAnsi="Arial" w:cs="Arial"/>
                <w:sz w:val="18"/>
                <w:szCs w:val="18"/>
              </w:rPr>
            </w:pPr>
            <w:r w:rsidRPr="008479BA">
              <w:rPr>
                <w:rFonts w:ascii="Arial" w:hAnsi="Arial" w:cs="Arial"/>
                <w:sz w:val="18"/>
                <w:szCs w:val="18"/>
              </w:rPr>
              <w:t>Ured glavnog ravnatelja policije,</w:t>
            </w:r>
          </w:p>
          <w:p w:rsidR="00856AF4" w:rsidRPr="008479BA" w:rsidRDefault="00856AF4" w:rsidP="00C24022">
            <w:pPr>
              <w:pStyle w:val="Odlomakpopisa"/>
              <w:spacing w:line="0" w:lineRule="atLeast"/>
              <w:ind w:left="0"/>
              <w:jc w:val="center"/>
              <w:rPr>
                <w:rFonts w:ascii="Arial" w:hAnsi="Arial" w:cs="Arial"/>
                <w:sz w:val="18"/>
                <w:szCs w:val="18"/>
              </w:rPr>
            </w:pPr>
            <w:r w:rsidRPr="008479BA">
              <w:rPr>
                <w:rFonts w:ascii="Arial" w:hAnsi="Arial" w:cs="Arial"/>
                <w:sz w:val="18"/>
                <w:szCs w:val="18"/>
              </w:rPr>
              <w:lastRenderedPageBreak/>
              <w:t>Služba prevencije</w:t>
            </w:r>
          </w:p>
        </w:tc>
        <w:tc>
          <w:tcPr>
            <w:tcW w:w="2009" w:type="dxa"/>
            <w:vMerge w:val="restart"/>
            <w:vAlign w:val="center"/>
          </w:tcPr>
          <w:p w:rsidR="00856AF4" w:rsidRPr="008479BA" w:rsidRDefault="00856AF4" w:rsidP="00C24022">
            <w:pPr>
              <w:spacing w:line="0" w:lineRule="atLeast"/>
              <w:jc w:val="center"/>
              <w:rPr>
                <w:rFonts w:ascii="Arial" w:hAnsi="Arial" w:cs="Arial"/>
                <w:sz w:val="18"/>
                <w:szCs w:val="18"/>
              </w:rPr>
            </w:pPr>
            <w:r w:rsidRPr="008479BA">
              <w:rPr>
                <w:rFonts w:ascii="Arial" w:hAnsi="Arial" w:cs="Arial"/>
                <w:sz w:val="18"/>
                <w:szCs w:val="18"/>
              </w:rPr>
              <w:lastRenderedPageBreak/>
              <w:t>A553131</w:t>
            </w:r>
          </w:p>
        </w:tc>
      </w:tr>
      <w:tr w:rsidR="00856AF4" w:rsidRPr="00293776" w:rsidTr="00640CF5">
        <w:trPr>
          <w:trHeight w:val="337"/>
          <w:jc w:val="center"/>
        </w:trPr>
        <w:tc>
          <w:tcPr>
            <w:tcW w:w="1157" w:type="dxa"/>
            <w:vMerge/>
            <w:vAlign w:val="center"/>
          </w:tcPr>
          <w:p w:rsidR="00856AF4" w:rsidRPr="003A2936" w:rsidRDefault="00856AF4" w:rsidP="00C24022">
            <w:pPr>
              <w:spacing w:line="0" w:lineRule="atLeast"/>
              <w:jc w:val="center"/>
              <w:rPr>
                <w:rFonts w:ascii="Arial" w:hAnsi="Arial" w:cs="Arial"/>
                <w:sz w:val="18"/>
                <w:szCs w:val="18"/>
                <w:highlight w:val="yellow"/>
              </w:rPr>
            </w:pPr>
          </w:p>
        </w:tc>
        <w:tc>
          <w:tcPr>
            <w:tcW w:w="4508" w:type="dxa"/>
            <w:vMerge/>
            <w:vAlign w:val="center"/>
          </w:tcPr>
          <w:p w:rsidR="00856AF4" w:rsidRPr="003A2936" w:rsidRDefault="00856AF4" w:rsidP="00C24022">
            <w:pPr>
              <w:spacing w:line="0" w:lineRule="atLeast"/>
              <w:jc w:val="center"/>
              <w:rPr>
                <w:rFonts w:ascii="Arial" w:hAnsi="Arial" w:cs="Arial"/>
                <w:sz w:val="18"/>
                <w:szCs w:val="18"/>
                <w:highlight w:val="yellow"/>
              </w:rPr>
            </w:pPr>
          </w:p>
        </w:tc>
        <w:tc>
          <w:tcPr>
            <w:tcW w:w="2990" w:type="dxa"/>
            <w:vAlign w:val="center"/>
          </w:tcPr>
          <w:p w:rsidR="00856AF4" w:rsidRPr="008479BA" w:rsidRDefault="00856AF4" w:rsidP="00C24022">
            <w:pPr>
              <w:spacing w:line="0" w:lineRule="atLeast"/>
              <w:jc w:val="center"/>
              <w:rPr>
                <w:rFonts w:ascii="Arial" w:hAnsi="Arial" w:cs="Arial"/>
                <w:iCs/>
                <w:sz w:val="18"/>
                <w:szCs w:val="18"/>
              </w:rPr>
            </w:pPr>
            <w:r w:rsidRPr="008479BA">
              <w:rPr>
                <w:rFonts w:ascii="Arial" w:hAnsi="Arial" w:cs="Arial"/>
                <w:iCs/>
                <w:sz w:val="18"/>
                <w:szCs w:val="18"/>
              </w:rPr>
              <w:t>Broj educiranih osoba</w:t>
            </w:r>
          </w:p>
        </w:tc>
        <w:tc>
          <w:tcPr>
            <w:tcW w:w="1108" w:type="dxa"/>
            <w:vAlign w:val="center"/>
          </w:tcPr>
          <w:p w:rsidR="00856AF4" w:rsidRPr="008479BA" w:rsidRDefault="00856AF4" w:rsidP="00C24022">
            <w:pPr>
              <w:pStyle w:val="Odlomakpopisa"/>
              <w:spacing w:line="0" w:lineRule="atLeast"/>
              <w:ind w:left="0"/>
              <w:jc w:val="center"/>
              <w:rPr>
                <w:rFonts w:ascii="Arial" w:hAnsi="Arial" w:cs="Arial"/>
                <w:sz w:val="18"/>
                <w:szCs w:val="18"/>
              </w:rPr>
            </w:pPr>
            <w:r w:rsidRPr="008479BA">
              <w:rPr>
                <w:rFonts w:ascii="Arial" w:hAnsi="Arial" w:cs="Arial"/>
                <w:sz w:val="18"/>
                <w:szCs w:val="18"/>
              </w:rPr>
              <w:t>6000</w:t>
            </w:r>
          </w:p>
        </w:tc>
        <w:tc>
          <w:tcPr>
            <w:tcW w:w="1167" w:type="dxa"/>
            <w:vMerge/>
            <w:vAlign w:val="center"/>
          </w:tcPr>
          <w:p w:rsidR="00856AF4" w:rsidRPr="003A2936" w:rsidRDefault="00856AF4" w:rsidP="00C24022">
            <w:pPr>
              <w:pStyle w:val="Odlomakpopisa"/>
              <w:spacing w:line="0" w:lineRule="atLeast"/>
              <w:ind w:left="0"/>
              <w:jc w:val="center"/>
              <w:rPr>
                <w:rFonts w:ascii="Arial" w:hAnsi="Arial" w:cs="Arial"/>
                <w:sz w:val="18"/>
                <w:szCs w:val="18"/>
                <w:highlight w:val="yellow"/>
              </w:rPr>
            </w:pPr>
          </w:p>
        </w:tc>
        <w:tc>
          <w:tcPr>
            <w:tcW w:w="2229" w:type="dxa"/>
            <w:vMerge/>
            <w:vAlign w:val="center"/>
          </w:tcPr>
          <w:p w:rsidR="00856AF4" w:rsidRPr="003A2936" w:rsidRDefault="00856AF4" w:rsidP="00C24022">
            <w:pPr>
              <w:spacing w:line="0" w:lineRule="atLeast"/>
              <w:jc w:val="center"/>
              <w:rPr>
                <w:rFonts w:ascii="Arial" w:hAnsi="Arial" w:cs="Arial"/>
                <w:sz w:val="18"/>
                <w:szCs w:val="18"/>
                <w:highlight w:val="yellow"/>
              </w:rPr>
            </w:pPr>
          </w:p>
        </w:tc>
        <w:tc>
          <w:tcPr>
            <w:tcW w:w="2009" w:type="dxa"/>
            <w:vMerge/>
          </w:tcPr>
          <w:p w:rsidR="00856AF4" w:rsidRPr="003A2936" w:rsidRDefault="00856AF4" w:rsidP="00C24022">
            <w:pPr>
              <w:spacing w:line="0" w:lineRule="atLeast"/>
              <w:jc w:val="center"/>
              <w:rPr>
                <w:rFonts w:ascii="Arial" w:hAnsi="Arial" w:cs="Arial"/>
                <w:sz w:val="18"/>
                <w:szCs w:val="18"/>
                <w:highlight w:val="yellow"/>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1.1.9.1.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Senzibilizacija građana i poticanje na prijavu koruptivnog ponašanja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osoba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1.1.10.1</w:t>
            </w:r>
          </w:p>
        </w:tc>
        <w:tc>
          <w:tcPr>
            <w:tcW w:w="4508" w:type="dxa"/>
            <w:vAlign w:val="center"/>
          </w:tcPr>
          <w:p w:rsidR="00856AF4" w:rsidRPr="006B69F2" w:rsidRDefault="00561F6D" w:rsidP="00C24022">
            <w:pPr>
              <w:spacing w:line="0" w:lineRule="atLeast"/>
              <w:jc w:val="center"/>
              <w:rPr>
                <w:rFonts w:ascii="Arial" w:hAnsi="Arial" w:cs="Arial"/>
                <w:sz w:val="18"/>
                <w:szCs w:val="18"/>
              </w:rPr>
            </w:pPr>
            <w:r>
              <w:rPr>
                <w:rFonts w:ascii="Arial" w:hAnsi="Arial" w:cs="Arial"/>
                <w:sz w:val="18"/>
                <w:szCs w:val="18"/>
              </w:rPr>
              <w:t>Prezentacija policijskog zvanja</w:t>
            </w:r>
            <w:r w:rsidR="00856AF4" w:rsidRPr="006B69F2">
              <w:rPr>
                <w:rFonts w:ascii="Arial" w:hAnsi="Arial" w:cs="Arial"/>
                <w:sz w:val="18"/>
                <w:szCs w:val="18"/>
              </w:rPr>
              <w:t xml:space="preserve"> javnosti, posebice mlađoj populaciji. Gradnja pozitivnog imidža policije u javnosti. Povećanje subjektivnog osjeća</w:t>
            </w:r>
            <w:r w:rsidR="00E416B2">
              <w:rPr>
                <w:rFonts w:ascii="Arial" w:hAnsi="Arial" w:cs="Arial"/>
                <w:sz w:val="18"/>
                <w:szCs w:val="18"/>
              </w:rPr>
              <w:t xml:space="preserve">ja sigurnosti građana. Čuvanje </w:t>
            </w:r>
            <w:r w:rsidR="00856AF4" w:rsidRPr="006B69F2">
              <w:rPr>
                <w:rFonts w:ascii="Arial" w:hAnsi="Arial" w:cs="Arial"/>
                <w:sz w:val="18"/>
                <w:szCs w:val="18"/>
              </w:rPr>
              <w:t>uspomene na žrtve poginule u Domovinskom ratu. Senzibilizirati javnost o ulozi policije u Domovinskom ratu i iskazivanje pijeteta poginulim i nestalim hrvatskim redarstvenicima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organiziranih komemorativnih skupova i obljetnica</w:t>
            </w:r>
          </w:p>
          <w:p w:rsidR="00856AF4" w:rsidRPr="006B69F2" w:rsidRDefault="00856AF4" w:rsidP="00C24022">
            <w:pPr>
              <w:spacing w:line="0" w:lineRule="atLeast"/>
              <w:jc w:val="center"/>
              <w:rPr>
                <w:rFonts w:ascii="Arial" w:hAnsi="Arial" w:cs="Arial"/>
                <w:iCs/>
                <w:sz w:val="18"/>
                <w:szCs w:val="18"/>
              </w:rPr>
            </w:pP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1.1.11.1.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Edukacija djece o sigurnom ponašanju u cestovnom prometu</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educirane djece</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36000</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30.9.2026.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314"/>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1.1.12.1.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Podizanje stupnja osviještenosti i informiranosti starijih osoba i osoba s invaliditetom, kako bi se smanjila vjerojatnost da postanu žrtve kažnjivih radnji te podigao njihov subjektivni osjećaj sigurnosti i na taj način poboljšala njihova kvaliteta života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održanih edukacija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700"/>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građana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202"/>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1.1.13.1.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Edukacija građana na temu štetnosti posjedovanja ilegalnog oružja te poticanje građana da vrate ilegalno oružje</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vraćenog oružja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4000</w:t>
            </w: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prevencije</w:t>
            </w:r>
          </w:p>
        </w:tc>
        <w:tc>
          <w:tcPr>
            <w:tcW w:w="200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263"/>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vraćenog streljiva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100 000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282"/>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Vraćeni eksploziv </w:t>
            </w:r>
          </w:p>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 kg)</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1.1.14.1.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redovnih nadzora</w:t>
            </w:r>
          </w:p>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sz w:val="18"/>
                <w:szCs w:val="18"/>
              </w:rPr>
              <w:t>Postotak podnesenih izvješća u odnosu na broj provedenih redovitih nadzora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nadzor rada i strateški razvoj policije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1.1.14.2.</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izvanrednih nadzora</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sz w:val="18"/>
                <w:szCs w:val="18"/>
              </w:rPr>
              <w:t>Postotak podnesenih izvješća  u odnosu na broj provedenih izvanrednih nadzora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nadzor rada i strateški razvoj policije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spacing w:line="0" w:lineRule="atLeast"/>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1.1.15.1.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prijedloga programa razvoja policije i priprema propisa iz djelokruga rada policije</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sz w:val="18"/>
                <w:szCs w:val="18"/>
              </w:rPr>
              <w:t>Broj izrađenih akata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nadzor rada i strateški razvoj policije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1.1.16.1.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strateške procjene</w:t>
            </w:r>
          </w:p>
        </w:tc>
        <w:tc>
          <w:tcPr>
            <w:tcW w:w="2990"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sz w:val="18"/>
                <w:szCs w:val="18"/>
              </w:rPr>
              <w:t>Broj izrađenih akata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 kvartal</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lastRenderedPageBreak/>
              <w:t>Služba za nadzor rada i strateški razvoj policije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A553131</w:t>
            </w: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1.1.17.1.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Stručni nadzor zakonitosti, profesionalnosti, kvalitete i etičnosti postupanja ustrojstvenih jedinica Ravnateljstva policije</w:t>
            </w: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Postotak riješenih predstavki, pritužbi i drugih podnesaka koji upućuju na nezakonitost i nepravilnost</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95%</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nadzor rada i strateški razvoj policije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1.1.18.1.</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Izrađivanje odgovora na prijedloge za premještaje policijskih službenika</w:t>
            </w:r>
          </w:p>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Postotak riješenih prijedloga u odnosu na broj zaprimljenih prijedloga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95%</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nadzor rada i strateški razvoj policije</w:t>
            </w:r>
          </w:p>
        </w:tc>
        <w:tc>
          <w:tcPr>
            <w:tcW w:w="200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1.1.18.2.</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prijedloga odobrenja ili odbijanja zahtjeva za obavljanje poslova izvan redovitog radnog vremena</w:t>
            </w: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Postotak riješenih zahtjeva u odnosu na broj zaprimljenih zahtjeva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95%</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nadzor rada i strateški razvoj policije</w:t>
            </w:r>
          </w:p>
        </w:tc>
        <w:tc>
          <w:tcPr>
            <w:tcW w:w="200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0CF5">
        <w:trPr>
          <w:trHeight w:val="583"/>
          <w:jc w:val="center"/>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1.1.19.1.</w:t>
            </w:r>
          </w:p>
        </w:tc>
        <w:tc>
          <w:tcPr>
            <w:tcW w:w="450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Organizacija međunarodnih posjeta i sastanaka u cilju unaprjeđenja strateške europske i međunarodne policijske suradnje</w:t>
            </w: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održanih bilateralnih sastanaka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w:t>
            </w:r>
          </w:p>
          <w:p w:rsidR="00856AF4" w:rsidRPr="006B69F2" w:rsidRDefault="00856AF4" w:rsidP="00C24022">
            <w:pPr>
              <w:pStyle w:val="Odlomakpopisa"/>
              <w:spacing w:line="0" w:lineRule="atLeast"/>
              <w:ind w:left="0"/>
              <w:jc w:val="center"/>
              <w:rPr>
                <w:rFonts w:ascii="Arial" w:hAnsi="Arial" w:cs="Arial"/>
                <w:sz w:val="18"/>
                <w:szCs w:val="18"/>
              </w:rPr>
            </w:pPr>
          </w:p>
        </w:tc>
        <w:tc>
          <w:tcPr>
            <w:tcW w:w="1167"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Služba za stratešku europsku i međunarodnu policijsku suradnju</w:t>
            </w:r>
          </w:p>
        </w:tc>
        <w:tc>
          <w:tcPr>
            <w:tcW w:w="2009"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tc>
      </w:tr>
      <w:tr w:rsidR="00856AF4" w:rsidRPr="006B69F2" w:rsidTr="00640CF5">
        <w:trPr>
          <w:trHeight w:val="477"/>
          <w:jc w:val="center"/>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4508" w:type="dxa"/>
            <w:vMerge/>
            <w:vAlign w:val="center"/>
          </w:tcPr>
          <w:p w:rsidR="00856AF4" w:rsidRPr="006B69F2" w:rsidRDefault="00856AF4" w:rsidP="00C24022">
            <w:pPr>
              <w:spacing w:line="0" w:lineRule="atLeast"/>
              <w:jc w:val="center"/>
              <w:rPr>
                <w:rFonts w:ascii="Arial" w:hAnsi="Arial" w:cs="Arial"/>
                <w:sz w:val="18"/>
                <w:szCs w:val="18"/>
              </w:rPr>
            </w:pP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održanih multilateralnih sastanaka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w:t>
            </w:r>
          </w:p>
        </w:tc>
        <w:tc>
          <w:tcPr>
            <w:tcW w:w="1167"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229" w:type="dxa"/>
            <w:vMerge/>
            <w:vAlign w:val="center"/>
          </w:tcPr>
          <w:p w:rsidR="00856AF4" w:rsidRPr="006B69F2" w:rsidRDefault="00856AF4" w:rsidP="00C24022">
            <w:pPr>
              <w:spacing w:line="0" w:lineRule="atLeast"/>
              <w:jc w:val="center"/>
              <w:rPr>
                <w:rFonts w:ascii="Arial" w:hAnsi="Arial" w:cs="Arial"/>
                <w:sz w:val="18"/>
                <w:szCs w:val="18"/>
              </w:rPr>
            </w:pPr>
          </w:p>
        </w:tc>
        <w:tc>
          <w:tcPr>
            <w:tcW w:w="2009"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1.1.19.2.</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Sklapanje međunarodnih ugovora / sporazuma/akata</w:t>
            </w: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sklopljenih dokumenata u cilju unapređenja međunarodne policijske suradnju</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Služba za stratešku europsku i međunarodnu policijsku suradnju</w:t>
            </w:r>
          </w:p>
        </w:tc>
        <w:tc>
          <w:tcPr>
            <w:tcW w:w="200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1.1.19.3.</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Pripremanje sastanaka i sudjelovanje u izradi zakonodavnih prijedloga</w:t>
            </w: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održanih sastanaka povodom donošenja zakonodavnog prijedloga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Služba za stratešku europsku i međunarodnu policijsku suradnju</w:t>
            </w:r>
          </w:p>
        </w:tc>
        <w:tc>
          <w:tcPr>
            <w:tcW w:w="200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0CF5">
        <w:trPr>
          <w:jc w:val="center"/>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1.1.19.4.</w:t>
            </w:r>
          </w:p>
        </w:tc>
        <w:tc>
          <w:tcPr>
            <w:tcW w:w="450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Koordinacija radnih skupina u Vijeću Europe/ koordinacija rada s agencijama i drugim institucijama i organizacijama Europske unije kao i s drugim međunarodnim institucijama i organizacijama</w:t>
            </w:r>
          </w:p>
        </w:tc>
        <w:tc>
          <w:tcPr>
            <w:tcW w:w="2990"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održanih sastanaka koji će biti organizirani i uspješno provedeni u koordinaciji s relevantnim institucijama</w:t>
            </w:r>
          </w:p>
        </w:tc>
        <w:tc>
          <w:tcPr>
            <w:tcW w:w="110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w:t>
            </w:r>
          </w:p>
        </w:tc>
        <w:tc>
          <w:tcPr>
            <w:tcW w:w="116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w:t>
            </w:r>
            <w:r w:rsidR="00293776">
              <w:rPr>
                <w:rFonts w:ascii="Arial" w:hAnsi="Arial" w:cs="Arial"/>
                <w:sz w:val="18"/>
                <w:szCs w:val="18"/>
              </w:rPr>
              <w:t>6</w:t>
            </w:r>
            <w:r w:rsidRPr="006B69F2">
              <w:rPr>
                <w:rFonts w:ascii="Arial" w:hAnsi="Arial" w:cs="Arial"/>
                <w:sz w:val="18"/>
                <w:szCs w:val="18"/>
              </w:rPr>
              <w:t>.</w:t>
            </w:r>
          </w:p>
        </w:tc>
        <w:tc>
          <w:tcPr>
            <w:tcW w:w="22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Ured glavnog ravnatelja policije,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Služba za stratešku europsku i međunarodnu policijsku suradnju</w:t>
            </w:r>
          </w:p>
        </w:tc>
        <w:tc>
          <w:tcPr>
            <w:tcW w:w="200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p w:rsidR="00856AF4" w:rsidRPr="006B69F2" w:rsidRDefault="00856AF4" w:rsidP="00C24022">
            <w:pPr>
              <w:pStyle w:val="Odlomakpopisa"/>
              <w:spacing w:line="0" w:lineRule="atLeast"/>
              <w:ind w:left="0"/>
              <w:jc w:val="center"/>
              <w:rPr>
                <w:rFonts w:ascii="Arial" w:hAnsi="Arial" w:cs="Arial"/>
                <w:sz w:val="18"/>
                <w:szCs w:val="18"/>
              </w:rPr>
            </w:pPr>
          </w:p>
        </w:tc>
      </w:tr>
    </w:tbl>
    <w:p w:rsidR="00856AF4" w:rsidRPr="006B69F2" w:rsidRDefault="00856AF4" w:rsidP="00C24022">
      <w:pPr>
        <w:pStyle w:val="Naslov1"/>
        <w:spacing w:before="0" w:line="0" w:lineRule="atLeast"/>
        <w:rPr>
          <w:rFonts w:ascii="Arial" w:hAnsi="Arial" w:cs="Arial"/>
          <w:caps/>
          <w:color w:val="auto"/>
          <w:sz w:val="18"/>
          <w:szCs w:val="18"/>
        </w:rPr>
      </w:pPr>
    </w:p>
    <w:p w:rsidR="00856AF4" w:rsidRDefault="00856AF4" w:rsidP="00C24022">
      <w:pPr>
        <w:spacing w:after="0" w:line="0" w:lineRule="atLeast"/>
      </w:pPr>
    </w:p>
    <w:p w:rsidR="00D10E7D" w:rsidRPr="006B69F2" w:rsidRDefault="00D10E7D" w:rsidP="00C24022">
      <w:pPr>
        <w:spacing w:after="0" w:line="0" w:lineRule="atLeast"/>
      </w:pPr>
    </w:p>
    <w:p w:rsidR="00856AF4" w:rsidRPr="006B69F2" w:rsidRDefault="00856AF4" w:rsidP="00C24022">
      <w:pPr>
        <w:spacing w:after="0" w:line="0" w:lineRule="atLeast"/>
      </w:pPr>
    </w:p>
    <w:tbl>
      <w:tblPr>
        <w:tblStyle w:val="Reetkatablice"/>
        <w:tblW w:w="15168" w:type="dxa"/>
        <w:jc w:val="center"/>
        <w:tblInd w:w="0" w:type="dxa"/>
        <w:tblLayout w:type="fixed"/>
        <w:tblLook w:val="04A0" w:firstRow="1" w:lastRow="0" w:firstColumn="1" w:lastColumn="0" w:noHBand="0" w:noVBand="1"/>
      </w:tblPr>
      <w:tblGrid>
        <w:gridCol w:w="1135"/>
        <w:gridCol w:w="3837"/>
        <w:gridCol w:w="3402"/>
        <w:gridCol w:w="1559"/>
        <w:gridCol w:w="1417"/>
        <w:gridCol w:w="3818"/>
      </w:tblGrid>
      <w:tr w:rsidR="00856AF4" w:rsidRPr="006B69F2" w:rsidTr="00640CF5">
        <w:trPr>
          <w:trHeight w:val="526"/>
          <w:jc w:val="center"/>
        </w:trPr>
        <w:tc>
          <w:tcPr>
            <w:tcW w:w="15168" w:type="dxa"/>
            <w:gridSpan w:val="6"/>
            <w:shd w:val="clear" w:color="auto" w:fill="D9D9D9" w:themeFill="background1" w:themeFillShade="D9"/>
            <w:vAlign w:val="center"/>
          </w:tcPr>
          <w:p w:rsidR="00856AF4" w:rsidRPr="006B69F2" w:rsidRDefault="00856AF4" w:rsidP="00C24022">
            <w:pPr>
              <w:pStyle w:val="Odlomakpopisa"/>
              <w:spacing w:line="0" w:lineRule="atLeast"/>
              <w:ind w:left="0"/>
              <w:rPr>
                <w:rFonts w:ascii="Arial" w:hAnsi="Arial" w:cs="Arial"/>
                <w:b/>
              </w:rPr>
            </w:pPr>
            <w:r w:rsidRPr="006B69F2">
              <w:rPr>
                <w:rFonts w:ascii="Arial" w:hAnsi="Arial" w:cs="Arial"/>
                <w:b/>
              </w:rPr>
              <w:lastRenderedPageBreak/>
              <w:t>1.2. Uprava za javni red i sigurnost</w:t>
            </w:r>
          </w:p>
        </w:tc>
      </w:tr>
      <w:tr w:rsidR="00856AF4" w:rsidRPr="006B69F2" w:rsidTr="00640CF5">
        <w:trPr>
          <w:jc w:val="center"/>
        </w:trPr>
        <w:tc>
          <w:tcPr>
            <w:tcW w:w="113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mjere/cilja</w:t>
            </w:r>
          </w:p>
        </w:tc>
        <w:tc>
          <w:tcPr>
            <w:tcW w:w="383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3402"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p w:rsidR="00856AF4" w:rsidRPr="006B69F2" w:rsidRDefault="00856AF4" w:rsidP="00C24022">
            <w:pPr>
              <w:pStyle w:val="Odlomakpopisa"/>
              <w:spacing w:line="0" w:lineRule="atLeast"/>
              <w:ind w:left="0"/>
              <w:jc w:val="center"/>
              <w:rPr>
                <w:rFonts w:ascii="Arial" w:hAnsi="Arial" w:cs="Arial"/>
                <w:sz w:val="18"/>
                <w:szCs w:val="18"/>
              </w:rPr>
            </w:pPr>
          </w:p>
        </w:tc>
        <w:tc>
          <w:tcPr>
            <w:tcW w:w="1559"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1417"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3818"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640CF5">
        <w:trPr>
          <w:jc w:val="center"/>
        </w:trPr>
        <w:tc>
          <w:tcPr>
            <w:tcW w:w="113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1.2.1.</w:t>
            </w:r>
          </w:p>
        </w:tc>
        <w:tc>
          <w:tcPr>
            <w:tcW w:w="383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Izgradnja i opremanje novog objekta Operativno-komunikacijskog centra policije</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dovršenosti građevinskih radova i udio opremljenosti objekta opremom</w:t>
            </w:r>
          </w:p>
        </w:tc>
        <w:tc>
          <w:tcPr>
            <w:tcW w:w="1559" w:type="dxa"/>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90%/2025.</w:t>
            </w:r>
          </w:p>
          <w:p w:rsidR="00856AF4" w:rsidRPr="006B69F2" w:rsidRDefault="00856AF4" w:rsidP="00C24022">
            <w:pPr>
              <w:spacing w:line="0" w:lineRule="atLeast"/>
              <w:jc w:val="center"/>
              <w:rPr>
                <w:rFonts w:ascii="Arial" w:hAnsi="Arial" w:cs="Arial"/>
                <w:sz w:val="18"/>
                <w:szCs w:val="18"/>
              </w:rPr>
            </w:pP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3818" w:type="dxa"/>
            <w:vAlign w:val="center"/>
          </w:tcPr>
          <w:p w:rsidR="00856AF4" w:rsidRPr="006B69F2" w:rsidRDefault="00DC21DC" w:rsidP="00C24022">
            <w:pPr>
              <w:spacing w:line="0" w:lineRule="atLeast"/>
              <w:jc w:val="center"/>
              <w:rPr>
                <w:rFonts w:ascii="Arial" w:hAnsi="Arial" w:cs="Arial"/>
                <w:sz w:val="18"/>
                <w:szCs w:val="18"/>
              </w:rPr>
            </w:pPr>
            <w:hyperlink r:id="rId23" w:history="1">
              <w:r w:rsidR="00856AF4" w:rsidRPr="006B69F2">
                <w:rPr>
                  <w:rStyle w:val="Hiperveza"/>
                  <w:rFonts w:ascii="Arial" w:hAnsi="Arial" w:cs="Arial"/>
                  <w:color w:val="auto"/>
                  <w:sz w:val="18"/>
                  <w:szCs w:val="18"/>
                  <w:u w:val="none"/>
                </w:rPr>
                <w:t>Provedbeni program MUP-a 2024.-2028.</w:t>
              </w:r>
            </w:hyperlink>
          </w:p>
        </w:tc>
      </w:tr>
      <w:tr w:rsidR="00856AF4" w:rsidRPr="006B69F2" w:rsidTr="00640CF5">
        <w:trPr>
          <w:trHeight w:val="274"/>
          <w:jc w:val="center"/>
        </w:trPr>
        <w:tc>
          <w:tcPr>
            <w:tcW w:w="113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1.2.2.</w:t>
            </w:r>
          </w:p>
        </w:tc>
        <w:tc>
          <w:tcPr>
            <w:tcW w:w="383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Izgradnja i opremanje novih objekata policijskih pritvorskih jedinica u Zagrebu, Varaždinu, Rijeci, Osijeku i Splitu</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dovršenosti građevinskih radova i udio opremljenosti objekta opremom (Varaždin, Split, Osijek, Rijeka)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25%/2026.</w:t>
            </w:r>
          </w:p>
          <w:p w:rsidR="00856AF4" w:rsidRPr="006B69F2" w:rsidRDefault="00856AF4" w:rsidP="00C24022">
            <w:pPr>
              <w:pStyle w:val="Odlomakpopisa"/>
              <w:spacing w:line="0" w:lineRule="atLeast"/>
              <w:ind w:left="0"/>
              <w:jc w:val="center"/>
              <w:rPr>
                <w:rFonts w:ascii="Arial" w:hAnsi="Arial" w:cs="Arial"/>
                <w:sz w:val="18"/>
                <w:szCs w:val="18"/>
              </w:rPr>
            </w:pPr>
          </w:p>
        </w:tc>
        <w:tc>
          <w:tcPr>
            <w:tcW w:w="3818" w:type="dxa"/>
            <w:vAlign w:val="center"/>
          </w:tcPr>
          <w:p w:rsidR="00856AF4" w:rsidRPr="006B69F2" w:rsidRDefault="00DC21DC" w:rsidP="00C24022">
            <w:pPr>
              <w:spacing w:line="0" w:lineRule="atLeast"/>
              <w:jc w:val="center"/>
              <w:rPr>
                <w:rFonts w:ascii="Arial" w:hAnsi="Arial" w:cs="Arial"/>
                <w:sz w:val="18"/>
                <w:szCs w:val="18"/>
              </w:rPr>
            </w:pPr>
            <w:hyperlink r:id="rId24" w:history="1">
              <w:r w:rsidR="00856AF4" w:rsidRPr="006B69F2">
                <w:rPr>
                  <w:rStyle w:val="Hiperveza"/>
                  <w:rFonts w:ascii="Arial" w:hAnsi="Arial" w:cs="Arial"/>
                  <w:color w:val="auto"/>
                  <w:sz w:val="18"/>
                  <w:szCs w:val="18"/>
                  <w:u w:val="none"/>
                </w:rPr>
                <w:t>Provedbeni program MUP-a 2024.-2028.</w:t>
              </w:r>
            </w:hyperlink>
          </w:p>
        </w:tc>
      </w:tr>
      <w:tr w:rsidR="00856AF4" w:rsidRPr="006B69F2" w:rsidTr="00640CF5">
        <w:trPr>
          <w:trHeight w:val="464"/>
          <w:jc w:val="center"/>
        </w:trPr>
        <w:tc>
          <w:tcPr>
            <w:tcW w:w="1135"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1.2.3.</w:t>
            </w:r>
          </w:p>
        </w:tc>
        <w:tc>
          <w:tcPr>
            <w:tcW w:w="3837"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Unaprjeđenje sigurnosti cestovnog prometa</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poginulih osoba u prometnim nesrećama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248/11-2025.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208/2026.</w:t>
            </w:r>
          </w:p>
        </w:tc>
        <w:tc>
          <w:tcPr>
            <w:tcW w:w="3818" w:type="dxa"/>
            <w:vMerge w:val="restart"/>
            <w:vAlign w:val="center"/>
          </w:tcPr>
          <w:p w:rsidR="00856AF4" w:rsidRPr="003A2936" w:rsidRDefault="00DC21DC" w:rsidP="00CE5A80">
            <w:pPr>
              <w:spacing w:line="0" w:lineRule="atLeast"/>
              <w:jc w:val="center"/>
              <w:rPr>
                <w:rStyle w:val="Hiperveza"/>
                <w:rFonts w:ascii="Arial" w:hAnsi="Arial" w:cs="Arial"/>
                <w:color w:val="auto"/>
                <w:sz w:val="18"/>
                <w:szCs w:val="18"/>
                <w:u w:val="none"/>
              </w:rPr>
            </w:pPr>
            <w:hyperlink r:id="rId25" w:history="1">
              <w:r w:rsidR="00293776" w:rsidRPr="003A2936">
                <w:rPr>
                  <w:rStyle w:val="Hiperveza"/>
                  <w:rFonts w:ascii="Arial" w:hAnsi="Arial" w:cs="Arial"/>
                  <w:color w:val="auto"/>
                  <w:sz w:val="18"/>
                  <w:szCs w:val="18"/>
                  <w:u w:val="none"/>
                </w:rPr>
                <w:t>Nacionalni plan sigurnosti cestovnog prometa 2021.-2030.</w:t>
              </w:r>
            </w:hyperlink>
          </w:p>
          <w:p w:rsidR="00CE5A80" w:rsidRPr="006B69F2" w:rsidRDefault="00CE5A80" w:rsidP="00CE5A80">
            <w:pPr>
              <w:spacing w:line="0" w:lineRule="atLeast"/>
              <w:jc w:val="center"/>
              <w:rPr>
                <w:rFonts w:ascii="Arial" w:hAnsi="Arial" w:cs="Arial"/>
                <w:sz w:val="18"/>
                <w:szCs w:val="18"/>
              </w:rPr>
            </w:pPr>
          </w:p>
        </w:tc>
      </w:tr>
      <w:tr w:rsidR="00856AF4" w:rsidRPr="006B69F2" w:rsidTr="00640CF5">
        <w:trPr>
          <w:trHeight w:val="229"/>
          <w:jc w:val="center"/>
        </w:trPr>
        <w:tc>
          <w:tcPr>
            <w:tcW w:w="1135" w:type="dxa"/>
            <w:vMerge/>
            <w:vAlign w:val="center"/>
          </w:tcPr>
          <w:p w:rsidR="00856AF4" w:rsidRPr="006B69F2" w:rsidRDefault="00856AF4" w:rsidP="00C24022">
            <w:pPr>
              <w:spacing w:line="0" w:lineRule="atLeast"/>
              <w:jc w:val="center"/>
              <w:rPr>
                <w:rFonts w:ascii="Arial" w:hAnsi="Arial" w:cs="Arial"/>
                <w:sz w:val="18"/>
                <w:szCs w:val="18"/>
              </w:rPr>
            </w:pPr>
          </w:p>
        </w:tc>
        <w:tc>
          <w:tcPr>
            <w:tcW w:w="383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nesreća s poginulim osobama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228/11-2025.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195/2026.</w:t>
            </w:r>
          </w:p>
        </w:tc>
        <w:tc>
          <w:tcPr>
            <w:tcW w:w="3818"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462"/>
          <w:jc w:val="center"/>
        </w:trPr>
        <w:tc>
          <w:tcPr>
            <w:tcW w:w="1135" w:type="dxa"/>
            <w:vMerge/>
            <w:vAlign w:val="center"/>
          </w:tcPr>
          <w:p w:rsidR="00856AF4" w:rsidRPr="006B69F2" w:rsidRDefault="00856AF4" w:rsidP="00C24022">
            <w:pPr>
              <w:spacing w:line="0" w:lineRule="atLeast"/>
              <w:jc w:val="center"/>
              <w:rPr>
                <w:rFonts w:ascii="Arial" w:hAnsi="Arial" w:cs="Arial"/>
                <w:sz w:val="18"/>
                <w:szCs w:val="18"/>
              </w:rPr>
            </w:pPr>
          </w:p>
        </w:tc>
        <w:tc>
          <w:tcPr>
            <w:tcW w:w="383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nesreća s teško ozlijeđenim osobama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2643/11-2025.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1549/2026.</w:t>
            </w:r>
          </w:p>
        </w:tc>
        <w:tc>
          <w:tcPr>
            <w:tcW w:w="3818"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227"/>
          <w:jc w:val="center"/>
        </w:trPr>
        <w:tc>
          <w:tcPr>
            <w:tcW w:w="1135"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1.2.4.</w:t>
            </w:r>
          </w:p>
        </w:tc>
        <w:tc>
          <w:tcPr>
            <w:tcW w:w="3837"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Sprječavanje nereda i nasilja na visokorizičnim javnim okupljanijima s fokusom na visokorizične nogometne utakmice, s posebnim osvrtom na teške tjelesne ozljede/smrt i oštećenje imovine</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evidentiranih nereda na javnim okupljanjima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146/2025.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130/2026.</w:t>
            </w:r>
          </w:p>
        </w:tc>
        <w:tc>
          <w:tcPr>
            <w:tcW w:w="3818"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272"/>
          <w:jc w:val="center"/>
        </w:trPr>
        <w:tc>
          <w:tcPr>
            <w:tcW w:w="1135" w:type="dxa"/>
            <w:vMerge/>
            <w:vAlign w:val="center"/>
          </w:tcPr>
          <w:p w:rsidR="00856AF4" w:rsidRPr="006B69F2" w:rsidRDefault="00856AF4" w:rsidP="00C24022">
            <w:pPr>
              <w:spacing w:line="0" w:lineRule="atLeast"/>
              <w:jc w:val="center"/>
              <w:rPr>
                <w:rFonts w:ascii="Arial" w:hAnsi="Arial" w:cs="Arial"/>
                <w:sz w:val="18"/>
                <w:szCs w:val="18"/>
              </w:rPr>
            </w:pPr>
          </w:p>
        </w:tc>
        <w:tc>
          <w:tcPr>
            <w:tcW w:w="383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teško tjelesno ozlijeđenih i smrtno stradalih građana na javnim okupljanjima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8/2025.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6/2026.</w:t>
            </w:r>
          </w:p>
        </w:tc>
        <w:tc>
          <w:tcPr>
            <w:tcW w:w="3818"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462"/>
          <w:jc w:val="center"/>
        </w:trPr>
        <w:tc>
          <w:tcPr>
            <w:tcW w:w="1135" w:type="dxa"/>
            <w:vMerge/>
            <w:vAlign w:val="center"/>
          </w:tcPr>
          <w:p w:rsidR="00856AF4" w:rsidRPr="006B69F2" w:rsidRDefault="00856AF4" w:rsidP="00C24022">
            <w:pPr>
              <w:spacing w:line="0" w:lineRule="atLeast"/>
              <w:jc w:val="center"/>
              <w:rPr>
                <w:rFonts w:ascii="Arial" w:hAnsi="Arial" w:cs="Arial"/>
                <w:sz w:val="18"/>
                <w:szCs w:val="18"/>
              </w:rPr>
            </w:pPr>
          </w:p>
        </w:tc>
        <w:tc>
          <w:tcPr>
            <w:tcW w:w="383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Oštećenje imovine na javnim okupljanjima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15/2026.</w:t>
            </w:r>
          </w:p>
        </w:tc>
        <w:tc>
          <w:tcPr>
            <w:tcW w:w="3818"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462"/>
          <w:jc w:val="center"/>
        </w:trPr>
        <w:tc>
          <w:tcPr>
            <w:tcW w:w="1135" w:type="dxa"/>
            <w:vAlign w:val="center"/>
          </w:tcPr>
          <w:p w:rsidR="00856AF4" w:rsidRPr="006B69F2" w:rsidRDefault="00856AF4" w:rsidP="00C24022">
            <w:pPr>
              <w:spacing w:line="0" w:lineRule="atLeast"/>
              <w:jc w:val="center"/>
              <w:rPr>
                <w:rFonts w:ascii="Arial" w:hAnsi="Arial" w:cs="Arial"/>
                <w:color w:val="FF0000"/>
                <w:sz w:val="18"/>
                <w:szCs w:val="18"/>
              </w:rPr>
            </w:pPr>
            <w:r w:rsidRPr="006B69F2">
              <w:rPr>
                <w:rFonts w:ascii="Arial" w:hAnsi="Arial" w:cs="Arial"/>
                <w:sz w:val="18"/>
                <w:szCs w:val="18"/>
              </w:rPr>
              <w:t>1.2.5.</w:t>
            </w:r>
          </w:p>
        </w:tc>
        <w:tc>
          <w:tcPr>
            <w:tcW w:w="383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Podizanje operativne sposobnosti Protueksplozijske službe </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Nabava specijalističke opreme i vozila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417" w:type="dxa"/>
            <w:vAlign w:val="center"/>
          </w:tcPr>
          <w:p w:rsidR="00856AF4" w:rsidRPr="00CE5A80" w:rsidRDefault="00856AF4" w:rsidP="00CE5A80">
            <w:pPr>
              <w:pStyle w:val="Odlomakpopisa"/>
              <w:spacing w:line="0" w:lineRule="atLeast"/>
              <w:ind w:left="0"/>
              <w:jc w:val="center"/>
              <w:rPr>
                <w:rFonts w:ascii="Arial" w:hAnsi="Arial" w:cs="Arial"/>
                <w:color w:val="FF0000"/>
                <w:sz w:val="18"/>
                <w:szCs w:val="18"/>
              </w:rPr>
            </w:pPr>
            <w:r w:rsidRPr="003A2936">
              <w:rPr>
                <w:rFonts w:ascii="Arial" w:hAnsi="Arial" w:cs="Arial"/>
                <w:sz w:val="18"/>
                <w:szCs w:val="18"/>
              </w:rPr>
              <w:t>31</w:t>
            </w:r>
            <w:r w:rsidR="00CE5A80" w:rsidRPr="003A2936">
              <w:rPr>
                <w:rFonts w:ascii="Arial" w:hAnsi="Arial" w:cs="Arial"/>
                <w:sz w:val="18"/>
                <w:szCs w:val="18"/>
              </w:rPr>
              <w:t>/</w:t>
            </w:r>
            <w:r w:rsidRPr="003A2936">
              <w:rPr>
                <w:rFonts w:ascii="Arial" w:hAnsi="Arial" w:cs="Arial"/>
                <w:sz w:val="18"/>
                <w:szCs w:val="18"/>
              </w:rPr>
              <w:t>2026.</w:t>
            </w:r>
          </w:p>
        </w:tc>
        <w:tc>
          <w:tcPr>
            <w:tcW w:w="3818" w:type="dxa"/>
            <w:vAlign w:val="center"/>
          </w:tcPr>
          <w:p w:rsidR="00856AF4" w:rsidRPr="00CE5A80" w:rsidRDefault="00CE5A80" w:rsidP="00C24022">
            <w:pPr>
              <w:spacing w:line="0" w:lineRule="atLeast"/>
              <w:jc w:val="center"/>
              <w:rPr>
                <w:rFonts w:ascii="Arial" w:hAnsi="Arial" w:cs="Arial"/>
                <w:color w:val="FF0000"/>
                <w:sz w:val="18"/>
                <w:szCs w:val="18"/>
              </w:rPr>
            </w:pPr>
            <w:r w:rsidRPr="003A2936">
              <w:rPr>
                <w:rFonts w:ascii="Arial" w:hAnsi="Arial" w:cs="Arial"/>
                <w:sz w:val="18"/>
                <w:szCs w:val="18"/>
              </w:rPr>
              <w:t>A553131</w:t>
            </w:r>
          </w:p>
        </w:tc>
      </w:tr>
    </w:tbl>
    <w:p w:rsidR="00856AF4" w:rsidRPr="006B69F2" w:rsidRDefault="00856AF4" w:rsidP="00C24022">
      <w:pPr>
        <w:spacing w:after="0" w:line="0" w:lineRule="atLeast"/>
        <w:rPr>
          <w:rFonts w:ascii="Arial" w:hAnsi="Arial" w:cs="Arial"/>
          <w:b/>
          <w:bCs/>
          <w:sz w:val="18"/>
          <w:szCs w:val="18"/>
          <w:u w:val="single"/>
        </w:rPr>
      </w:pPr>
    </w:p>
    <w:tbl>
      <w:tblPr>
        <w:tblStyle w:val="Reetkatablice"/>
        <w:tblW w:w="15168" w:type="dxa"/>
        <w:jc w:val="center"/>
        <w:tblInd w:w="0" w:type="dxa"/>
        <w:tblLook w:val="04A0" w:firstRow="1" w:lastRow="0" w:firstColumn="1" w:lastColumn="0" w:noHBand="0" w:noVBand="1"/>
      </w:tblPr>
      <w:tblGrid>
        <w:gridCol w:w="1157"/>
        <w:gridCol w:w="3873"/>
        <w:gridCol w:w="1207"/>
        <w:gridCol w:w="1368"/>
        <w:gridCol w:w="1325"/>
        <w:gridCol w:w="3221"/>
        <w:gridCol w:w="3017"/>
      </w:tblGrid>
      <w:tr w:rsidR="00856AF4" w:rsidRPr="006B69F2" w:rsidTr="00640CF5">
        <w:trPr>
          <w:trHeight w:val="566"/>
          <w:jc w:val="center"/>
        </w:trPr>
        <w:tc>
          <w:tcPr>
            <w:tcW w:w="112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388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120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36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326"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322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3026"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1.2.1.1.</w:t>
            </w:r>
          </w:p>
        </w:tc>
        <w:tc>
          <w:tcPr>
            <w:tcW w:w="388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projektne dokumentacije projekta, studije izvedivosti, analiza troškova, određivanje izvoditelja građevinskih radova</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30%</w:t>
            </w:r>
          </w:p>
        </w:tc>
        <w:tc>
          <w:tcPr>
            <w:tcW w:w="1368" w:type="dxa"/>
            <w:vAlign w:val="center"/>
          </w:tcPr>
          <w:p w:rsidR="00856AF4" w:rsidRPr="00CE5A80" w:rsidRDefault="00856AF4" w:rsidP="00C24022">
            <w:pPr>
              <w:pStyle w:val="Odlomakpopisa"/>
              <w:spacing w:line="0" w:lineRule="atLeast"/>
              <w:ind w:left="0"/>
              <w:jc w:val="center"/>
              <w:rPr>
                <w:rFonts w:ascii="Arial" w:hAnsi="Arial" w:cs="Arial"/>
                <w:color w:val="FF0000"/>
                <w:sz w:val="18"/>
                <w:szCs w:val="18"/>
              </w:rPr>
            </w:pPr>
            <w:r w:rsidRPr="006B69F2">
              <w:rPr>
                <w:rFonts w:ascii="Arial" w:hAnsi="Arial" w:cs="Arial"/>
                <w:sz w:val="18"/>
                <w:szCs w:val="18"/>
              </w:rPr>
              <w:t>100</w:t>
            </w:r>
            <w:r w:rsidR="00CE5A80" w:rsidRPr="003A2936">
              <w:rPr>
                <w:rFonts w:ascii="Arial" w:hAnsi="Arial" w:cs="Arial"/>
                <w:sz w:val="18"/>
                <w:szCs w:val="18"/>
              </w:rPr>
              <w:t>%</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 Operativno-komunikacijski centar policije 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investicije i nekretnine</w:t>
            </w:r>
          </w:p>
        </w:tc>
        <w:tc>
          <w:tcPr>
            <w:tcW w:w="30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K260056</w:t>
            </w:r>
          </w:p>
        </w:tc>
      </w:tr>
      <w:tr w:rsidR="00856AF4" w:rsidRPr="006B69F2" w:rsidTr="00640CF5">
        <w:trPr>
          <w:trHeight w:val="740"/>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1.2.2.1.</w:t>
            </w:r>
          </w:p>
        </w:tc>
        <w:tc>
          <w:tcPr>
            <w:tcW w:w="3884"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sz w:val="18"/>
                <w:szCs w:val="18"/>
              </w:rPr>
              <w:t>Izrada projektne dokumentacije projekta, studije izvedivosti, analiza troškova (Varaždin, Split, Osijek, Rijeka)</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w:t>
            </w:r>
            <w:r w:rsidR="00CC155F">
              <w:rPr>
                <w:rFonts w:ascii="Arial" w:hAnsi="Arial" w:cs="Arial"/>
                <w:sz w:val="18"/>
                <w:szCs w:val="18"/>
              </w:rPr>
              <w:t>6</w:t>
            </w:r>
            <w:r w:rsidRPr="006B69F2">
              <w:rPr>
                <w:rFonts w:ascii="Arial" w:hAnsi="Arial" w:cs="Arial"/>
                <w:sz w:val="18"/>
                <w:szCs w:val="18"/>
              </w:rPr>
              <w:t>.</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Uprava za javni red i sigurnost, Operativno-komunikacijski centar policije i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investicije i nekretnine</w:t>
            </w:r>
          </w:p>
        </w:tc>
        <w:tc>
          <w:tcPr>
            <w:tcW w:w="30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K260056</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1.2.3.1.</w:t>
            </w:r>
          </w:p>
        </w:tc>
        <w:tc>
          <w:tcPr>
            <w:tcW w:w="3884" w:type="dxa"/>
            <w:vAlign w:val="center"/>
          </w:tcPr>
          <w:p w:rsidR="00856AF4" w:rsidRPr="006B69F2" w:rsidRDefault="00856AF4" w:rsidP="00C24022">
            <w:pPr>
              <w:tabs>
                <w:tab w:val="left" w:pos="262"/>
              </w:tabs>
              <w:spacing w:line="0" w:lineRule="atLeast"/>
              <w:jc w:val="center"/>
              <w:rPr>
                <w:rFonts w:ascii="Arial" w:hAnsi="Arial" w:cs="Arial"/>
                <w:iCs/>
                <w:sz w:val="18"/>
                <w:szCs w:val="18"/>
              </w:rPr>
            </w:pPr>
            <w:r w:rsidRPr="006B69F2">
              <w:rPr>
                <w:rFonts w:ascii="Arial" w:hAnsi="Arial" w:cs="Arial"/>
                <w:sz w:val="18"/>
                <w:szCs w:val="18"/>
              </w:rPr>
              <w:t>Smanjenje broja teških prometnih nesreća u kojima je uzrok bila brzina</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1149</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1091</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Služba prometne policije</w:t>
            </w:r>
          </w:p>
        </w:tc>
        <w:tc>
          <w:tcPr>
            <w:tcW w:w="30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K553092</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1.2.3.2.</w:t>
            </w:r>
          </w:p>
        </w:tc>
        <w:tc>
          <w:tcPr>
            <w:tcW w:w="3884" w:type="dxa"/>
            <w:vAlign w:val="center"/>
          </w:tcPr>
          <w:p w:rsidR="00856AF4" w:rsidRPr="006B69F2" w:rsidRDefault="00856AF4" w:rsidP="00C24022">
            <w:pPr>
              <w:tabs>
                <w:tab w:val="left" w:pos="262"/>
              </w:tabs>
              <w:spacing w:line="0" w:lineRule="atLeast"/>
              <w:jc w:val="center"/>
              <w:rPr>
                <w:rFonts w:ascii="Arial" w:hAnsi="Arial" w:cs="Arial"/>
                <w:sz w:val="18"/>
                <w:szCs w:val="18"/>
              </w:rPr>
            </w:pPr>
            <w:r w:rsidRPr="006B69F2">
              <w:rPr>
                <w:rFonts w:ascii="Arial" w:hAnsi="Arial" w:cs="Arial"/>
                <w:sz w:val="18"/>
                <w:szCs w:val="18"/>
              </w:rPr>
              <w:t xml:space="preserve">Smanjenje broja teških  prometnih nesreća s </w:t>
            </w:r>
            <w:proofErr w:type="spellStart"/>
            <w:r w:rsidRPr="006B69F2">
              <w:rPr>
                <w:rFonts w:ascii="Arial" w:hAnsi="Arial" w:cs="Arial"/>
                <w:sz w:val="18"/>
                <w:szCs w:val="18"/>
              </w:rPr>
              <w:t>mopedistima</w:t>
            </w:r>
            <w:proofErr w:type="spellEnd"/>
            <w:r w:rsidRPr="006B69F2">
              <w:rPr>
                <w:rFonts w:ascii="Arial" w:hAnsi="Arial" w:cs="Arial"/>
                <w:sz w:val="18"/>
                <w:szCs w:val="18"/>
              </w:rPr>
              <w:t xml:space="preserve"> i motociklistima</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636</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604</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Služba prometne policije</w:t>
            </w:r>
          </w:p>
        </w:tc>
        <w:tc>
          <w:tcPr>
            <w:tcW w:w="30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K553092</w:t>
            </w:r>
          </w:p>
        </w:tc>
      </w:tr>
      <w:tr w:rsidR="00856AF4" w:rsidRPr="006B69F2" w:rsidTr="00640CF5">
        <w:trPr>
          <w:trHeight w:val="696"/>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1.2.3.3.</w:t>
            </w:r>
          </w:p>
        </w:tc>
        <w:tc>
          <w:tcPr>
            <w:tcW w:w="3884" w:type="dxa"/>
            <w:vAlign w:val="center"/>
          </w:tcPr>
          <w:p w:rsidR="00856AF4" w:rsidRPr="006B69F2" w:rsidRDefault="00856AF4" w:rsidP="00C24022">
            <w:pPr>
              <w:tabs>
                <w:tab w:val="left" w:pos="262"/>
              </w:tabs>
              <w:spacing w:line="0" w:lineRule="atLeast"/>
              <w:jc w:val="center"/>
              <w:rPr>
                <w:rFonts w:ascii="Arial" w:hAnsi="Arial" w:cs="Arial"/>
                <w:sz w:val="18"/>
                <w:szCs w:val="18"/>
              </w:rPr>
            </w:pPr>
            <w:r w:rsidRPr="006B69F2">
              <w:rPr>
                <w:rFonts w:ascii="Arial" w:hAnsi="Arial" w:cs="Arial"/>
                <w:sz w:val="18"/>
                <w:szCs w:val="18"/>
              </w:rPr>
              <w:t>Smanjenje broja teških prometnih nesreća u kojima sudionici u vozilima nisu koristili sigurnosni pojas</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526</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499</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Služba prometne policije</w:t>
            </w:r>
          </w:p>
        </w:tc>
        <w:tc>
          <w:tcPr>
            <w:tcW w:w="30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K553092</w:t>
            </w:r>
          </w:p>
        </w:tc>
      </w:tr>
      <w:tr w:rsidR="00856AF4" w:rsidRPr="006B69F2" w:rsidTr="00CE5A80">
        <w:trPr>
          <w:trHeight w:val="359"/>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1.2.4.1.</w:t>
            </w:r>
          </w:p>
        </w:tc>
        <w:tc>
          <w:tcPr>
            <w:tcW w:w="3884" w:type="dxa"/>
            <w:vAlign w:val="center"/>
          </w:tcPr>
          <w:p w:rsidR="00856AF4" w:rsidRPr="006B69F2" w:rsidRDefault="00856AF4" w:rsidP="00C24022">
            <w:pPr>
              <w:tabs>
                <w:tab w:val="left" w:pos="262"/>
              </w:tabs>
              <w:spacing w:line="0" w:lineRule="atLeast"/>
              <w:jc w:val="center"/>
              <w:rPr>
                <w:rFonts w:ascii="Arial" w:hAnsi="Arial" w:cs="Arial"/>
                <w:sz w:val="18"/>
                <w:szCs w:val="18"/>
              </w:rPr>
            </w:pPr>
            <w:r w:rsidRPr="006B69F2">
              <w:rPr>
                <w:rFonts w:ascii="Arial" w:hAnsi="Arial" w:cs="Arial"/>
                <w:sz w:val="18"/>
                <w:szCs w:val="18"/>
              </w:rPr>
              <w:t>Smanjenje ukupnog broja nereda na javnim okupljanjima</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146</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130</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Služba za osiguranja</w:t>
            </w:r>
          </w:p>
        </w:tc>
        <w:tc>
          <w:tcPr>
            <w:tcW w:w="30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1.2.4.2.</w:t>
            </w:r>
          </w:p>
        </w:tc>
        <w:tc>
          <w:tcPr>
            <w:tcW w:w="3884" w:type="dxa"/>
            <w:vAlign w:val="center"/>
          </w:tcPr>
          <w:p w:rsidR="00856AF4" w:rsidRPr="006B69F2" w:rsidRDefault="00856AF4" w:rsidP="00C24022">
            <w:pPr>
              <w:tabs>
                <w:tab w:val="left" w:pos="262"/>
              </w:tabs>
              <w:spacing w:line="0" w:lineRule="atLeast"/>
              <w:jc w:val="center"/>
              <w:rPr>
                <w:rFonts w:ascii="Arial" w:hAnsi="Arial" w:cs="Arial"/>
                <w:sz w:val="18"/>
                <w:szCs w:val="18"/>
              </w:rPr>
            </w:pPr>
            <w:r w:rsidRPr="006B69F2">
              <w:rPr>
                <w:rFonts w:ascii="Arial" w:hAnsi="Arial" w:cs="Arial"/>
                <w:sz w:val="18"/>
                <w:szCs w:val="18"/>
              </w:rPr>
              <w:t>Smanjenje broja ozlijeđenih građana na</w:t>
            </w:r>
            <w:r w:rsidRPr="006B69F2">
              <w:rPr>
                <w:rFonts w:ascii="Arial" w:hAnsi="Arial" w:cs="Arial"/>
                <w:iCs/>
                <w:sz w:val="18"/>
                <w:szCs w:val="18"/>
              </w:rPr>
              <w:t xml:space="preserve"> javnim okupljanijima </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8</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Služba za osiguranja</w:t>
            </w:r>
          </w:p>
        </w:tc>
        <w:tc>
          <w:tcPr>
            <w:tcW w:w="30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1.2.4.3.</w:t>
            </w:r>
          </w:p>
        </w:tc>
        <w:tc>
          <w:tcPr>
            <w:tcW w:w="3884" w:type="dxa"/>
            <w:vAlign w:val="center"/>
          </w:tcPr>
          <w:p w:rsidR="00856AF4" w:rsidRPr="006B69F2" w:rsidRDefault="00856AF4" w:rsidP="00C24022">
            <w:pPr>
              <w:tabs>
                <w:tab w:val="left" w:pos="262"/>
              </w:tabs>
              <w:spacing w:line="0" w:lineRule="atLeast"/>
              <w:jc w:val="center"/>
              <w:rPr>
                <w:rFonts w:ascii="Arial" w:hAnsi="Arial" w:cs="Arial"/>
                <w:sz w:val="18"/>
                <w:szCs w:val="18"/>
              </w:rPr>
            </w:pPr>
            <w:r w:rsidRPr="006B69F2">
              <w:rPr>
                <w:rFonts w:ascii="Arial" w:hAnsi="Arial" w:cs="Arial"/>
                <w:sz w:val="18"/>
                <w:szCs w:val="18"/>
              </w:rPr>
              <w:t>Smanjenje broja oštećenja imovine</w:t>
            </w:r>
            <w:r w:rsidRPr="006B69F2">
              <w:rPr>
                <w:rFonts w:ascii="Arial" w:hAnsi="Arial" w:cs="Arial"/>
                <w:iCs/>
                <w:sz w:val="18"/>
                <w:szCs w:val="18"/>
              </w:rPr>
              <w:t xml:space="preserve"> na javnim okupljanijima </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Služba za osiguranja</w:t>
            </w:r>
          </w:p>
        </w:tc>
        <w:tc>
          <w:tcPr>
            <w:tcW w:w="30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w:t>
            </w:r>
          </w:p>
        </w:tc>
      </w:tr>
      <w:tr w:rsidR="00856AF4" w:rsidRPr="006B69F2" w:rsidTr="00640CF5">
        <w:trPr>
          <w:jc w:val="center"/>
        </w:trPr>
        <w:tc>
          <w:tcPr>
            <w:tcW w:w="112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1.2.5.1.</w:t>
            </w:r>
          </w:p>
        </w:tc>
        <w:tc>
          <w:tcPr>
            <w:tcW w:w="3884" w:type="dxa"/>
            <w:vAlign w:val="center"/>
          </w:tcPr>
          <w:p w:rsidR="00856AF4" w:rsidRPr="006B69F2" w:rsidRDefault="00856AF4" w:rsidP="00C24022">
            <w:pPr>
              <w:tabs>
                <w:tab w:val="left" w:pos="262"/>
              </w:tabs>
              <w:spacing w:line="0" w:lineRule="atLeast"/>
              <w:jc w:val="center"/>
              <w:rPr>
                <w:rFonts w:ascii="Arial" w:hAnsi="Arial" w:cs="Arial"/>
                <w:sz w:val="18"/>
                <w:szCs w:val="18"/>
              </w:rPr>
            </w:pPr>
            <w:r w:rsidRPr="006B69F2">
              <w:rPr>
                <w:rFonts w:ascii="Arial" w:hAnsi="Arial" w:cs="Arial"/>
                <w:sz w:val="18"/>
                <w:szCs w:val="18"/>
              </w:rPr>
              <w:t>Nabava planirane specijalističke opreme i vozila iz projekta „KBRN“</w:t>
            </w:r>
          </w:p>
        </w:tc>
        <w:tc>
          <w:tcPr>
            <w:tcW w:w="12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31</w:t>
            </w:r>
          </w:p>
        </w:tc>
        <w:tc>
          <w:tcPr>
            <w:tcW w:w="13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2.917.114,68€</w:t>
            </w:r>
          </w:p>
        </w:tc>
        <w:tc>
          <w:tcPr>
            <w:tcW w:w="132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IV. kvartal/ 2026.</w:t>
            </w:r>
          </w:p>
        </w:tc>
        <w:tc>
          <w:tcPr>
            <w:tcW w:w="322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javni red i sigurnost, Protueksplozijska služba</w:t>
            </w:r>
          </w:p>
        </w:tc>
        <w:tc>
          <w:tcPr>
            <w:tcW w:w="3026" w:type="dxa"/>
            <w:vAlign w:val="center"/>
          </w:tcPr>
          <w:p w:rsidR="00856AF4" w:rsidRPr="006B69F2" w:rsidRDefault="00856AF4" w:rsidP="00C24022">
            <w:pPr>
              <w:pStyle w:val="Odlomakpopisa"/>
              <w:spacing w:line="0" w:lineRule="atLeast"/>
              <w:ind w:left="-12"/>
              <w:jc w:val="center"/>
              <w:rPr>
                <w:rFonts w:ascii="Arial" w:hAnsi="Arial" w:cs="Arial"/>
                <w:sz w:val="18"/>
                <w:szCs w:val="18"/>
              </w:rPr>
            </w:pPr>
            <w:r w:rsidRPr="006B69F2">
              <w:rPr>
                <w:rFonts w:ascii="Arial" w:hAnsi="Arial" w:cs="Arial"/>
                <w:sz w:val="18"/>
                <w:szCs w:val="18"/>
              </w:rPr>
              <w:t>Fond za unutarnju sigurnost,</w:t>
            </w:r>
          </w:p>
          <w:p w:rsidR="00856AF4" w:rsidRPr="006B69F2" w:rsidRDefault="00856AF4" w:rsidP="00C24022">
            <w:pPr>
              <w:pStyle w:val="Odlomakpopisa"/>
              <w:spacing w:line="0" w:lineRule="atLeast"/>
              <w:ind w:left="26"/>
              <w:jc w:val="center"/>
              <w:rPr>
                <w:rFonts w:ascii="Arial" w:hAnsi="Arial" w:cs="Arial"/>
                <w:sz w:val="18"/>
                <w:szCs w:val="18"/>
              </w:rPr>
            </w:pPr>
            <w:r w:rsidRPr="006B69F2">
              <w:rPr>
                <w:rFonts w:ascii="Arial" w:hAnsi="Arial" w:cs="Arial"/>
                <w:sz w:val="18"/>
                <w:szCs w:val="18"/>
              </w:rPr>
              <w:t>ISF21-15/23</w:t>
            </w:r>
          </w:p>
        </w:tc>
      </w:tr>
    </w:tbl>
    <w:p w:rsidR="00856AF4" w:rsidRPr="006B69F2" w:rsidRDefault="00856AF4" w:rsidP="00C24022">
      <w:pPr>
        <w:spacing w:after="0" w:line="0" w:lineRule="atLeast"/>
        <w:rPr>
          <w:rFonts w:ascii="Arial" w:hAnsi="Arial" w:cs="Arial"/>
          <w:sz w:val="18"/>
          <w:szCs w:val="18"/>
        </w:rPr>
      </w:pPr>
    </w:p>
    <w:tbl>
      <w:tblPr>
        <w:tblStyle w:val="Reetkatablice"/>
        <w:tblW w:w="15163" w:type="dxa"/>
        <w:jc w:val="center"/>
        <w:tblInd w:w="0" w:type="dxa"/>
        <w:tblLayout w:type="fixed"/>
        <w:tblLook w:val="04A0" w:firstRow="1" w:lastRow="0" w:firstColumn="1" w:lastColumn="0" w:noHBand="0" w:noVBand="1"/>
      </w:tblPr>
      <w:tblGrid>
        <w:gridCol w:w="1271"/>
        <w:gridCol w:w="3407"/>
        <w:gridCol w:w="3402"/>
        <w:gridCol w:w="1559"/>
        <w:gridCol w:w="1555"/>
        <w:gridCol w:w="3969"/>
      </w:tblGrid>
      <w:tr w:rsidR="00856AF4" w:rsidRPr="006B69F2" w:rsidTr="00640CF5">
        <w:trPr>
          <w:trHeight w:val="488"/>
          <w:jc w:val="center"/>
        </w:trPr>
        <w:tc>
          <w:tcPr>
            <w:tcW w:w="15163" w:type="dxa"/>
            <w:gridSpan w:val="6"/>
            <w:shd w:val="clear" w:color="auto" w:fill="D9D9D9" w:themeFill="background1" w:themeFillShade="D9"/>
            <w:vAlign w:val="center"/>
          </w:tcPr>
          <w:p w:rsidR="00856AF4" w:rsidRPr="006B69F2" w:rsidRDefault="00856AF4" w:rsidP="00C24022">
            <w:pPr>
              <w:spacing w:line="0" w:lineRule="atLeast"/>
              <w:rPr>
                <w:rFonts w:ascii="Arial" w:hAnsi="Arial" w:cs="Arial"/>
                <w:b/>
              </w:rPr>
            </w:pPr>
            <w:r w:rsidRPr="006B69F2">
              <w:rPr>
                <w:rFonts w:ascii="Arial" w:hAnsi="Arial" w:cs="Arial"/>
                <w:b/>
              </w:rPr>
              <w:t>1.3. Uprava kriminalističke policije</w:t>
            </w:r>
          </w:p>
        </w:tc>
      </w:tr>
      <w:tr w:rsidR="00856AF4" w:rsidRPr="006B69F2" w:rsidTr="00640CF5">
        <w:trPr>
          <w:trHeight w:val="566"/>
          <w:jc w:val="center"/>
        </w:trPr>
        <w:tc>
          <w:tcPr>
            <w:tcW w:w="15163" w:type="dxa"/>
            <w:gridSpan w:val="6"/>
            <w:shd w:val="clear" w:color="auto" w:fill="D9D9D9" w:themeFill="background1" w:themeFillShade="D9"/>
            <w:vAlign w:val="center"/>
          </w:tcPr>
          <w:p w:rsidR="00856AF4" w:rsidRPr="006B69F2" w:rsidRDefault="00856AF4" w:rsidP="00C24022">
            <w:pPr>
              <w:pStyle w:val="Odlomakpopisa"/>
              <w:spacing w:line="0" w:lineRule="atLeast"/>
              <w:ind w:left="0"/>
              <w:rPr>
                <w:rFonts w:ascii="Arial" w:hAnsi="Arial" w:cs="Arial"/>
                <w:b/>
              </w:rPr>
            </w:pPr>
            <w:r w:rsidRPr="006B69F2">
              <w:rPr>
                <w:rFonts w:ascii="Arial" w:hAnsi="Arial" w:cs="Arial"/>
                <w:b/>
              </w:rPr>
              <w:t>1.3.1. Sektor općeg kriminaliteta I međunarodne policijske suradnje</w:t>
            </w:r>
          </w:p>
        </w:tc>
      </w:tr>
      <w:tr w:rsidR="00856AF4" w:rsidRPr="006B69F2" w:rsidTr="00643E50">
        <w:trPr>
          <w:jc w:val="center"/>
        </w:trPr>
        <w:tc>
          <w:tcPr>
            <w:tcW w:w="127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mjere/cilja</w:t>
            </w:r>
          </w:p>
        </w:tc>
        <w:tc>
          <w:tcPr>
            <w:tcW w:w="340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3402"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tc>
        <w:tc>
          <w:tcPr>
            <w:tcW w:w="1559"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1555"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3969"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CE5A80">
        <w:trPr>
          <w:trHeight w:val="268"/>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1.3.1.1.</w:t>
            </w:r>
          </w:p>
        </w:tc>
        <w:tc>
          <w:tcPr>
            <w:tcW w:w="340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Suzbijanje nasilja među djecom i mladima</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kaznenih djela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1050/2025.</w:t>
            </w:r>
          </w:p>
        </w:tc>
        <w:tc>
          <w:tcPr>
            <w:tcW w:w="155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1000/2026.</w:t>
            </w:r>
          </w:p>
        </w:tc>
        <w:tc>
          <w:tcPr>
            <w:tcW w:w="3969" w:type="dxa"/>
            <w:vAlign w:val="center"/>
          </w:tcPr>
          <w:p w:rsidR="00856AF4" w:rsidRPr="006B69F2" w:rsidRDefault="00DC21DC" w:rsidP="00C24022">
            <w:pPr>
              <w:spacing w:line="0" w:lineRule="atLeast"/>
              <w:jc w:val="center"/>
              <w:rPr>
                <w:rFonts w:ascii="Arial" w:hAnsi="Arial" w:cs="Arial"/>
                <w:sz w:val="18"/>
                <w:szCs w:val="18"/>
              </w:rPr>
            </w:pPr>
            <w:hyperlink r:id="rId26" w:history="1">
              <w:r w:rsidR="00856AF4" w:rsidRPr="006B69F2">
                <w:rPr>
                  <w:rStyle w:val="Hiperveza"/>
                  <w:rFonts w:ascii="Arial" w:hAnsi="Arial" w:cs="Arial"/>
                  <w:color w:val="auto"/>
                  <w:sz w:val="18"/>
                  <w:szCs w:val="18"/>
                  <w:u w:val="none"/>
                </w:rPr>
                <w:t>Protokol o postupanju u slučaju nasilja među djecom i mladima</w:t>
              </w:r>
            </w:hyperlink>
          </w:p>
        </w:tc>
      </w:tr>
      <w:tr w:rsidR="00856AF4" w:rsidRPr="006B69F2" w:rsidTr="00CE5A80">
        <w:trPr>
          <w:trHeight w:val="132"/>
          <w:jc w:val="center"/>
        </w:trPr>
        <w:tc>
          <w:tcPr>
            <w:tcW w:w="127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1.3.1.2.</w:t>
            </w:r>
          </w:p>
        </w:tc>
        <w:tc>
          <w:tcPr>
            <w:tcW w:w="3407"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Suzbijanje spolnog zlostavljanja i iskorištavanja djece</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kaznenih djela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1100/2025.</w:t>
            </w:r>
          </w:p>
        </w:tc>
        <w:tc>
          <w:tcPr>
            <w:tcW w:w="155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1000/2026.</w:t>
            </w:r>
          </w:p>
        </w:tc>
        <w:tc>
          <w:tcPr>
            <w:tcW w:w="3969" w:type="dxa"/>
            <w:vMerge w:val="restart"/>
            <w:vAlign w:val="center"/>
          </w:tcPr>
          <w:p w:rsidR="00856AF4" w:rsidRPr="006B69F2" w:rsidRDefault="00DC21DC" w:rsidP="00C24022">
            <w:pPr>
              <w:spacing w:line="0" w:lineRule="atLeast"/>
              <w:jc w:val="center"/>
              <w:rPr>
                <w:rFonts w:ascii="Arial" w:hAnsi="Arial" w:cs="Arial"/>
                <w:sz w:val="18"/>
                <w:szCs w:val="18"/>
              </w:rPr>
            </w:pPr>
            <w:hyperlink r:id="rId27" w:history="1">
              <w:r w:rsidR="00856AF4" w:rsidRPr="006B69F2">
                <w:rPr>
                  <w:rStyle w:val="Hiperveza"/>
                  <w:rFonts w:ascii="Arial" w:hAnsi="Arial" w:cs="Arial"/>
                  <w:color w:val="auto"/>
                  <w:sz w:val="18"/>
                  <w:szCs w:val="18"/>
                  <w:u w:val="none"/>
                </w:rPr>
                <w:t>Nacionalni plan za suzbijanje seksualnog nasilja i seksualnog uznemiravanja za razdoblje do 2027.</w:t>
              </w:r>
            </w:hyperlink>
          </w:p>
        </w:tc>
      </w:tr>
      <w:tr w:rsidR="00856AF4" w:rsidRPr="006B69F2" w:rsidTr="00CE5A80">
        <w:trPr>
          <w:trHeight w:val="206"/>
          <w:jc w:val="center"/>
        </w:trPr>
        <w:tc>
          <w:tcPr>
            <w:tcW w:w="1271" w:type="dxa"/>
            <w:vMerge/>
            <w:vAlign w:val="center"/>
          </w:tcPr>
          <w:p w:rsidR="00856AF4" w:rsidRPr="006B69F2" w:rsidRDefault="00856AF4" w:rsidP="00C24022">
            <w:pPr>
              <w:spacing w:line="0" w:lineRule="atLeast"/>
              <w:jc w:val="center"/>
              <w:rPr>
                <w:rFonts w:ascii="Arial" w:hAnsi="Arial" w:cs="Arial"/>
                <w:sz w:val="18"/>
                <w:szCs w:val="18"/>
              </w:rPr>
            </w:pPr>
          </w:p>
        </w:tc>
        <w:tc>
          <w:tcPr>
            <w:tcW w:w="340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provedenih operativnih akcija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3/2025.</w:t>
            </w:r>
          </w:p>
        </w:tc>
        <w:tc>
          <w:tcPr>
            <w:tcW w:w="155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4/2026.</w:t>
            </w:r>
          </w:p>
        </w:tc>
        <w:tc>
          <w:tcPr>
            <w:tcW w:w="396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3E50">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1.3.1.3.</w:t>
            </w:r>
          </w:p>
        </w:tc>
        <w:tc>
          <w:tcPr>
            <w:tcW w:w="340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Suzbijanje imovinskih delikata -  teških krađa – napadi na bankomate</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kaznenih djela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11/2025.</w:t>
            </w:r>
          </w:p>
        </w:tc>
        <w:tc>
          <w:tcPr>
            <w:tcW w:w="155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15/2026.</w:t>
            </w:r>
          </w:p>
        </w:tc>
        <w:tc>
          <w:tcPr>
            <w:tcW w:w="396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Strateška procjena Ravnateljstva policije</w:t>
            </w:r>
          </w:p>
        </w:tc>
      </w:tr>
      <w:tr w:rsidR="00856AF4" w:rsidRPr="006B69F2" w:rsidTr="00643E50">
        <w:trPr>
          <w:trHeight w:val="693"/>
          <w:jc w:val="center"/>
        </w:trPr>
        <w:tc>
          <w:tcPr>
            <w:tcW w:w="1271"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hAnsi="Arial" w:cs="Arial"/>
                <w:sz w:val="18"/>
                <w:szCs w:val="18"/>
              </w:rPr>
              <w:t>1.3.1.4.</w:t>
            </w:r>
          </w:p>
        </w:tc>
        <w:tc>
          <w:tcPr>
            <w:tcW w:w="3407" w:type="dxa"/>
            <w:vAlign w:val="center"/>
          </w:tcPr>
          <w:p w:rsidR="00856AF4" w:rsidRPr="006B69F2" w:rsidRDefault="00856AF4" w:rsidP="00C24022">
            <w:pPr>
              <w:spacing w:line="0" w:lineRule="atLeast"/>
              <w:jc w:val="center"/>
              <w:rPr>
                <w:rFonts w:ascii="Arial" w:hAnsi="Arial" w:cs="Arial"/>
                <w:b/>
                <w:bCs/>
                <w:sz w:val="18"/>
                <w:szCs w:val="18"/>
                <w:u w:val="single"/>
              </w:rPr>
            </w:pPr>
            <w:r w:rsidRPr="006B69F2">
              <w:rPr>
                <w:rFonts w:ascii="Arial" w:hAnsi="Arial" w:cs="Arial"/>
                <w:sz w:val="18"/>
                <w:szCs w:val="18"/>
              </w:rPr>
              <w:t>Jačanje međuresorne suradnje i zajedničkih kapaciteta u suzbijanju kriminaliteta na štetu zaštite okoliša</w:t>
            </w:r>
          </w:p>
        </w:tc>
        <w:tc>
          <w:tcPr>
            <w:tcW w:w="3402" w:type="dxa"/>
            <w:vAlign w:val="center"/>
          </w:tcPr>
          <w:p w:rsidR="00856AF4" w:rsidRPr="006B69F2" w:rsidRDefault="00856AF4" w:rsidP="00C24022">
            <w:pPr>
              <w:spacing w:line="0" w:lineRule="atLeast"/>
              <w:jc w:val="center"/>
              <w:rPr>
                <w:rFonts w:ascii="Arial" w:hAnsi="Arial" w:cs="Arial"/>
                <w:b/>
                <w:bCs/>
                <w:sz w:val="18"/>
                <w:szCs w:val="18"/>
                <w:u w:val="single"/>
              </w:rPr>
            </w:pPr>
            <w:r w:rsidRPr="006B69F2">
              <w:rPr>
                <w:rFonts w:ascii="Arial" w:hAnsi="Arial" w:cs="Arial"/>
                <w:bCs/>
                <w:sz w:val="18"/>
                <w:szCs w:val="18"/>
              </w:rPr>
              <w:t>Broj kaznenih djela</w:t>
            </w:r>
          </w:p>
        </w:tc>
        <w:tc>
          <w:tcPr>
            <w:tcW w:w="1559"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hAnsi="Arial" w:cs="Arial"/>
                <w:bCs/>
                <w:sz w:val="18"/>
                <w:szCs w:val="18"/>
              </w:rPr>
              <w:t>35/2025.</w:t>
            </w:r>
          </w:p>
        </w:tc>
        <w:tc>
          <w:tcPr>
            <w:tcW w:w="1555" w:type="dxa"/>
            <w:vAlign w:val="center"/>
          </w:tcPr>
          <w:p w:rsidR="00856AF4" w:rsidRPr="006B69F2" w:rsidRDefault="00856AF4" w:rsidP="00C24022">
            <w:pPr>
              <w:spacing w:line="0" w:lineRule="atLeast"/>
              <w:jc w:val="center"/>
              <w:rPr>
                <w:rFonts w:ascii="Arial" w:hAnsi="Arial" w:cs="Arial"/>
                <w:b/>
                <w:bCs/>
                <w:sz w:val="18"/>
                <w:szCs w:val="18"/>
                <w:u w:val="single"/>
              </w:rPr>
            </w:pPr>
            <w:r w:rsidRPr="006B69F2">
              <w:rPr>
                <w:rFonts w:ascii="Arial" w:hAnsi="Arial" w:cs="Arial"/>
                <w:sz w:val="18"/>
                <w:szCs w:val="18"/>
              </w:rPr>
              <w:t>30/2026.</w:t>
            </w:r>
          </w:p>
        </w:tc>
        <w:tc>
          <w:tcPr>
            <w:tcW w:w="3969" w:type="dxa"/>
            <w:vAlign w:val="center"/>
          </w:tcPr>
          <w:p w:rsidR="00856AF4" w:rsidRPr="006B69F2" w:rsidRDefault="00856AF4" w:rsidP="00C24022">
            <w:pPr>
              <w:spacing w:line="0" w:lineRule="atLeast"/>
              <w:jc w:val="center"/>
              <w:rPr>
                <w:rFonts w:ascii="Arial" w:hAnsi="Arial" w:cs="Arial"/>
                <w:b/>
                <w:bCs/>
                <w:sz w:val="18"/>
                <w:szCs w:val="18"/>
              </w:rPr>
            </w:pPr>
            <w:r w:rsidRPr="006B69F2">
              <w:rPr>
                <w:rFonts w:ascii="Arial" w:hAnsi="Arial" w:cs="Arial"/>
                <w:sz w:val="18"/>
                <w:szCs w:val="18"/>
              </w:rPr>
              <w:t>Strateška procjena Ravnateljstva policije</w:t>
            </w:r>
          </w:p>
        </w:tc>
      </w:tr>
      <w:tr w:rsidR="00856AF4" w:rsidRPr="006B69F2" w:rsidTr="00643E50">
        <w:trPr>
          <w:trHeight w:val="419"/>
          <w:jc w:val="center"/>
        </w:trPr>
        <w:tc>
          <w:tcPr>
            <w:tcW w:w="127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1.3.1.5.</w:t>
            </w:r>
          </w:p>
        </w:tc>
        <w:tc>
          <w:tcPr>
            <w:tcW w:w="3407"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Jačanje kapaciteta linije rada ratnih zločina na strateškoj (Ravnateljstvo policije) i regionalnoj razini (Regionalni centri u Zagrebu, Osijeku, Splitu i Rijeci)</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kaznenih djela (prijavljena/razriješena)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101/2025.</w:t>
            </w:r>
          </w:p>
        </w:tc>
        <w:tc>
          <w:tcPr>
            <w:tcW w:w="155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100/2026.</w:t>
            </w:r>
          </w:p>
        </w:tc>
        <w:tc>
          <w:tcPr>
            <w:tcW w:w="3969" w:type="dxa"/>
            <w:vMerge w:val="restart"/>
            <w:vAlign w:val="center"/>
          </w:tcPr>
          <w:p w:rsidR="00856AF4" w:rsidRPr="006B69F2" w:rsidRDefault="00DC21DC" w:rsidP="00C24022">
            <w:pPr>
              <w:spacing w:line="0" w:lineRule="atLeast"/>
              <w:jc w:val="center"/>
              <w:rPr>
                <w:rFonts w:ascii="Arial" w:hAnsi="Arial" w:cs="Arial"/>
                <w:sz w:val="18"/>
                <w:szCs w:val="18"/>
              </w:rPr>
            </w:pPr>
            <w:hyperlink r:id="rId28" w:history="1">
              <w:r w:rsidR="00856AF4" w:rsidRPr="006B69F2">
                <w:rPr>
                  <w:rStyle w:val="Hiperveza"/>
                  <w:rFonts w:ascii="Arial" w:hAnsi="Arial" w:cs="Arial"/>
                  <w:color w:val="auto"/>
                  <w:sz w:val="18"/>
                  <w:szCs w:val="18"/>
                  <w:u w:val="none"/>
                </w:rPr>
                <w:t>Provedbeni program MUP-a 2024.-2028.</w:t>
              </w:r>
            </w:hyperlink>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Strategija i plan istraživanja i procesuiranja kaznenih djela ratnih zločina počinjenih tijekom Domovinskog rata (2010.)</w:t>
            </w:r>
          </w:p>
        </w:tc>
      </w:tr>
      <w:tr w:rsidR="00856AF4" w:rsidRPr="006B69F2" w:rsidTr="00643E50">
        <w:trPr>
          <w:trHeight w:val="798"/>
          <w:jc w:val="center"/>
        </w:trPr>
        <w:tc>
          <w:tcPr>
            <w:tcW w:w="1271" w:type="dxa"/>
            <w:vMerge/>
            <w:vAlign w:val="center"/>
          </w:tcPr>
          <w:p w:rsidR="00856AF4" w:rsidRPr="006B69F2" w:rsidRDefault="00856AF4" w:rsidP="00C24022">
            <w:pPr>
              <w:spacing w:line="0" w:lineRule="atLeast"/>
              <w:jc w:val="center"/>
              <w:rPr>
                <w:rFonts w:ascii="Arial" w:hAnsi="Arial" w:cs="Arial"/>
                <w:sz w:val="18"/>
                <w:szCs w:val="18"/>
              </w:rPr>
            </w:pPr>
          </w:p>
        </w:tc>
        <w:tc>
          <w:tcPr>
            <w:tcW w:w="340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Količina nabavljene tehničke opreme</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100%/2025.</w:t>
            </w:r>
          </w:p>
        </w:tc>
        <w:tc>
          <w:tcPr>
            <w:tcW w:w="155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20%/2026.</w:t>
            </w:r>
          </w:p>
        </w:tc>
        <w:tc>
          <w:tcPr>
            <w:tcW w:w="396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3E50">
        <w:trPr>
          <w:trHeight w:val="437"/>
          <w:jc w:val="center"/>
        </w:trPr>
        <w:tc>
          <w:tcPr>
            <w:tcW w:w="127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1.3.1.6.</w:t>
            </w:r>
          </w:p>
        </w:tc>
        <w:tc>
          <w:tcPr>
            <w:tcW w:w="3407"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Prikupljanje saznanja o nestalim osobama i mogućim mjestima ukopa njihovih posmrtnih ostataka tijekom Domovinskog rata</w:t>
            </w:r>
          </w:p>
        </w:tc>
        <w:tc>
          <w:tcPr>
            <w:tcW w:w="340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pronađenih nestalih osoba ili mjesta ukopa njihovih posmrtnih ostataka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40/2025.</w:t>
            </w:r>
          </w:p>
        </w:tc>
        <w:tc>
          <w:tcPr>
            <w:tcW w:w="155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20/2026.</w:t>
            </w:r>
          </w:p>
        </w:tc>
        <w:tc>
          <w:tcPr>
            <w:tcW w:w="3969" w:type="dxa"/>
            <w:vMerge w:val="restart"/>
            <w:vAlign w:val="center"/>
          </w:tcPr>
          <w:p w:rsidR="00856AF4" w:rsidRPr="006B69F2" w:rsidRDefault="00DC21DC" w:rsidP="00C24022">
            <w:pPr>
              <w:spacing w:line="0" w:lineRule="atLeast"/>
              <w:jc w:val="center"/>
              <w:rPr>
                <w:rFonts w:ascii="Arial" w:hAnsi="Arial" w:cs="Arial"/>
                <w:sz w:val="18"/>
                <w:szCs w:val="18"/>
              </w:rPr>
            </w:pPr>
            <w:hyperlink r:id="rId29" w:history="1">
              <w:r w:rsidR="00856AF4" w:rsidRPr="006B69F2">
                <w:rPr>
                  <w:rStyle w:val="Hiperveza"/>
                  <w:rFonts w:ascii="Arial" w:hAnsi="Arial" w:cs="Arial"/>
                  <w:color w:val="auto"/>
                  <w:sz w:val="18"/>
                  <w:szCs w:val="18"/>
                  <w:u w:val="none"/>
                </w:rPr>
                <w:t>Provedbeni program MUP-a 2024.-2028.</w:t>
              </w:r>
            </w:hyperlink>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Strategija i plan istraživanja i procesuiranja kaznenih djela ratnih zločina počinjenih tijekom Domovinskog rata (2010)</w:t>
            </w:r>
          </w:p>
        </w:tc>
      </w:tr>
      <w:tr w:rsidR="00856AF4" w:rsidRPr="006B69F2" w:rsidTr="00643E50">
        <w:trPr>
          <w:trHeight w:val="774"/>
          <w:jc w:val="center"/>
        </w:trPr>
        <w:tc>
          <w:tcPr>
            <w:tcW w:w="1271" w:type="dxa"/>
            <w:vMerge/>
            <w:vAlign w:val="center"/>
          </w:tcPr>
          <w:p w:rsidR="00856AF4" w:rsidRPr="006B69F2" w:rsidRDefault="00856AF4" w:rsidP="00C24022">
            <w:pPr>
              <w:spacing w:line="0" w:lineRule="atLeast"/>
              <w:jc w:val="center"/>
              <w:rPr>
                <w:rFonts w:ascii="Arial" w:hAnsi="Arial" w:cs="Arial"/>
                <w:sz w:val="18"/>
                <w:szCs w:val="18"/>
              </w:rPr>
            </w:pPr>
          </w:p>
        </w:tc>
        <w:tc>
          <w:tcPr>
            <w:tcW w:w="340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održanih međuresornih i međuagencijskih koordinacijskih sastanaka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10/2025.</w:t>
            </w:r>
          </w:p>
        </w:tc>
        <w:tc>
          <w:tcPr>
            <w:tcW w:w="155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8/2026.</w:t>
            </w:r>
          </w:p>
        </w:tc>
        <w:tc>
          <w:tcPr>
            <w:tcW w:w="396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3E50">
        <w:trPr>
          <w:trHeight w:val="405"/>
          <w:jc w:val="center"/>
        </w:trPr>
        <w:tc>
          <w:tcPr>
            <w:tcW w:w="1271" w:type="dxa"/>
            <w:vMerge/>
            <w:vAlign w:val="center"/>
          </w:tcPr>
          <w:p w:rsidR="00856AF4" w:rsidRPr="006B69F2" w:rsidRDefault="00856AF4" w:rsidP="00C24022">
            <w:pPr>
              <w:spacing w:line="0" w:lineRule="atLeast"/>
              <w:jc w:val="center"/>
              <w:rPr>
                <w:rFonts w:ascii="Arial" w:hAnsi="Arial" w:cs="Arial"/>
                <w:sz w:val="18"/>
                <w:szCs w:val="18"/>
              </w:rPr>
            </w:pPr>
          </w:p>
        </w:tc>
        <w:tc>
          <w:tcPr>
            <w:tcW w:w="3407" w:type="dxa"/>
            <w:vMerge/>
            <w:vAlign w:val="center"/>
          </w:tcPr>
          <w:p w:rsidR="00856AF4" w:rsidRPr="006B69F2" w:rsidRDefault="00856AF4" w:rsidP="00C24022">
            <w:pPr>
              <w:spacing w:line="0" w:lineRule="atLeast"/>
              <w:jc w:val="center"/>
              <w:rPr>
                <w:rFonts w:ascii="Arial" w:hAnsi="Arial" w:cs="Arial"/>
                <w:iCs/>
                <w:sz w:val="18"/>
                <w:szCs w:val="18"/>
              </w:rPr>
            </w:pPr>
          </w:p>
        </w:tc>
        <w:tc>
          <w:tcPr>
            <w:tcW w:w="340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obavljenih koordinacija s udrugama</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5/2025.</w:t>
            </w:r>
          </w:p>
        </w:tc>
        <w:tc>
          <w:tcPr>
            <w:tcW w:w="155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6/2026.</w:t>
            </w:r>
          </w:p>
        </w:tc>
        <w:tc>
          <w:tcPr>
            <w:tcW w:w="3969"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3E50">
        <w:trPr>
          <w:trHeight w:val="418"/>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1.3.1.7.</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Tehničko i kadrovsko osposobljavanje SIRENE ureda Ravnateljstva policije za rješavanje spornih identiteta osoba s upozorenjima u središnjoj bazi europskog SIS sustava</w:t>
            </w:r>
          </w:p>
        </w:tc>
        <w:tc>
          <w:tcPr>
            <w:tcW w:w="3402"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eastAsia="Times New Roman" w:hAnsi="Arial" w:cs="Arial"/>
                <w:sz w:val="18"/>
                <w:szCs w:val="18"/>
                <w:lang w:eastAsia="hr-HR"/>
              </w:rPr>
              <w:t>Ukupno uloženo sredstava za</w:t>
            </w:r>
            <w:r w:rsidRPr="006B69F2">
              <w:rPr>
                <w:rFonts w:ascii="Arial" w:eastAsia="Times New Roman" w:hAnsi="Arial" w:cs="Arial"/>
                <w:sz w:val="18"/>
                <w:szCs w:val="18"/>
                <w:lang w:eastAsia="hr-HR"/>
              </w:rPr>
              <w:br/>
              <w:t>preventivno, korektivno i</w:t>
            </w:r>
            <w:r w:rsidRPr="006B69F2">
              <w:rPr>
                <w:rFonts w:ascii="Arial" w:eastAsia="Times New Roman" w:hAnsi="Arial" w:cs="Arial"/>
                <w:sz w:val="18"/>
                <w:szCs w:val="18"/>
                <w:lang w:eastAsia="hr-HR"/>
              </w:rPr>
              <w:br/>
              <w:t>adaptivno održavanje NBMIS</w:t>
            </w:r>
            <w:r w:rsidRPr="006B69F2">
              <w:rPr>
                <w:rFonts w:ascii="Arial" w:eastAsia="Times New Roman" w:hAnsi="Arial" w:cs="Arial"/>
                <w:sz w:val="18"/>
                <w:szCs w:val="18"/>
                <w:lang w:eastAsia="hr-HR"/>
              </w:rPr>
              <w:br/>
              <w:t>sustava</w:t>
            </w:r>
          </w:p>
        </w:tc>
        <w:tc>
          <w:tcPr>
            <w:tcW w:w="1559"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hAnsi="Arial" w:cs="Arial"/>
                <w:iCs/>
                <w:sz w:val="18"/>
                <w:szCs w:val="18"/>
              </w:rPr>
              <w:t>1.091.254,72€</w:t>
            </w:r>
          </w:p>
        </w:tc>
        <w:tc>
          <w:tcPr>
            <w:tcW w:w="155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1</w:t>
            </w:r>
            <w:r w:rsidRPr="006B69F2">
              <w:rPr>
                <w:rFonts w:ascii="Arial" w:hAnsi="Arial" w:cs="Arial"/>
                <w:iCs/>
                <w:sz w:val="18"/>
                <w:szCs w:val="18"/>
              </w:rPr>
              <w:t>1.091.254,72€/ 2026.</w:t>
            </w:r>
          </w:p>
        </w:tc>
        <w:tc>
          <w:tcPr>
            <w:tcW w:w="3969" w:type="dxa"/>
            <w:vAlign w:val="center"/>
          </w:tcPr>
          <w:p w:rsidR="00856AF4" w:rsidRPr="006B69F2" w:rsidRDefault="00DC21DC" w:rsidP="00C24022">
            <w:pPr>
              <w:spacing w:line="0" w:lineRule="atLeast"/>
              <w:jc w:val="center"/>
              <w:rPr>
                <w:rFonts w:ascii="Arial" w:hAnsi="Arial" w:cs="Arial"/>
                <w:sz w:val="18"/>
                <w:szCs w:val="18"/>
              </w:rPr>
            </w:pPr>
            <w:hyperlink r:id="rId30" w:history="1">
              <w:r w:rsidR="00856AF4" w:rsidRPr="006B69F2">
                <w:rPr>
                  <w:rStyle w:val="Hiperveza"/>
                  <w:rFonts w:ascii="Arial" w:eastAsia="Times New Roman" w:hAnsi="Arial" w:cs="Arial"/>
                  <w:color w:val="auto"/>
                  <w:sz w:val="18"/>
                  <w:szCs w:val="18"/>
                  <w:u w:val="none"/>
                  <w:lang w:eastAsia="hr-HR"/>
                </w:rPr>
                <w:t>Strategija integriranog upravljanja granicom s pripadajućim Akcijskim planom za razdoblje od 2024.- 2028. (NN 92/2024)</w:t>
              </w:r>
            </w:hyperlink>
          </w:p>
        </w:tc>
      </w:tr>
      <w:tr w:rsidR="00856AF4" w:rsidRPr="006B69F2" w:rsidTr="00643E50">
        <w:trPr>
          <w:trHeight w:val="1686"/>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1.3.1.8.</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 xml:space="preserve">Nadogradnja i prilagodba SMPS/SIRENE aplikacije za upravljanje upozorenjima u </w:t>
            </w:r>
            <w:proofErr w:type="spellStart"/>
            <w:r w:rsidRPr="006B69F2">
              <w:rPr>
                <w:rFonts w:ascii="Arial" w:eastAsia="Times New Roman" w:hAnsi="Arial" w:cs="Arial"/>
                <w:sz w:val="18"/>
                <w:szCs w:val="18"/>
                <w:lang w:eastAsia="hr-HR"/>
              </w:rPr>
              <w:t>Schengenskom</w:t>
            </w:r>
            <w:proofErr w:type="spellEnd"/>
            <w:r w:rsidRPr="006B69F2">
              <w:rPr>
                <w:rFonts w:ascii="Arial" w:eastAsia="Times New Roman" w:hAnsi="Arial" w:cs="Arial"/>
                <w:sz w:val="18"/>
                <w:szCs w:val="18"/>
                <w:lang w:eastAsia="hr-HR"/>
              </w:rPr>
              <w:t xml:space="preserve"> informacijskom sustavu (SIS-u) i elektroničku razmjenu pismena s inozemstvom u međunarodnoj policijskoj suradnji - SPOC CMS - </w:t>
            </w:r>
            <w:proofErr w:type="spellStart"/>
            <w:r w:rsidRPr="006B69F2">
              <w:rPr>
                <w:rFonts w:ascii="Arial" w:eastAsia="Times New Roman" w:hAnsi="Arial" w:cs="Arial"/>
                <w:sz w:val="18"/>
                <w:szCs w:val="18"/>
                <w:lang w:eastAsia="hr-HR"/>
              </w:rPr>
              <w:t>Case</w:t>
            </w:r>
            <w:proofErr w:type="spellEnd"/>
            <w:r w:rsidRPr="006B69F2">
              <w:rPr>
                <w:rFonts w:ascii="Arial" w:eastAsia="Times New Roman" w:hAnsi="Arial" w:cs="Arial"/>
                <w:sz w:val="18"/>
                <w:szCs w:val="18"/>
                <w:lang w:eastAsia="hr-HR"/>
              </w:rPr>
              <w:t xml:space="preserve"> Management System</w:t>
            </w:r>
          </w:p>
        </w:tc>
        <w:tc>
          <w:tcPr>
            <w:tcW w:w="3402"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 xml:space="preserve">Ukupno uloženo sredstava za razvoj </w:t>
            </w:r>
            <w:proofErr w:type="spellStart"/>
            <w:r w:rsidRPr="006B69F2">
              <w:rPr>
                <w:rFonts w:ascii="Arial" w:eastAsia="Times New Roman" w:hAnsi="Arial" w:cs="Arial"/>
                <w:sz w:val="18"/>
                <w:szCs w:val="18"/>
                <w:lang w:eastAsia="hr-HR"/>
              </w:rPr>
              <w:t>Schengenskog</w:t>
            </w:r>
            <w:proofErr w:type="spellEnd"/>
            <w:r w:rsidRPr="006B69F2">
              <w:rPr>
                <w:rFonts w:ascii="Arial" w:eastAsia="Times New Roman" w:hAnsi="Arial" w:cs="Arial"/>
                <w:sz w:val="18"/>
                <w:szCs w:val="18"/>
                <w:lang w:eastAsia="hr-HR"/>
              </w:rPr>
              <w:t xml:space="preserve"> informacijskog sustava (SIS)</w:t>
            </w:r>
          </w:p>
        </w:tc>
        <w:tc>
          <w:tcPr>
            <w:tcW w:w="155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eastAsia="Times New Roman" w:hAnsi="Arial" w:cs="Arial"/>
                <w:sz w:val="18"/>
                <w:szCs w:val="18"/>
                <w:lang w:eastAsia="hr-HR"/>
              </w:rPr>
              <w:t>530.000€</w:t>
            </w:r>
          </w:p>
        </w:tc>
        <w:tc>
          <w:tcPr>
            <w:tcW w:w="1555"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530.000€/</w:t>
            </w:r>
          </w:p>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2026.</w:t>
            </w:r>
          </w:p>
        </w:tc>
        <w:tc>
          <w:tcPr>
            <w:tcW w:w="3969"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 xml:space="preserve">Program Fonda za integrirano upravljanje granicama – Instrument za financijsku potporu u području upravljanja granicama i </w:t>
            </w:r>
            <w:proofErr w:type="spellStart"/>
            <w:r w:rsidRPr="006B69F2">
              <w:rPr>
                <w:rFonts w:ascii="Arial" w:eastAsia="Times New Roman" w:hAnsi="Arial" w:cs="Arial"/>
                <w:sz w:val="18"/>
                <w:szCs w:val="18"/>
                <w:lang w:eastAsia="hr-HR"/>
              </w:rPr>
              <w:t>vizne</w:t>
            </w:r>
            <w:proofErr w:type="spellEnd"/>
            <w:r w:rsidRPr="006B69F2">
              <w:rPr>
                <w:rFonts w:ascii="Arial" w:eastAsia="Times New Roman" w:hAnsi="Arial" w:cs="Arial"/>
                <w:sz w:val="18"/>
                <w:szCs w:val="18"/>
                <w:lang w:eastAsia="hr-HR"/>
              </w:rPr>
              <w:t xml:space="preserve"> politike,</w:t>
            </w:r>
          </w:p>
          <w:p w:rsidR="00856AF4" w:rsidRPr="006B69F2" w:rsidRDefault="00DC21DC" w:rsidP="00C24022">
            <w:pPr>
              <w:spacing w:line="0" w:lineRule="atLeast"/>
              <w:jc w:val="center"/>
              <w:rPr>
                <w:rFonts w:ascii="Arial" w:hAnsi="Arial" w:cs="Arial"/>
                <w:sz w:val="18"/>
                <w:szCs w:val="18"/>
              </w:rPr>
            </w:pPr>
            <w:hyperlink r:id="rId31" w:history="1">
              <w:r w:rsidR="00856AF4" w:rsidRPr="006B69F2">
                <w:rPr>
                  <w:rStyle w:val="Hiperveza"/>
                  <w:rFonts w:ascii="Arial" w:hAnsi="Arial" w:cs="Arial"/>
                  <w:color w:val="auto"/>
                  <w:sz w:val="18"/>
                  <w:szCs w:val="18"/>
                  <w:u w:val="none"/>
                </w:rPr>
                <w:t>Provedbeni program MUP-a 2024.-2028.</w:t>
              </w:r>
            </w:hyperlink>
          </w:p>
        </w:tc>
      </w:tr>
    </w:tbl>
    <w:p w:rsidR="00856AF4" w:rsidRPr="006B69F2" w:rsidRDefault="00856AF4" w:rsidP="00C24022">
      <w:pPr>
        <w:spacing w:after="0" w:line="0" w:lineRule="atLeast"/>
        <w:ind w:firstLine="360"/>
        <w:jc w:val="center"/>
        <w:rPr>
          <w:rFonts w:ascii="Arial" w:hAnsi="Arial" w:cs="Arial"/>
          <w:b/>
          <w:bCs/>
          <w:sz w:val="18"/>
          <w:szCs w:val="18"/>
        </w:rPr>
      </w:pPr>
    </w:p>
    <w:tbl>
      <w:tblPr>
        <w:tblStyle w:val="Reetkatablice"/>
        <w:tblpPr w:leftFromText="180" w:rightFromText="180" w:vertAnchor="text" w:tblpXSpec="center" w:tblpY="1"/>
        <w:tblOverlap w:val="never"/>
        <w:tblW w:w="15168" w:type="dxa"/>
        <w:tblInd w:w="0" w:type="dxa"/>
        <w:tblLayout w:type="fixed"/>
        <w:tblLook w:val="04A0" w:firstRow="1" w:lastRow="0" w:firstColumn="1" w:lastColumn="0" w:noHBand="0" w:noVBand="1"/>
      </w:tblPr>
      <w:tblGrid>
        <w:gridCol w:w="1271"/>
        <w:gridCol w:w="3407"/>
        <w:gridCol w:w="2547"/>
        <w:gridCol w:w="1989"/>
        <w:gridCol w:w="1276"/>
        <w:gridCol w:w="2552"/>
        <w:gridCol w:w="2126"/>
      </w:tblGrid>
      <w:tr w:rsidR="00856AF4" w:rsidRPr="006B69F2" w:rsidTr="00CE5A80">
        <w:trPr>
          <w:trHeight w:val="415"/>
          <w:tblHeader/>
        </w:trPr>
        <w:tc>
          <w:tcPr>
            <w:tcW w:w="127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340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254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98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276"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2552"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2126"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3E50">
        <w:trPr>
          <w:trHeight w:val="1096"/>
        </w:trPr>
        <w:tc>
          <w:tcPr>
            <w:tcW w:w="127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1.3.1.1.1.</w:t>
            </w:r>
          </w:p>
        </w:tc>
        <w:tc>
          <w:tcPr>
            <w:tcW w:w="340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Daljnje jačanje međusektorske suradnje u suzbijanju devijantnih ponašanja mladih kroz ranu intervenciju operacionalizacijom postupanja sukladno Protokolu o postupanju u slučaju nasilja među djecom i mladima. Potrebno je postići ranu detekciju i adekvatnu intervenciju u sprječavanju daljnjeg razvoja delinkventnog ponašanja mladih</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zaprimljenih obrazaca dojava o događajima u odgojno obrazovnim ustanovama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700</w:t>
            </w:r>
          </w:p>
        </w:tc>
        <w:tc>
          <w:tcPr>
            <w:tcW w:w="1276"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općeg kriminaliteta</w:t>
            </w:r>
          </w:p>
        </w:tc>
        <w:tc>
          <w:tcPr>
            <w:tcW w:w="2126"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3E50">
        <w:trPr>
          <w:trHeight w:val="401"/>
        </w:trPr>
        <w:tc>
          <w:tcPr>
            <w:tcW w:w="1271" w:type="dxa"/>
            <w:vMerge/>
            <w:vAlign w:val="center"/>
          </w:tcPr>
          <w:p w:rsidR="00856AF4" w:rsidRPr="006B69F2" w:rsidRDefault="00856AF4" w:rsidP="00C24022">
            <w:pPr>
              <w:spacing w:line="0" w:lineRule="atLeast"/>
              <w:jc w:val="center"/>
              <w:rPr>
                <w:rFonts w:ascii="Arial" w:hAnsi="Arial" w:cs="Arial"/>
                <w:sz w:val="18"/>
                <w:szCs w:val="18"/>
              </w:rPr>
            </w:pPr>
          </w:p>
        </w:tc>
        <w:tc>
          <w:tcPr>
            <w:tcW w:w="3407" w:type="dxa"/>
            <w:vMerge/>
            <w:vAlign w:val="center"/>
          </w:tcPr>
          <w:p w:rsidR="00856AF4" w:rsidRPr="006B69F2" w:rsidRDefault="00856AF4" w:rsidP="00C24022">
            <w:pPr>
              <w:spacing w:line="0" w:lineRule="atLeast"/>
              <w:jc w:val="center"/>
              <w:rPr>
                <w:rFonts w:ascii="Arial" w:hAnsi="Arial" w:cs="Arial"/>
                <w:sz w:val="18"/>
                <w:szCs w:val="18"/>
              </w:rPr>
            </w:pP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kaznenih djela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1000</w:t>
            </w:r>
          </w:p>
        </w:tc>
        <w:tc>
          <w:tcPr>
            <w:tcW w:w="1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552"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26"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3E50">
        <w:trPr>
          <w:trHeight w:val="351"/>
        </w:trPr>
        <w:tc>
          <w:tcPr>
            <w:tcW w:w="1271"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1.3.1.2.1.</w:t>
            </w:r>
          </w:p>
        </w:tc>
        <w:tc>
          <w:tcPr>
            <w:tcW w:w="340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Dodatni angažman policije u vidu provođenja kriminalističkih istraživanja spolnog zlostavljanja i iskorištavanja djece</w:t>
            </w:r>
          </w:p>
        </w:tc>
        <w:tc>
          <w:tcPr>
            <w:tcW w:w="254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otkrivenih počinitelja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350</w:t>
            </w:r>
          </w:p>
        </w:tc>
        <w:tc>
          <w:tcPr>
            <w:tcW w:w="1276"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općeg kriminaliteta</w:t>
            </w:r>
          </w:p>
        </w:tc>
        <w:tc>
          <w:tcPr>
            <w:tcW w:w="2126"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3E50">
        <w:trPr>
          <w:trHeight w:val="466"/>
        </w:trPr>
        <w:tc>
          <w:tcPr>
            <w:tcW w:w="1271"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3407" w:type="dxa"/>
            <w:vMerge/>
            <w:vAlign w:val="center"/>
          </w:tcPr>
          <w:p w:rsidR="00856AF4" w:rsidRPr="006B69F2" w:rsidRDefault="00856AF4" w:rsidP="00C24022">
            <w:pPr>
              <w:spacing w:line="0" w:lineRule="atLeast"/>
              <w:jc w:val="center"/>
              <w:rPr>
                <w:rFonts w:ascii="Arial" w:hAnsi="Arial" w:cs="Arial"/>
                <w:sz w:val="18"/>
                <w:szCs w:val="18"/>
              </w:rPr>
            </w:pPr>
          </w:p>
        </w:tc>
        <w:tc>
          <w:tcPr>
            <w:tcW w:w="254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identificirane djece žrtava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300</w:t>
            </w:r>
          </w:p>
        </w:tc>
        <w:tc>
          <w:tcPr>
            <w:tcW w:w="1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552"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26"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3E50">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1.3.1.3.1.</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Dodatni angažman policije u vidu provođenja kriminalističkih istraživanja teških krađa – provala u bankomate u cilju prikupljanja saznanja o novim načinima njihova izvršenja, kao i prikupljanja saznanja o počiniteljima kaznenih djela s prostora RH i EU</w:t>
            </w:r>
          </w:p>
        </w:tc>
        <w:tc>
          <w:tcPr>
            <w:tcW w:w="2547"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prijavljenih kaznenih djela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w:t>
            </w:r>
          </w:p>
        </w:tc>
        <w:tc>
          <w:tcPr>
            <w:tcW w:w="1276" w:type="dxa"/>
            <w:vAlign w:val="center"/>
          </w:tcPr>
          <w:p w:rsidR="00856AF4" w:rsidRPr="006B69F2" w:rsidRDefault="00856AF4" w:rsidP="00C24022">
            <w:pPr>
              <w:pStyle w:val="Odlomakpopisa"/>
              <w:spacing w:line="0" w:lineRule="atLeast"/>
              <w:ind w:left="0"/>
              <w:jc w:val="center"/>
              <w:rPr>
                <w:rFonts w:ascii="Arial" w:hAnsi="Arial" w:cs="Arial"/>
                <w:caps/>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općeg kriminaliteta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3E50">
        <w:trPr>
          <w:trHeight w:val="413"/>
        </w:trPr>
        <w:tc>
          <w:tcPr>
            <w:tcW w:w="1271" w:type="dxa"/>
            <w:vAlign w:val="center"/>
          </w:tcPr>
          <w:p w:rsidR="00856AF4" w:rsidRPr="00546E0B" w:rsidRDefault="00856AF4" w:rsidP="00546E0B">
            <w:pPr>
              <w:jc w:val="center"/>
              <w:rPr>
                <w:rFonts w:ascii="Arial" w:hAnsi="Arial" w:cs="Arial"/>
                <w:caps/>
                <w:sz w:val="18"/>
                <w:szCs w:val="18"/>
              </w:rPr>
            </w:pPr>
            <w:bookmarkStart w:id="71" w:name="_Toc191027136"/>
            <w:bookmarkStart w:id="72" w:name="_Toc191027499"/>
            <w:bookmarkStart w:id="73" w:name="_Toc216697916"/>
            <w:bookmarkStart w:id="74" w:name="_Toc216878735"/>
            <w:bookmarkStart w:id="75" w:name="_Toc219880524"/>
            <w:bookmarkStart w:id="76" w:name="_Toc219882950"/>
            <w:r w:rsidRPr="00546E0B">
              <w:rPr>
                <w:rFonts w:ascii="Arial" w:hAnsi="Arial" w:cs="Arial"/>
                <w:sz w:val="18"/>
                <w:szCs w:val="18"/>
              </w:rPr>
              <w:t>1.3.1.4.1.</w:t>
            </w:r>
            <w:bookmarkEnd w:id="71"/>
            <w:bookmarkEnd w:id="72"/>
            <w:bookmarkEnd w:id="73"/>
            <w:bookmarkEnd w:id="74"/>
            <w:bookmarkEnd w:id="75"/>
            <w:bookmarkEnd w:id="76"/>
          </w:p>
        </w:tc>
        <w:tc>
          <w:tcPr>
            <w:tcW w:w="3407" w:type="dxa"/>
            <w:vAlign w:val="center"/>
          </w:tcPr>
          <w:p w:rsidR="00856AF4" w:rsidRPr="006B69F2" w:rsidRDefault="00856AF4" w:rsidP="00C24022">
            <w:pPr>
              <w:spacing w:line="0" w:lineRule="atLeast"/>
              <w:jc w:val="center"/>
              <w:rPr>
                <w:rFonts w:ascii="Arial" w:hAnsi="Arial" w:cs="Arial"/>
                <w:cap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9F2">
              <w:rPr>
                <w:rFonts w:ascii="Arial" w:hAnsi="Arial" w:cs="Arial"/>
                <w:sz w:val="18"/>
                <w:szCs w:val="18"/>
              </w:rPr>
              <w:t>Daljnje intenziviranje mjera na detektiranju ove vrste kriminaliteta, kao i jačanjem međuresorne suradnje u suzbijanju kaznenih djela na štetu zaštite okoliša, posebice nezakonitih pošiljki otpada</w:t>
            </w:r>
          </w:p>
        </w:tc>
        <w:tc>
          <w:tcPr>
            <w:tcW w:w="2547" w:type="dxa"/>
            <w:vAlign w:val="center"/>
          </w:tcPr>
          <w:p w:rsidR="00856AF4" w:rsidRPr="006B69F2" w:rsidRDefault="00856AF4" w:rsidP="00C24022">
            <w:pPr>
              <w:spacing w:line="0" w:lineRule="atLeast"/>
              <w:jc w:val="center"/>
              <w:rPr>
                <w:rFonts w:ascii="Arial" w:hAnsi="Arial" w:cs="Arial"/>
                <w:caps/>
                <w:sz w:val="18"/>
                <w:szCs w:val="18"/>
              </w:rPr>
            </w:pPr>
            <w:r w:rsidRPr="006B69F2">
              <w:rPr>
                <w:rFonts w:ascii="Arial" w:hAnsi="Arial" w:cs="Arial"/>
                <w:iCs/>
                <w:sz w:val="18"/>
                <w:szCs w:val="18"/>
              </w:rPr>
              <w:t>Broj prijavljenih kaznenih djela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30</w:t>
            </w:r>
          </w:p>
        </w:tc>
        <w:tc>
          <w:tcPr>
            <w:tcW w:w="1276" w:type="dxa"/>
            <w:vAlign w:val="center"/>
          </w:tcPr>
          <w:p w:rsidR="00856AF4" w:rsidRPr="006B69F2" w:rsidRDefault="00856AF4" w:rsidP="00C24022">
            <w:pPr>
              <w:pStyle w:val="Odlomakpopisa"/>
              <w:spacing w:line="0" w:lineRule="atLeast"/>
              <w:ind w:left="0"/>
              <w:jc w:val="center"/>
              <w:rPr>
                <w:rFonts w:ascii="Arial" w:hAnsi="Arial" w:cs="Arial"/>
                <w:caps/>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općeg kriminaliteta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841"/>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1.3.1.5.1.</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Materijalno-tehničko opremanje Službe ratnih zločina u Ravnateljstvu policije</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Količina nabavljene tehničke opreme</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ratnih zločina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827"/>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1.3.1.5.2.</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Učinkovitija kriminalistička istraživanja nacionalnih i regionalnih prioriteta u području ratnih zločina</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Ukupan broj prijavljenih  kaznenih djela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ratnih zločina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851"/>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1.3.1.6.1.</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Razgovori s građanima, operativni rad na terenu</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pronađenih nestalih osoba ili mjesta ukopa njihovih posmrtnih ostataka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ratnih zločina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spacing w:line="0" w:lineRule="atLeast"/>
              <w:jc w:val="center"/>
              <w:rPr>
                <w:rFonts w:ascii="Arial" w:hAnsi="Arial" w:cs="Arial"/>
                <w:sz w:val="18"/>
                <w:szCs w:val="18"/>
              </w:rPr>
            </w:pPr>
          </w:p>
        </w:tc>
      </w:tr>
      <w:tr w:rsidR="00856AF4" w:rsidRPr="006B69F2" w:rsidTr="00CE5A80">
        <w:trPr>
          <w:trHeight w:val="693"/>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1.3.1.6.2.</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Organizacija i održavanje međuresornih, međuagencijskih i međunarodnih sastanaka  s ciljem razmjene podataka</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održanih međuresornih i </w:t>
            </w:r>
            <w:proofErr w:type="spellStart"/>
            <w:r w:rsidRPr="006B69F2">
              <w:rPr>
                <w:rFonts w:ascii="Arial" w:hAnsi="Arial" w:cs="Arial"/>
                <w:sz w:val="18"/>
                <w:szCs w:val="18"/>
              </w:rPr>
              <w:t>inter</w:t>
            </w:r>
            <w:proofErr w:type="spellEnd"/>
            <w:r w:rsidRPr="006B69F2">
              <w:rPr>
                <w:rFonts w:ascii="Arial" w:hAnsi="Arial" w:cs="Arial"/>
                <w:sz w:val="18"/>
                <w:szCs w:val="18"/>
              </w:rPr>
              <w:t xml:space="preserve"> agencijskih koordinacijskih sastanaka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ratnih zločina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CE5A80">
        <w:trPr>
          <w:trHeight w:val="577"/>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1.3.1.6.3.</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Koordinacija s braniteljskim, stradalničkim i drugim udrugama</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obavljenih koordinacija s udrugama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ratnih zločina</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3E50">
        <w:trPr>
          <w:trHeight w:val="554"/>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1.3.1.7.</w:t>
            </w:r>
            <w:r w:rsidRPr="006B69F2">
              <w:rPr>
                <w:rFonts w:ascii="Arial" w:eastAsia="Times New Roman" w:hAnsi="Arial" w:cs="Arial"/>
                <w:sz w:val="18"/>
                <w:szCs w:val="18"/>
                <w:lang w:eastAsia="hr-HR"/>
              </w:rPr>
              <w:t>1.</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Nabava informatičke opreme za Službu za operativnu međunarodnu policijsku suradnju (djelomično realizirano krajem  2025.)</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Tehnička opremljenost Službe za međunarodnu policijsku suradnju (SIRENE ureda)</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1.091.254,72€</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I. kvartal 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općeg kriminaliteta i međunarodne policijske suradnje,</w:t>
            </w:r>
          </w:p>
          <w:p w:rsidR="00856AF4" w:rsidRPr="006B69F2" w:rsidRDefault="00856AF4" w:rsidP="00C24022">
            <w:pPr>
              <w:pStyle w:val="Odlomakpopisa"/>
              <w:spacing w:line="0" w:lineRule="atLeast"/>
              <w:ind w:left="0"/>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Služba za međunarodnu policijsku suradnju,</w:t>
            </w:r>
          </w:p>
          <w:p w:rsidR="00856AF4" w:rsidRPr="006B69F2" w:rsidRDefault="00856AF4" w:rsidP="00C24022">
            <w:pPr>
              <w:pStyle w:val="Odlomakpopisa"/>
              <w:spacing w:line="0" w:lineRule="atLeast"/>
              <w:ind w:left="0"/>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Uprava za granicu 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lastRenderedPageBreak/>
              <w:t>Samostalni sektor za informacijske i komunikacijske sustave</w:t>
            </w:r>
          </w:p>
        </w:tc>
        <w:tc>
          <w:tcPr>
            <w:tcW w:w="2126"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lastRenderedPageBreak/>
              <w:t>A321081</w:t>
            </w:r>
          </w:p>
        </w:tc>
      </w:tr>
      <w:tr w:rsidR="00856AF4" w:rsidRPr="006B69F2" w:rsidTr="00643E50">
        <w:trPr>
          <w:trHeight w:val="413"/>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1.3.1.8.</w:t>
            </w:r>
            <w:r w:rsidRPr="006B69F2">
              <w:rPr>
                <w:rFonts w:ascii="Arial" w:eastAsia="Times New Roman" w:hAnsi="Arial" w:cs="Arial"/>
                <w:sz w:val="18"/>
                <w:szCs w:val="18"/>
                <w:lang w:eastAsia="hr-HR"/>
              </w:rPr>
              <w:t>1.</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Usklađivanje funkcionalnosti SPOC CMS-a sa zahtjevima predviđenim u Direktivi Europskog parlamenta i Vijeća 2023/977 od 10. svibnja 2023. o razmjeni informacija između tijela za izvršavanje zakonodavstva država članica o razmjeni podataka</w:t>
            </w:r>
          </w:p>
        </w:tc>
        <w:tc>
          <w:tcPr>
            <w:tcW w:w="2547" w:type="dxa"/>
            <w:vAlign w:val="center"/>
          </w:tcPr>
          <w:p w:rsidR="00856AF4" w:rsidRPr="006B69F2" w:rsidRDefault="009637AC" w:rsidP="00C24022">
            <w:pPr>
              <w:spacing w:line="0" w:lineRule="atLeast"/>
              <w:jc w:val="center"/>
              <w:rPr>
                <w:rFonts w:ascii="Arial" w:hAnsi="Arial" w:cs="Arial"/>
                <w:sz w:val="18"/>
                <w:szCs w:val="18"/>
              </w:rPr>
            </w:pPr>
            <w:r>
              <w:rPr>
                <w:rFonts w:ascii="Arial" w:eastAsia="Times New Roman" w:hAnsi="Arial" w:cs="Arial"/>
                <w:sz w:val="18"/>
                <w:szCs w:val="18"/>
                <w:lang w:eastAsia="hr-HR"/>
              </w:rPr>
              <w:t>Potpuno funkcionalan SPOC CMS (</w:t>
            </w:r>
            <w:proofErr w:type="spellStart"/>
            <w:r>
              <w:rPr>
                <w:rFonts w:ascii="Arial" w:eastAsia="Times New Roman" w:hAnsi="Arial" w:cs="Arial"/>
                <w:sz w:val="18"/>
                <w:szCs w:val="18"/>
                <w:lang w:eastAsia="hr-HR"/>
              </w:rPr>
              <w:t>Case</w:t>
            </w:r>
            <w:proofErr w:type="spellEnd"/>
            <w:r>
              <w:rPr>
                <w:rFonts w:ascii="Arial" w:eastAsia="Times New Roman" w:hAnsi="Arial" w:cs="Arial"/>
                <w:sz w:val="18"/>
                <w:szCs w:val="18"/>
                <w:lang w:eastAsia="hr-HR"/>
              </w:rPr>
              <w:t xml:space="preserve"> M</w:t>
            </w:r>
            <w:r w:rsidR="00856AF4" w:rsidRPr="006B69F2">
              <w:rPr>
                <w:rFonts w:ascii="Arial" w:eastAsia="Times New Roman" w:hAnsi="Arial" w:cs="Arial"/>
                <w:sz w:val="18"/>
                <w:szCs w:val="18"/>
                <w:lang w:eastAsia="hr-HR"/>
              </w:rPr>
              <w:t>anag</w:t>
            </w:r>
            <w:r>
              <w:rPr>
                <w:rFonts w:ascii="Arial" w:eastAsia="Times New Roman" w:hAnsi="Arial" w:cs="Arial"/>
                <w:sz w:val="18"/>
                <w:szCs w:val="18"/>
                <w:lang w:eastAsia="hr-HR"/>
              </w:rPr>
              <w:t>e</w:t>
            </w:r>
            <w:r w:rsidR="00856AF4" w:rsidRPr="006B69F2">
              <w:rPr>
                <w:rFonts w:ascii="Arial" w:eastAsia="Times New Roman" w:hAnsi="Arial" w:cs="Arial"/>
                <w:sz w:val="18"/>
                <w:szCs w:val="18"/>
                <w:lang w:eastAsia="hr-HR"/>
              </w:rPr>
              <w:t>ment system). Prilagodba SPOC CMS-a sa SIENA kanalom.</w:t>
            </w:r>
            <w:r w:rsidR="00856AF4" w:rsidRPr="006B69F2">
              <w:rPr>
                <w:rFonts w:ascii="Arial" w:eastAsia="Times New Roman" w:hAnsi="Arial" w:cs="Arial"/>
                <w:sz w:val="18"/>
                <w:szCs w:val="18"/>
                <w:lang w:eastAsia="hr-HR"/>
              </w:rPr>
              <w:br/>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 xml:space="preserve">Implementacija tehničkih nadogradnji i prilagodbi sukladno  i optimizirana povezanost </w:t>
            </w:r>
            <w:proofErr w:type="spellStart"/>
            <w:r w:rsidRPr="006B69F2">
              <w:rPr>
                <w:rFonts w:ascii="Arial" w:eastAsia="Times New Roman" w:hAnsi="Arial" w:cs="Arial"/>
                <w:sz w:val="18"/>
                <w:szCs w:val="18"/>
                <w:lang w:eastAsia="hr-HR"/>
              </w:rPr>
              <w:t>Schengenskog</w:t>
            </w:r>
            <w:proofErr w:type="spellEnd"/>
            <w:r w:rsidRPr="006B69F2">
              <w:rPr>
                <w:rFonts w:ascii="Arial" w:eastAsia="Times New Roman" w:hAnsi="Arial" w:cs="Arial"/>
                <w:sz w:val="18"/>
                <w:szCs w:val="18"/>
                <w:lang w:eastAsia="hr-HR"/>
              </w:rPr>
              <w:t xml:space="preserve"> informacijskog sustava i SPOC CMS-a</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IV. kvartal 2026.</w:t>
            </w:r>
          </w:p>
        </w:tc>
        <w:tc>
          <w:tcPr>
            <w:tcW w:w="255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Sektor općeg kriminaliteta i međunarodne policijske suradnje,</w:t>
            </w:r>
            <w:r w:rsidRPr="006B69F2">
              <w:rPr>
                <w:rFonts w:ascii="Arial" w:eastAsia="Times New Roman" w:hAnsi="Arial" w:cs="Arial"/>
                <w:sz w:val="18"/>
                <w:szCs w:val="18"/>
                <w:lang w:eastAsia="hr-HR"/>
              </w:rPr>
              <w:br/>
              <w:t>Služba za međunarodnu policijsku suradnju</w:t>
            </w:r>
          </w:p>
        </w:tc>
        <w:tc>
          <w:tcPr>
            <w:tcW w:w="2126"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T863031</w:t>
            </w:r>
          </w:p>
          <w:p w:rsidR="00856AF4" w:rsidRPr="006B69F2" w:rsidRDefault="00856AF4" w:rsidP="00C24022">
            <w:pPr>
              <w:spacing w:line="0" w:lineRule="atLeast"/>
              <w:jc w:val="center"/>
              <w:rPr>
                <w:rFonts w:ascii="Arial" w:hAnsi="Arial" w:cs="Arial"/>
                <w:sz w:val="18"/>
                <w:szCs w:val="18"/>
              </w:rPr>
            </w:pPr>
          </w:p>
        </w:tc>
      </w:tr>
      <w:tr w:rsidR="00856AF4" w:rsidRPr="006B69F2" w:rsidTr="00643E50">
        <w:trPr>
          <w:trHeight w:val="1850"/>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1.3.1.8.</w:t>
            </w:r>
            <w:r w:rsidRPr="006B69F2">
              <w:rPr>
                <w:rFonts w:ascii="Arial" w:eastAsia="Times New Roman" w:hAnsi="Arial" w:cs="Arial"/>
                <w:sz w:val="18"/>
                <w:szCs w:val="18"/>
                <w:lang w:eastAsia="hr-HR"/>
              </w:rPr>
              <w:t>2.</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Tehničke izmjene aplikativnog rješenja, proširenje dosadašnjih funkcionalnosti, testiranje i puštanje u rad</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Potpuno funkcionalan SPOC CMS (</w:t>
            </w:r>
            <w:proofErr w:type="spellStart"/>
            <w:r>
              <w:rPr>
                <w:rFonts w:ascii="Arial" w:eastAsia="Times New Roman" w:hAnsi="Arial" w:cs="Arial"/>
                <w:sz w:val="18"/>
                <w:szCs w:val="18"/>
                <w:lang w:eastAsia="hr-HR"/>
              </w:rPr>
              <w:t>C</w:t>
            </w:r>
            <w:r w:rsidRPr="006B69F2">
              <w:rPr>
                <w:rFonts w:ascii="Arial" w:eastAsia="Times New Roman" w:hAnsi="Arial" w:cs="Arial"/>
                <w:sz w:val="18"/>
                <w:szCs w:val="18"/>
                <w:lang w:eastAsia="hr-HR"/>
              </w:rPr>
              <w:t>ase</w:t>
            </w:r>
            <w:proofErr w:type="spellEnd"/>
            <w:r w:rsidRPr="006B69F2">
              <w:rPr>
                <w:rFonts w:ascii="Arial" w:eastAsia="Times New Roman" w:hAnsi="Arial" w:cs="Arial"/>
                <w:sz w:val="18"/>
                <w:szCs w:val="18"/>
                <w:lang w:eastAsia="hr-HR"/>
              </w:rPr>
              <w:t xml:space="preserve"> </w:t>
            </w:r>
            <w:r>
              <w:rPr>
                <w:rFonts w:ascii="Arial" w:eastAsia="Times New Roman" w:hAnsi="Arial" w:cs="Arial"/>
                <w:sz w:val="18"/>
                <w:szCs w:val="18"/>
                <w:lang w:eastAsia="hr-HR"/>
              </w:rPr>
              <w:t>M</w:t>
            </w:r>
            <w:r w:rsidRPr="006B69F2">
              <w:rPr>
                <w:rFonts w:ascii="Arial" w:eastAsia="Times New Roman" w:hAnsi="Arial" w:cs="Arial"/>
                <w:sz w:val="18"/>
                <w:szCs w:val="18"/>
                <w:lang w:eastAsia="hr-HR"/>
              </w:rPr>
              <w:t>anag</w:t>
            </w:r>
            <w:r w:rsidR="009637AC">
              <w:rPr>
                <w:rFonts w:ascii="Arial" w:eastAsia="Times New Roman" w:hAnsi="Arial" w:cs="Arial"/>
                <w:sz w:val="18"/>
                <w:szCs w:val="18"/>
                <w:lang w:eastAsia="hr-HR"/>
              </w:rPr>
              <w:t>e</w:t>
            </w:r>
            <w:r w:rsidRPr="006B69F2">
              <w:rPr>
                <w:rFonts w:ascii="Arial" w:eastAsia="Times New Roman" w:hAnsi="Arial" w:cs="Arial"/>
                <w:sz w:val="18"/>
                <w:szCs w:val="18"/>
                <w:lang w:eastAsia="hr-HR"/>
              </w:rPr>
              <w:t xml:space="preserve">ment </w:t>
            </w:r>
            <w:r>
              <w:rPr>
                <w:rFonts w:ascii="Arial" w:eastAsia="Times New Roman" w:hAnsi="Arial" w:cs="Arial"/>
                <w:sz w:val="18"/>
                <w:szCs w:val="18"/>
                <w:lang w:eastAsia="hr-HR"/>
              </w:rPr>
              <w:t>S</w:t>
            </w:r>
            <w:r w:rsidRPr="006B69F2">
              <w:rPr>
                <w:rFonts w:ascii="Arial" w:eastAsia="Times New Roman" w:hAnsi="Arial" w:cs="Arial"/>
                <w:sz w:val="18"/>
                <w:szCs w:val="18"/>
                <w:lang w:eastAsia="hr-HR"/>
              </w:rPr>
              <w:t xml:space="preserve">ystem) </w:t>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 xml:space="preserve">Implementacija tehničkih nadogradnji i prilagodbi sukladno  i optimizirana povezanost </w:t>
            </w:r>
            <w:proofErr w:type="spellStart"/>
            <w:r w:rsidRPr="006B69F2">
              <w:rPr>
                <w:rFonts w:ascii="Arial" w:eastAsia="Times New Roman" w:hAnsi="Arial" w:cs="Arial"/>
                <w:sz w:val="18"/>
                <w:szCs w:val="18"/>
                <w:lang w:eastAsia="hr-HR"/>
              </w:rPr>
              <w:t>Schengenskog</w:t>
            </w:r>
            <w:proofErr w:type="spellEnd"/>
            <w:r w:rsidRPr="006B69F2">
              <w:rPr>
                <w:rFonts w:ascii="Arial" w:eastAsia="Times New Roman" w:hAnsi="Arial" w:cs="Arial"/>
                <w:sz w:val="18"/>
                <w:szCs w:val="18"/>
                <w:lang w:eastAsia="hr-HR"/>
              </w:rPr>
              <w:t xml:space="preserve"> informacijskog sustava i SPOC CMS-a</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Kontinuirano</w:t>
            </w:r>
          </w:p>
        </w:tc>
        <w:tc>
          <w:tcPr>
            <w:tcW w:w="2552" w:type="dxa"/>
            <w:vAlign w:val="center"/>
          </w:tcPr>
          <w:p w:rsidR="00856AF4" w:rsidRPr="006B69F2" w:rsidRDefault="00856AF4" w:rsidP="00C24022">
            <w:pPr>
              <w:pStyle w:val="Odlomakpopisa"/>
              <w:spacing w:line="0" w:lineRule="atLeast"/>
              <w:ind w:left="0"/>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Sektor općeg kriminaliteta i međunarodne policijske suradnje,</w:t>
            </w:r>
            <w:r w:rsidRPr="006B69F2">
              <w:rPr>
                <w:rFonts w:ascii="Arial" w:eastAsia="Times New Roman" w:hAnsi="Arial" w:cs="Arial"/>
                <w:sz w:val="18"/>
                <w:szCs w:val="18"/>
                <w:lang w:eastAsia="hr-HR"/>
              </w:rPr>
              <w:br/>
              <w:t>Služba za međunarodnu policijsku suradnju</w:t>
            </w:r>
          </w:p>
        </w:tc>
        <w:tc>
          <w:tcPr>
            <w:tcW w:w="2126"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T863031</w:t>
            </w:r>
          </w:p>
          <w:p w:rsidR="00856AF4" w:rsidRPr="006B69F2" w:rsidRDefault="00856AF4" w:rsidP="00C24022">
            <w:pPr>
              <w:spacing w:line="0" w:lineRule="atLeast"/>
              <w:jc w:val="center"/>
              <w:rPr>
                <w:rFonts w:ascii="Arial" w:hAnsi="Arial" w:cs="Arial"/>
                <w:sz w:val="18"/>
                <w:szCs w:val="18"/>
              </w:rPr>
            </w:pPr>
          </w:p>
        </w:tc>
      </w:tr>
      <w:tr w:rsidR="00856AF4" w:rsidRPr="006B69F2" w:rsidTr="00643E50">
        <w:trPr>
          <w:trHeight w:val="1850"/>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1.3.1.8</w:t>
            </w:r>
            <w:r w:rsidRPr="006B69F2">
              <w:rPr>
                <w:rFonts w:ascii="Arial" w:eastAsia="Times New Roman" w:hAnsi="Arial" w:cs="Arial"/>
                <w:sz w:val="18"/>
                <w:szCs w:val="18"/>
                <w:lang w:eastAsia="hr-HR"/>
              </w:rPr>
              <w:t>.3.</w:t>
            </w:r>
          </w:p>
        </w:tc>
        <w:tc>
          <w:tcPr>
            <w:tcW w:w="340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Implementirane moguće dodatne funkcionalnosti temeljem novih/izmijenjenih EU propisa i nacionalnog  zakonodavstva donesenih u razdoblju realizacije mjere</w:t>
            </w:r>
          </w:p>
        </w:tc>
        <w:tc>
          <w:tcPr>
            <w:tcW w:w="254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Times New Roman" w:hAnsi="Arial" w:cs="Arial"/>
                <w:sz w:val="18"/>
                <w:szCs w:val="18"/>
                <w:lang w:eastAsia="hr-HR"/>
              </w:rPr>
              <w:t>Potpuno funkcionalan SPOC CMS (</w:t>
            </w:r>
            <w:proofErr w:type="spellStart"/>
            <w:r>
              <w:rPr>
                <w:rFonts w:ascii="Arial" w:eastAsia="Times New Roman" w:hAnsi="Arial" w:cs="Arial"/>
                <w:sz w:val="18"/>
                <w:szCs w:val="18"/>
                <w:lang w:eastAsia="hr-HR"/>
              </w:rPr>
              <w:t>C</w:t>
            </w:r>
            <w:r w:rsidRPr="006B69F2">
              <w:rPr>
                <w:rFonts w:ascii="Arial" w:eastAsia="Times New Roman" w:hAnsi="Arial" w:cs="Arial"/>
                <w:sz w:val="18"/>
                <w:szCs w:val="18"/>
                <w:lang w:eastAsia="hr-HR"/>
              </w:rPr>
              <w:t>ase</w:t>
            </w:r>
            <w:proofErr w:type="spellEnd"/>
            <w:r w:rsidRPr="006B69F2">
              <w:rPr>
                <w:rFonts w:ascii="Arial" w:eastAsia="Times New Roman" w:hAnsi="Arial" w:cs="Arial"/>
                <w:sz w:val="18"/>
                <w:szCs w:val="18"/>
                <w:lang w:eastAsia="hr-HR"/>
              </w:rPr>
              <w:t xml:space="preserve"> </w:t>
            </w:r>
            <w:r>
              <w:rPr>
                <w:rFonts w:ascii="Arial" w:eastAsia="Times New Roman" w:hAnsi="Arial" w:cs="Arial"/>
                <w:sz w:val="18"/>
                <w:szCs w:val="18"/>
                <w:lang w:eastAsia="hr-HR"/>
              </w:rPr>
              <w:t>M</w:t>
            </w:r>
            <w:r w:rsidRPr="006B69F2">
              <w:rPr>
                <w:rFonts w:ascii="Arial" w:eastAsia="Times New Roman" w:hAnsi="Arial" w:cs="Arial"/>
                <w:sz w:val="18"/>
                <w:szCs w:val="18"/>
                <w:lang w:eastAsia="hr-HR"/>
              </w:rPr>
              <w:t>anag</w:t>
            </w:r>
            <w:r w:rsidR="009637AC">
              <w:rPr>
                <w:rFonts w:ascii="Arial" w:eastAsia="Times New Roman" w:hAnsi="Arial" w:cs="Arial"/>
                <w:sz w:val="18"/>
                <w:szCs w:val="18"/>
                <w:lang w:eastAsia="hr-HR"/>
              </w:rPr>
              <w:t>e</w:t>
            </w:r>
            <w:r w:rsidRPr="006B69F2">
              <w:rPr>
                <w:rFonts w:ascii="Arial" w:eastAsia="Times New Roman" w:hAnsi="Arial" w:cs="Arial"/>
                <w:sz w:val="18"/>
                <w:szCs w:val="18"/>
                <w:lang w:eastAsia="hr-HR"/>
              </w:rPr>
              <w:t xml:space="preserve">ment </w:t>
            </w:r>
            <w:r>
              <w:rPr>
                <w:rFonts w:ascii="Arial" w:eastAsia="Times New Roman" w:hAnsi="Arial" w:cs="Arial"/>
                <w:sz w:val="18"/>
                <w:szCs w:val="18"/>
                <w:lang w:eastAsia="hr-HR"/>
              </w:rPr>
              <w:t>S</w:t>
            </w:r>
            <w:r w:rsidRPr="006B69F2">
              <w:rPr>
                <w:rFonts w:ascii="Arial" w:eastAsia="Times New Roman" w:hAnsi="Arial" w:cs="Arial"/>
                <w:sz w:val="18"/>
                <w:szCs w:val="18"/>
                <w:lang w:eastAsia="hr-HR"/>
              </w:rPr>
              <w:t>ystem). Prilagodba SPOC CMS-a sa SIENA kanalom.</w:t>
            </w:r>
            <w:r w:rsidRPr="006B69F2">
              <w:rPr>
                <w:rFonts w:ascii="Arial" w:eastAsia="Times New Roman" w:hAnsi="Arial" w:cs="Arial"/>
                <w:sz w:val="18"/>
                <w:szCs w:val="18"/>
                <w:lang w:eastAsia="hr-HR"/>
              </w:rPr>
              <w:br/>
            </w:r>
          </w:p>
        </w:tc>
        <w:tc>
          <w:tcPr>
            <w:tcW w:w="198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 xml:space="preserve">Implementacija tehničkih nadogradnji i prilagodbi sukladno  i optimizirana povezanost </w:t>
            </w:r>
            <w:proofErr w:type="spellStart"/>
            <w:r w:rsidRPr="006B69F2">
              <w:rPr>
                <w:rFonts w:ascii="Arial" w:eastAsia="Times New Roman" w:hAnsi="Arial" w:cs="Arial"/>
                <w:sz w:val="18"/>
                <w:szCs w:val="18"/>
                <w:lang w:eastAsia="hr-HR"/>
              </w:rPr>
              <w:t>Schengenskog</w:t>
            </w:r>
            <w:proofErr w:type="spellEnd"/>
            <w:r w:rsidRPr="006B69F2">
              <w:rPr>
                <w:rFonts w:ascii="Arial" w:eastAsia="Times New Roman" w:hAnsi="Arial" w:cs="Arial"/>
                <w:sz w:val="18"/>
                <w:szCs w:val="18"/>
                <w:lang w:eastAsia="hr-HR"/>
              </w:rPr>
              <w:t xml:space="preserve"> informacijskog sustava i SPOC CMS-a</w:t>
            </w:r>
          </w:p>
        </w:tc>
        <w:tc>
          <w:tcPr>
            <w:tcW w:w="1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Kontinuirano</w:t>
            </w:r>
          </w:p>
        </w:tc>
        <w:tc>
          <w:tcPr>
            <w:tcW w:w="2552" w:type="dxa"/>
            <w:vAlign w:val="center"/>
          </w:tcPr>
          <w:p w:rsidR="00856AF4" w:rsidRPr="006B69F2" w:rsidRDefault="00856AF4" w:rsidP="00C24022">
            <w:pPr>
              <w:pStyle w:val="Odlomakpopisa"/>
              <w:spacing w:line="0" w:lineRule="atLeast"/>
              <w:ind w:left="0"/>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Uprava kriminalističke policije,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eastAsia="Times New Roman" w:hAnsi="Arial" w:cs="Arial"/>
                <w:sz w:val="18"/>
                <w:szCs w:val="18"/>
                <w:lang w:eastAsia="hr-HR"/>
              </w:rPr>
              <w:t xml:space="preserve">Sektor općeg kriminaliteta i međunarodne policijske suradnje, </w:t>
            </w:r>
            <w:r w:rsidRPr="006B69F2">
              <w:rPr>
                <w:rFonts w:ascii="Arial" w:eastAsia="Times New Roman" w:hAnsi="Arial" w:cs="Arial"/>
                <w:sz w:val="18"/>
                <w:szCs w:val="18"/>
                <w:lang w:eastAsia="hr-HR"/>
              </w:rPr>
              <w:br/>
              <w:t>Služba za međunarodnu policijsku suradnju za provedbu aktivnosti</w:t>
            </w:r>
          </w:p>
        </w:tc>
        <w:tc>
          <w:tcPr>
            <w:tcW w:w="2126" w:type="dxa"/>
            <w:vAlign w:val="center"/>
          </w:tcPr>
          <w:p w:rsidR="00856AF4" w:rsidRPr="006B69F2" w:rsidRDefault="00856AF4" w:rsidP="00C24022">
            <w:pPr>
              <w:spacing w:line="0" w:lineRule="atLeast"/>
              <w:jc w:val="center"/>
              <w:rPr>
                <w:rFonts w:ascii="Arial" w:eastAsia="Times New Roman" w:hAnsi="Arial" w:cs="Arial"/>
                <w:sz w:val="18"/>
                <w:szCs w:val="18"/>
                <w:lang w:eastAsia="hr-HR"/>
              </w:rPr>
            </w:pPr>
            <w:r w:rsidRPr="006B69F2">
              <w:rPr>
                <w:rFonts w:ascii="Arial" w:eastAsia="Times New Roman" w:hAnsi="Arial" w:cs="Arial"/>
                <w:sz w:val="18"/>
                <w:szCs w:val="18"/>
                <w:lang w:eastAsia="hr-HR"/>
              </w:rPr>
              <w:t>T863031</w:t>
            </w:r>
          </w:p>
          <w:p w:rsidR="00856AF4" w:rsidRPr="006B69F2" w:rsidRDefault="00856AF4" w:rsidP="00C24022">
            <w:pPr>
              <w:spacing w:line="0" w:lineRule="atLeast"/>
              <w:jc w:val="center"/>
              <w:rPr>
                <w:rFonts w:ascii="Arial" w:hAnsi="Arial" w:cs="Arial"/>
                <w:sz w:val="18"/>
                <w:szCs w:val="18"/>
              </w:rPr>
            </w:pPr>
          </w:p>
        </w:tc>
      </w:tr>
    </w:tbl>
    <w:p w:rsidR="00856AF4" w:rsidRPr="006B69F2" w:rsidRDefault="00856AF4" w:rsidP="00C24022">
      <w:pPr>
        <w:spacing w:after="0" w:line="0" w:lineRule="atLeast"/>
        <w:rPr>
          <w:rFonts w:ascii="Arial" w:hAnsi="Arial" w:cs="Arial"/>
          <w:b/>
          <w:sz w:val="18"/>
          <w:szCs w:val="18"/>
        </w:rPr>
      </w:pPr>
    </w:p>
    <w:tbl>
      <w:tblPr>
        <w:tblStyle w:val="Reetkatablice"/>
        <w:tblW w:w="15163" w:type="dxa"/>
        <w:jc w:val="center"/>
        <w:tblInd w:w="0" w:type="dxa"/>
        <w:tblLayout w:type="fixed"/>
        <w:tblLook w:val="04A0" w:firstRow="1" w:lastRow="0" w:firstColumn="1" w:lastColumn="0" w:noHBand="0" w:noVBand="1"/>
      </w:tblPr>
      <w:tblGrid>
        <w:gridCol w:w="1271"/>
        <w:gridCol w:w="3544"/>
        <w:gridCol w:w="998"/>
        <w:gridCol w:w="2262"/>
        <w:gridCol w:w="525"/>
        <w:gridCol w:w="893"/>
        <w:gridCol w:w="708"/>
        <w:gridCol w:w="573"/>
        <w:gridCol w:w="987"/>
        <w:gridCol w:w="1564"/>
        <w:gridCol w:w="1838"/>
      </w:tblGrid>
      <w:tr w:rsidR="00856AF4" w:rsidRPr="006B69F2" w:rsidTr="00640CF5">
        <w:trPr>
          <w:trHeight w:val="649"/>
          <w:jc w:val="center"/>
        </w:trPr>
        <w:tc>
          <w:tcPr>
            <w:tcW w:w="15163" w:type="dxa"/>
            <w:gridSpan w:val="11"/>
            <w:shd w:val="clear" w:color="auto" w:fill="D9D9D9" w:themeFill="background1" w:themeFillShade="D9"/>
            <w:vAlign w:val="center"/>
          </w:tcPr>
          <w:p w:rsidR="00856AF4" w:rsidRPr="006B69F2" w:rsidRDefault="00856AF4" w:rsidP="00C24022">
            <w:pPr>
              <w:pStyle w:val="Odlomakpopisa"/>
              <w:spacing w:line="0" w:lineRule="atLeast"/>
              <w:ind w:left="0"/>
              <w:rPr>
                <w:rFonts w:ascii="Arial" w:hAnsi="Arial" w:cs="Arial"/>
                <w:sz w:val="18"/>
                <w:szCs w:val="18"/>
              </w:rPr>
            </w:pPr>
            <w:r w:rsidRPr="006B69F2">
              <w:rPr>
                <w:rFonts w:ascii="Arial" w:hAnsi="Arial" w:cs="Arial"/>
                <w:b/>
              </w:rPr>
              <w:t>1.3.2 Policijski nacionalni ured za suzbijanje korupcije i organiziranog kriminaliteta</w:t>
            </w:r>
          </w:p>
        </w:tc>
      </w:tr>
      <w:tr w:rsidR="00856AF4" w:rsidRPr="006B69F2" w:rsidTr="00643E50">
        <w:trPr>
          <w:trHeight w:val="649"/>
          <w:jc w:val="center"/>
        </w:trPr>
        <w:tc>
          <w:tcPr>
            <w:tcW w:w="127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mjere/cilja</w:t>
            </w:r>
          </w:p>
        </w:tc>
        <w:tc>
          <w:tcPr>
            <w:tcW w:w="354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3785" w:type="dxa"/>
            <w:gridSpan w:val="3"/>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tc>
        <w:tc>
          <w:tcPr>
            <w:tcW w:w="1601" w:type="dxa"/>
            <w:gridSpan w:val="2"/>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1560" w:type="dxa"/>
            <w:gridSpan w:val="2"/>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3402" w:type="dxa"/>
            <w:gridSpan w:val="2"/>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CE5A80">
        <w:trPr>
          <w:trHeight w:val="656"/>
          <w:jc w:val="center"/>
        </w:trPr>
        <w:tc>
          <w:tcPr>
            <w:tcW w:w="1271" w:type="dxa"/>
            <w:tcBorders>
              <w:bottom w:val="single" w:sz="4" w:space="0" w:color="auto"/>
            </w:tcBorders>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1.3.2.1.</w:t>
            </w:r>
          </w:p>
        </w:tc>
        <w:tc>
          <w:tcPr>
            <w:tcW w:w="3544" w:type="dxa"/>
            <w:tcBorders>
              <w:bottom w:val="single" w:sz="4" w:space="0" w:color="auto"/>
            </w:tcBorders>
            <w:vAlign w:val="center"/>
          </w:tcPr>
          <w:p w:rsidR="00856AF4" w:rsidRPr="006B69F2" w:rsidRDefault="00561F6D" w:rsidP="00C24022">
            <w:pPr>
              <w:spacing w:line="0" w:lineRule="atLeast"/>
              <w:jc w:val="center"/>
              <w:rPr>
                <w:rFonts w:ascii="Arial" w:hAnsi="Arial" w:cs="Arial"/>
                <w:iCs/>
                <w:sz w:val="18"/>
                <w:szCs w:val="18"/>
              </w:rPr>
            </w:pPr>
            <w:r>
              <w:rPr>
                <w:rFonts w:ascii="Arial" w:hAnsi="Arial" w:cs="Arial"/>
                <w:iCs/>
                <w:sz w:val="18"/>
                <w:szCs w:val="18"/>
              </w:rPr>
              <w:t>Borba</w:t>
            </w:r>
            <w:r w:rsidR="00856AF4" w:rsidRPr="006B69F2">
              <w:rPr>
                <w:rFonts w:ascii="Arial" w:hAnsi="Arial" w:cs="Arial"/>
                <w:iCs/>
                <w:sz w:val="18"/>
                <w:szCs w:val="18"/>
              </w:rPr>
              <w:t xml:space="preserve"> protiv korupcije</w:t>
            </w:r>
          </w:p>
        </w:tc>
        <w:tc>
          <w:tcPr>
            <w:tcW w:w="3785" w:type="dxa"/>
            <w:gridSpan w:val="3"/>
            <w:tcBorders>
              <w:bottom w:val="single" w:sz="4" w:space="0" w:color="auto"/>
            </w:tcBorders>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Provedba preventivnih aktivnosti na području borbe protiv korupcije-</w:t>
            </w:r>
          </w:p>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provedba edukacije policijskih službenika</w:t>
            </w:r>
          </w:p>
        </w:tc>
        <w:tc>
          <w:tcPr>
            <w:tcW w:w="1601" w:type="dxa"/>
            <w:gridSpan w:val="2"/>
            <w:tcBorders>
              <w:bottom w:val="single" w:sz="4" w:space="0" w:color="auto"/>
            </w:tcBorders>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2/2025.</w:t>
            </w:r>
          </w:p>
        </w:tc>
        <w:tc>
          <w:tcPr>
            <w:tcW w:w="1560" w:type="dxa"/>
            <w:gridSpan w:val="2"/>
            <w:tcBorders>
              <w:bottom w:val="single" w:sz="4" w:space="0" w:color="auto"/>
            </w:tcBorders>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2/2026.</w:t>
            </w:r>
          </w:p>
        </w:tc>
        <w:tc>
          <w:tcPr>
            <w:tcW w:w="3402" w:type="dxa"/>
            <w:gridSpan w:val="2"/>
            <w:tcBorders>
              <w:bottom w:val="single" w:sz="4" w:space="0" w:color="auto"/>
            </w:tcBorders>
            <w:vAlign w:val="center"/>
          </w:tcPr>
          <w:p w:rsidR="00856AF4" w:rsidRPr="006B69F2" w:rsidRDefault="00DC21DC" w:rsidP="00C24022">
            <w:pPr>
              <w:spacing w:line="0" w:lineRule="atLeast"/>
              <w:jc w:val="center"/>
              <w:rPr>
                <w:rFonts w:ascii="Arial" w:hAnsi="Arial" w:cs="Arial"/>
                <w:sz w:val="18"/>
                <w:szCs w:val="18"/>
              </w:rPr>
            </w:pPr>
            <w:hyperlink r:id="rId32" w:history="1">
              <w:r w:rsidR="00856AF4" w:rsidRPr="006B69F2">
                <w:rPr>
                  <w:rStyle w:val="Hiperveza"/>
                  <w:rFonts w:ascii="Arial" w:hAnsi="Arial" w:cs="Arial"/>
                  <w:color w:val="auto"/>
                  <w:sz w:val="18"/>
                  <w:szCs w:val="18"/>
                  <w:u w:val="none"/>
                </w:rPr>
                <w:t>Strategija sprječavanja korupcije za razdoblje od 2021. do 2030. (NN 120/2021)</w:t>
              </w:r>
            </w:hyperlink>
          </w:p>
        </w:tc>
      </w:tr>
      <w:tr w:rsidR="00856AF4" w:rsidRPr="006B69F2" w:rsidTr="00643E50">
        <w:trPr>
          <w:trHeight w:val="884"/>
          <w:jc w:val="center"/>
        </w:trPr>
        <w:tc>
          <w:tcPr>
            <w:tcW w:w="1271" w:type="dxa"/>
            <w:tcBorders>
              <w:bottom w:val="single" w:sz="4" w:space="0" w:color="auto"/>
            </w:tcBorders>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1.3.2.2.</w:t>
            </w:r>
          </w:p>
        </w:tc>
        <w:tc>
          <w:tcPr>
            <w:tcW w:w="3544" w:type="dxa"/>
            <w:tcBorders>
              <w:bottom w:val="single" w:sz="4" w:space="0" w:color="auto"/>
            </w:tcBorders>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sz w:val="18"/>
                <w:szCs w:val="18"/>
              </w:rPr>
              <w:t xml:space="preserve">Izgradnja objekta za potrebe jačanja kapaciteta MUP-a u području prevencije i suzbijanja terorizma te </w:t>
            </w:r>
            <w:proofErr w:type="spellStart"/>
            <w:r w:rsidRPr="006B69F2">
              <w:rPr>
                <w:rFonts w:ascii="Arial" w:hAnsi="Arial" w:cs="Arial"/>
                <w:sz w:val="18"/>
                <w:szCs w:val="18"/>
              </w:rPr>
              <w:t>kibernetičke</w:t>
            </w:r>
            <w:proofErr w:type="spellEnd"/>
            <w:r w:rsidRPr="006B69F2">
              <w:rPr>
                <w:rFonts w:ascii="Arial" w:hAnsi="Arial" w:cs="Arial"/>
                <w:sz w:val="18"/>
                <w:szCs w:val="18"/>
              </w:rPr>
              <w:t xml:space="preserve"> sigurnosti</w:t>
            </w:r>
          </w:p>
        </w:tc>
        <w:tc>
          <w:tcPr>
            <w:tcW w:w="3785" w:type="dxa"/>
            <w:gridSpan w:val="3"/>
            <w:tcBorders>
              <w:bottom w:val="single" w:sz="4" w:space="0" w:color="auto"/>
            </w:tcBorders>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Izgradnja objekta</w:t>
            </w:r>
          </w:p>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Materijalno tehničko opremanje objekta</w:t>
            </w:r>
          </w:p>
        </w:tc>
        <w:tc>
          <w:tcPr>
            <w:tcW w:w="1601" w:type="dxa"/>
            <w:gridSpan w:val="2"/>
            <w:tcBorders>
              <w:bottom w:val="single" w:sz="4" w:space="0" w:color="auto"/>
            </w:tcBorders>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Izrada Glavnog projekta do kraja godine i raspisivanje natječaja za izgradnju </w:t>
            </w:r>
          </w:p>
        </w:tc>
        <w:tc>
          <w:tcPr>
            <w:tcW w:w="1560" w:type="dxa"/>
            <w:gridSpan w:val="2"/>
            <w:tcBorders>
              <w:bottom w:val="single" w:sz="4" w:space="0" w:color="auto"/>
            </w:tcBorders>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Početak radova</w:t>
            </w:r>
          </w:p>
        </w:tc>
        <w:tc>
          <w:tcPr>
            <w:tcW w:w="3402" w:type="dxa"/>
            <w:gridSpan w:val="2"/>
            <w:tcBorders>
              <w:bottom w:val="single" w:sz="4" w:space="0" w:color="auto"/>
            </w:tcBorders>
            <w:vAlign w:val="center"/>
          </w:tcPr>
          <w:p w:rsidR="00856AF4" w:rsidRPr="006B69F2" w:rsidRDefault="00DC21DC" w:rsidP="00C24022">
            <w:pPr>
              <w:spacing w:line="0" w:lineRule="atLeast"/>
              <w:jc w:val="center"/>
              <w:rPr>
                <w:rFonts w:ascii="Arial" w:hAnsi="Arial" w:cs="Arial"/>
                <w:sz w:val="18"/>
                <w:szCs w:val="18"/>
              </w:rPr>
            </w:pPr>
            <w:hyperlink r:id="rId33" w:history="1">
              <w:r w:rsidR="00856AF4" w:rsidRPr="006B69F2">
                <w:rPr>
                  <w:rStyle w:val="Hiperveza"/>
                  <w:rFonts w:ascii="Arial" w:hAnsi="Arial" w:cs="Arial"/>
                  <w:color w:val="auto"/>
                  <w:sz w:val="18"/>
                  <w:szCs w:val="18"/>
                  <w:u w:val="none"/>
                </w:rPr>
                <w:t>Provedbeni program M</w:t>
              </w:r>
            </w:hyperlink>
            <w:r w:rsidR="00856AF4" w:rsidRPr="006B69F2">
              <w:rPr>
                <w:rStyle w:val="Hiperveza"/>
                <w:rFonts w:ascii="Arial" w:hAnsi="Arial" w:cs="Arial"/>
                <w:color w:val="auto"/>
                <w:sz w:val="18"/>
                <w:szCs w:val="18"/>
                <w:u w:val="none"/>
              </w:rPr>
              <w:t>UP-a 2024.-2028.</w:t>
            </w:r>
          </w:p>
        </w:tc>
      </w:tr>
      <w:tr w:rsidR="00856AF4" w:rsidRPr="006B69F2" w:rsidTr="00640CF5">
        <w:trPr>
          <w:trHeight w:val="153"/>
          <w:jc w:val="center"/>
        </w:trPr>
        <w:tc>
          <w:tcPr>
            <w:tcW w:w="15163" w:type="dxa"/>
            <w:gridSpan w:val="11"/>
            <w:tcBorders>
              <w:top w:val="single" w:sz="4" w:space="0" w:color="auto"/>
              <w:left w:val="nil"/>
              <w:bottom w:val="single" w:sz="4" w:space="0" w:color="auto"/>
              <w:right w:val="nil"/>
            </w:tcBorders>
            <w:shd w:val="clear" w:color="auto" w:fill="auto"/>
            <w:vAlign w:val="center"/>
          </w:tcPr>
          <w:p w:rsidR="00856AF4" w:rsidRPr="006B69F2" w:rsidRDefault="00856AF4" w:rsidP="00C24022">
            <w:pPr>
              <w:spacing w:line="0" w:lineRule="atLeast"/>
              <w:rPr>
                <w:rFonts w:ascii="Arial" w:hAnsi="Arial" w:cs="Arial"/>
                <w:sz w:val="18"/>
                <w:szCs w:val="18"/>
              </w:rPr>
            </w:pPr>
          </w:p>
        </w:tc>
      </w:tr>
      <w:tr w:rsidR="00856AF4" w:rsidRPr="006B69F2" w:rsidTr="00643E50">
        <w:trPr>
          <w:trHeight w:val="737"/>
          <w:jc w:val="center"/>
        </w:trPr>
        <w:tc>
          <w:tcPr>
            <w:tcW w:w="1271" w:type="dxa"/>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4542" w:type="dxa"/>
            <w:gridSpan w:val="2"/>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2262" w:type="dxa"/>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418" w:type="dxa"/>
            <w:gridSpan w:val="2"/>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281" w:type="dxa"/>
            <w:gridSpan w:val="2"/>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2551" w:type="dxa"/>
            <w:gridSpan w:val="2"/>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1838" w:type="dxa"/>
            <w:tcBorders>
              <w:top w:val="single" w:sz="4" w:space="0" w:color="auto"/>
            </w:tcBorders>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3E50">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1.3.2.1.1.</w:t>
            </w:r>
          </w:p>
        </w:tc>
        <w:tc>
          <w:tcPr>
            <w:tcW w:w="4542" w:type="dxa"/>
            <w:gridSpan w:val="2"/>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Jačanje operativnog postupanja policijskih službenika na suzbijanju korupcijskih kaznenih djela kroz intenzivnu suradnju s građanima radi povećanja njihove spremnosti za prijavljivanje korupcije kao i kroz pojačanu suradnju s državnim tijelima zaduženih za borbu protiv korupcije</w:t>
            </w:r>
          </w:p>
        </w:tc>
        <w:tc>
          <w:tcPr>
            <w:tcW w:w="226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Otkrivanje i procesuiranje korupcijskih kaznenih djela i počinitelja  </w:t>
            </w:r>
          </w:p>
        </w:tc>
        <w:tc>
          <w:tcPr>
            <w:tcW w:w="1418"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650</w:t>
            </w:r>
          </w:p>
        </w:tc>
        <w:tc>
          <w:tcPr>
            <w:tcW w:w="128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PNUSKOK,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gospodarskog kriminaliteta i korupcije</w:t>
            </w:r>
          </w:p>
        </w:tc>
        <w:tc>
          <w:tcPr>
            <w:tcW w:w="183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643E50">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1.3.2.1.2.</w:t>
            </w:r>
          </w:p>
        </w:tc>
        <w:tc>
          <w:tcPr>
            <w:tcW w:w="4542" w:type="dxa"/>
            <w:gridSpan w:val="2"/>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Sprječavanje prijevara počinjenih na štetu proračuna RH i sredstava Europske unije</w:t>
            </w:r>
          </w:p>
        </w:tc>
        <w:tc>
          <w:tcPr>
            <w:tcW w:w="226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Otkrivanje i procesuiranje kaznenih djela koja se odnose na financiranje projekata iz sredstava fondova Europske unije </w:t>
            </w:r>
          </w:p>
        </w:tc>
        <w:tc>
          <w:tcPr>
            <w:tcW w:w="1418"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w:t>
            </w:r>
          </w:p>
        </w:tc>
        <w:tc>
          <w:tcPr>
            <w:tcW w:w="128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PNUSKOK,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gospodarskog kriminaliteta i korupcije</w:t>
            </w:r>
          </w:p>
        </w:tc>
        <w:tc>
          <w:tcPr>
            <w:tcW w:w="183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r w:rsidR="00856AF4" w:rsidRPr="006B69F2" w:rsidTr="00643E50">
        <w:tblPrEx>
          <w:jc w:val="left"/>
        </w:tblPrEx>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1.3.2.2.1.</w:t>
            </w:r>
          </w:p>
        </w:tc>
        <w:tc>
          <w:tcPr>
            <w:tcW w:w="4542" w:type="dxa"/>
            <w:gridSpan w:val="2"/>
            <w:vAlign w:val="center"/>
          </w:tcPr>
          <w:p w:rsidR="00856AF4" w:rsidRPr="006B69F2" w:rsidRDefault="00856AF4" w:rsidP="00C24022">
            <w:pPr>
              <w:tabs>
                <w:tab w:val="left" w:pos="1080"/>
              </w:tabs>
              <w:spacing w:line="0" w:lineRule="atLeast"/>
              <w:jc w:val="center"/>
              <w:rPr>
                <w:rFonts w:ascii="Arial" w:hAnsi="Arial" w:cs="Arial"/>
                <w:sz w:val="18"/>
                <w:szCs w:val="18"/>
              </w:rPr>
            </w:pPr>
            <w:r w:rsidRPr="006B69F2">
              <w:rPr>
                <w:rFonts w:ascii="Arial" w:hAnsi="Arial" w:cs="Arial"/>
                <w:sz w:val="18"/>
                <w:szCs w:val="18"/>
              </w:rPr>
              <w:t>Zaštita RH od prijetnji terorizma, njenih građana i svih koji u njoj borave, njenih vrijednosti, interesa i resursa te istovremeno pružanje najučinkovitijeg doprinosa međunarodnim protuterorističkim naporima kao ključnom dijelu i samog nacionalnog odgovora na prijetnju terorizma</w:t>
            </w:r>
          </w:p>
        </w:tc>
        <w:tc>
          <w:tcPr>
            <w:tcW w:w="2262" w:type="dxa"/>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edukacija policijskih službenika</w:t>
            </w:r>
          </w:p>
        </w:tc>
        <w:tc>
          <w:tcPr>
            <w:tcW w:w="1418"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w:t>
            </w:r>
          </w:p>
        </w:tc>
        <w:tc>
          <w:tcPr>
            <w:tcW w:w="128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PNUSKOK,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terorizma</w:t>
            </w:r>
          </w:p>
        </w:tc>
        <w:tc>
          <w:tcPr>
            <w:tcW w:w="183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r w:rsidR="00856AF4" w:rsidRPr="006B69F2" w:rsidTr="00CE5A80">
        <w:tblPrEx>
          <w:jc w:val="left"/>
        </w:tblPrEx>
        <w:trPr>
          <w:trHeight w:val="411"/>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1.3.2.2.2</w:t>
            </w:r>
          </w:p>
        </w:tc>
        <w:tc>
          <w:tcPr>
            <w:tcW w:w="4542" w:type="dxa"/>
            <w:gridSpan w:val="2"/>
            <w:vAlign w:val="center"/>
          </w:tcPr>
          <w:p w:rsidR="00856AF4" w:rsidRPr="006B69F2" w:rsidRDefault="00856AF4" w:rsidP="00C24022">
            <w:pPr>
              <w:tabs>
                <w:tab w:val="left" w:pos="1080"/>
              </w:tabs>
              <w:spacing w:line="0" w:lineRule="atLeast"/>
              <w:jc w:val="center"/>
              <w:rPr>
                <w:rFonts w:ascii="Arial" w:hAnsi="Arial" w:cs="Arial"/>
                <w:sz w:val="18"/>
                <w:szCs w:val="18"/>
              </w:rPr>
            </w:pPr>
            <w:r w:rsidRPr="006B69F2">
              <w:rPr>
                <w:rFonts w:ascii="Arial" w:hAnsi="Arial" w:cs="Arial"/>
                <w:sz w:val="18"/>
                <w:szCs w:val="18"/>
              </w:rPr>
              <w:t>Sprječavanje krijumčarenja droga u RH i kroz nju preko državne granice provođenjem kriminalističkih istraživanja i suradnjom s drugim Ministarstvima i državnim tijelima</w:t>
            </w:r>
          </w:p>
        </w:tc>
        <w:tc>
          <w:tcPr>
            <w:tcW w:w="226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Otkrivanje i procesuiranje osoba u sklopu zločinačkih udruženja, grupa i pojedinaca kao počinitelja kaznenih djela kriminaliteta droga </w:t>
            </w:r>
          </w:p>
        </w:tc>
        <w:tc>
          <w:tcPr>
            <w:tcW w:w="1418"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2.900</w:t>
            </w:r>
          </w:p>
        </w:tc>
        <w:tc>
          <w:tcPr>
            <w:tcW w:w="128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551" w:type="dxa"/>
            <w:gridSpan w:val="2"/>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PNUSKOK,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kriminaliteta droga</w:t>
            </w:r>
          </w:p>
        </w:tc>
        <w:tc>
          <w:tcPr>
            <w:tcW w:w="183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bl>
    <w:p w:rsidR="00856AF4" w:rsidRPr="006B69F2" w:rsidRDefault="00856AF4" w:rsidP="00C24022">
      <w:pPr>
        <w:spacing w:after="0" w:line="0" w:lineRule="atLeast"/>
        <w:ind w:left="360"/>
        <w:jc w:val="center"/>
        <w:rPr>
          <w:rFonts w:ascii="Arial" w:hAnsi="Arial" w:cs="Arial"/>
          <w:b/>
          <w:sz w:val="18"/>
          <w:szCs w:val="18"/>
        </w:rPr>
      </w:pPr>
    </w:p>
    <w:p w:rsidR="00856AF4" w:rsidRDefault="00856AF4" w:rsidP="00C24022">
      <w:pPr>
        <w:spacing w:after="0" w:line="0" w:lineRule="atLeast"/>
        <w:ind w:left="360"/>
        <w:jc w:val="center"/>
        <w:rPr>
          <w:rFonts w:ascii="Arial" w:hAnsi="Arial" w:cs="Arial"/>
          <w:b/>
          <w:sz w:val="18"/>
          <w:szCs w:val="18"/>
        </w:rPr>
      </w:pPr>
    </w:p>
    <w:p w:rsidR="00635D9B" w:rsidRDefault="00635D9B" w:rsidP="00C24022">
      <w:pPr>
        <w:spacing w:after="0" w:line="0" w:lineRule="atLeast"/>
        <w:ind w:left="360"/>
        <w:jc w:val="center"/>
        <w:rPr>
          <w:rFonts w:ascii="Arial" w:hAnsi="Arial" w:cs="Arial"/>
          <w:b/>
          <w:sz w:val="18"/>
          <w:szCs w:val="18"/>
        </w:rPr>
      </w:pPr>
    </w:p>
    <w:p w:rsidR="00635D9B" w:rsidRDefault="00635D9B" w:rsidP="00C24022">
      <w:pPr>
        <w:spacing w:after="0" w:line="0" w:lineRule="atLeast"/>
        <w:ind w:left="360"/>
        <w:jc w:val="center"/>
        <w:rPr>
          <w:rFonts w:ascii="Arial" w:hAnsi="Arial" w:cs="Arial"/>
          <w:b/>
          <w:sz w:val="18"/>
          <w:szCs w:val="18"/>
        </w:rPr>
      </w:pPr>
    </w:p>
    <w:p w:rsidR="00635D9B" w:rsidRDefault="00635D9B" w:rsidP="00C24022">
      <w:pPr>
        <w:spacing w:after="0" w:line="0" w:lineRule="atLeast"/>
        <w:ind w:left="360"/>
        <w:jc w:val="center"/>
        <w:rPr>
          <w:rFonts w:ascii="Arial" w:hAnsi="Arial" w:cs="Arial"/>
          <w:b/>
          <w:sz w:val="18"/>
          <w:szCs w:val="18"/>
        </w:rPr>
      </w:pPr>
    </w:p>
    <w:p w:rsidR="00635D9B" w:rsidRPr="006B69F2" w:rsidRDefault="00635D9B" w:rsidP="00C24022">
      <w:pPr>
        <w:spacing w:after="0" w:line="0" w:lineRule="atLeast"/>
        <w:ind w:left="360"/>
        <w:jc w:val="center"/>
        <w:rPr>
          <w:rFonts w:ascii="Arial" w:hAnsi="Arial" w:cs="Arial"/>
          <w:b/>
          <w:sz w:val="18"/>
          <w:szCs w:val="18"/>
        </w:rPr>
      </w:pPr>
    </w:p>
    <w:tbl>
      <w:tblPr>
        <w:tblStyle w:val="Reetkatablice"/>
        <w:tblW w:w="15163" w:type="dxa"/>
        <w:jc w:val="center"/>
        <w:tblInd w:w="0" w:type="dxa"/>
        <w:tblLayout w:type="fixed"/>
        <w:tblLook w:val="04A0" w:firstRow="1" w:lastRow="0" w:firstColumn="1" w:lastColumn="0" w:noHBand="0" w:noVBand="1"/>
      </w:tblPr>
      <w:tblGrid>
        <w:gridCol w:w="1129"/>
        <w:gridCol w:w="3691"/>
        <w:gridCol w:w="4394"/>
        <w:gridCol w:w="1560"/>
        <w:gridCol w:w="1695"/>
        <w:gridCol w:w="2694"/>
      </w:tblGrid>
      <w:tr w:rsidR="00856AF4" w:rsidRPr="006B69F2" w:rsidTr="00640CF5">
        <w:trPr>
          <w:trHeight w:val="557"/>
          <w:jc w:val="center"/>
        </w:trPr>
        <w:tc>
          <w:tcPr>
            <w:tcW w:w="15163" w:type="dxa"/>
            <w:gridSpan w:val="6"/>
            <w:shd w:val="clear" w:color="auto" w:fill="D9D9D9" w:themeFill="background1" w:themeFillShade="D9"/>
            <w:vAlign w:val="center"/>
          </w:tcPr>
          <w:p w:rsidR="00856AF4" w:rsidRPr="006B69F2" w:rsidRDefault="00856AF4" w:rsidP="00C24022">
            <w:pPr>
              <w:spacing w:line="0" w:lineRule="atLeast"/>
              <w:rPr>
                <w:rFonts w:ascii="Arial" w:hAnsi="Arial" w:cs="Arial"/>
                <w:b/>
              </w:rPr>
            </w:pPr>
            <w:r w:rsidRPr="006B69F2">
              <w:rPr>
                <w:rFonts w:ascii="Arial" w:hAnsi="Arial" w:cs="Arial"/>
                <w:b/>
              </w:rPr>
              <w:lastRenderedPageBreak/>
              <w:t>1.4. Uprava za granicu</w:t>
            </w:r>
          </w:p>
        </w:tc>
      </w:tr>
      <w:tr w:rsidR="00856AF4" w:rsidRPr="006B69F2" w:rsidTr="00640CF5">
        <w:trPr>
          <w:jc w:val="center"/>
        </w:trPr>
        <w:tc>
          <w:tcPr>
            <w:tcW w:w="112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cilja</w:t>
            </w:r>
          </w:p>
        </w:tc>
        <w:tc>
          <w:tcPr>
            <w:tcW w:w="369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4394" w:type="dxa"/>
            <w:shd w:val="clear" w:color="auto" w:fill="D9D9D9" w:themeFill="background1" w:themeFillShade="D9"/>
            <w:vAlign w:val="center"/>
          </w:tcPr>
          <w:p w:rsidR="00856AF4" w:rsidRPr="006B69F2" w:rsidRDefault="00CE5A80" w:rsidP="00CE5A80">
            <w:pPr>
              <w:spacing w:line="0" w:lineRule="atLeast"/>
              <w:jc w:val="center"/>
              <w:rPr>
                <w:rFonts w:ascii="Arial" w:hAnsi="Arial" w:cs="Arial"/>
                <w:sz w:val="18"/>
                <w:szCs w:val="18"/>
              </w:rPr>
            </w:pPr>
            <w:r>
              <w:rPr>
                <w:rFonts w:ascii="Arial" w:hAnsi="Arial" w:cs="Arial"/>
                <w:sz w:val="18"/>
                <w:szCs w:val="18"/>
              </w:rPr>
              <w:t>Pokazatelj(i) (ishod, rezultat)</w:t>
            </w:r>
          </w:p>
        </w:tc>
        <w:tc>
          <w:tcPr>
            <w:tcW w:w="1560"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1695"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2694"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640CF5">
        <w:trPr>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1.4.1.</w:t>
            </w:r>
          </w:p>
        </w:tc>
        <w:tc>
          <w:tcPr>
            <w:tcW w:w="3691"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Nastavak nabave i </w:t>
            </w:r>
            <w:proofErr w:type="spellStart"/>
            <w:r w:rsidRPr="006B69F2">
              <w:rPr>
                <w:color w:val="auto"/>
                <w:sz w:val="18"/>
                <w:szCs w:val="18"/>
              </w:rPr>
              <w:t>zanavljanje</w:t>
            </w:r>
            <w:proofErr w:type="spellEnd"/>
            <w:r w:rsidRPr="006B69F2">
              <w:rPr>
                <w:color w:val="auto"/>
                <w:sz w:val="18"/>
                <w:szCs w:val="18"/>
              </w:rPr>
              <w:t xml:space="preserve"> prijevoznih sredstava i tehničke opreme u svrhu unaprjeđenja provedbe poslova granične policije u unutrašnjosti područja RH</w:t>
            </w:r>
          </w:p>
        </w:tc>
        <w:tc>
          <w:tcPr>
            <w:tcW w:w="4394"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Nabava i opremanje dovoljnog broja vozila i tehničke opreme za učinkovitu i brzu provedbu kompenzacijskih mjera u unutrašnjosti područja Republike Hrvatske</w:t>
            </w:r>
          </w:p>
        </w:tc>
        <w:tc>
          <w:tcPr>
            <w:tcW w:w="1560" w:type="dxa"/>
            <w:shd w:val="clear" w:color="auto" w:fill="auto"/>
            <w:vAlign w:val="center"/>
          </w:tcPr>
          <w:p w:rsidR="00856AF4" w:rsidRPr="006B69F2" w:rsidRDefault="00856AF4" w:rsidP="00C7743A">
            <w:pPr>
              <w:pStyle w:val="Odlomakpopisa"/>
              <w:spacing w:line="0" w:lineRule="atLeast"/>
              <w:ind w:left="0"/>
              <w:rPr>
                <w:rFonts w:ascii="Arial" w:hAnsi="Arial" w:cs="Arial"/>
                <w:sz w:val="18"/>
                <w:szCs w:val="18"/>
              </w:rPr>
            </w:pPr>
          </w:p>
          <w:p w:rsidR="00856AF4" w:rsidRPr="006B69F2" w:rsidRDefault="009C6C8B" w:rsidP="00C24022">
            <w:pPr>
              <w:pStyle w:val="Odlomakpopisa"/>
              <w:spacing w:line="0" w:lineRule="atLeast"/>
              <w:ind w:left="0"/>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p w:rsidR="00856AF4" w:rsidRPr="006B69F2" w:rsidRDefault="00856AF4" w:rsidP="00C24022">
            <w:pPr>
              <w:pStyle w:val="Odlomakpopisa"/>
              <w:spacing w:line="0" w:lineRule="atLeast"/>
              <w:ind w:left="0"/>
              <w:jc w:val="center"/>
              <w:rPr>
                <w:rFonts w:ascii="Arial" w:hAnsi="Arial" w:cs="Arial"/>
                <w:sz w:val="18"/>
                <w:szCs w:val="18"/>
              </w:rPr>
            </w:pPr>
          </w:p>
        </w:tc>
        <w:tc>
          <w:tcPr>
            <w:tcW w:w="1695"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20/2026.</w:t>
            </w:r>
          </w:p>
        </w:tc>
        <w:tc>
          <w:tcPr>
            <w:tcW w:w="2694"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Provedbeni program MUP-a 2024.-2028.</w:t>
            </w:r>
          </w:p>
          <w:p w:rsidR="00856AF4" w:rsidRPr="006B69F2" w:rsidRDefault="00856AF4" w:rsidP="00C24022">
            <w:pPr>
              <w:pStyle w:val="Odlomakpopisa"/>
              <w:spacing w:line="0" w:lineRule="atLeast"/>
              <w:ind w:left="0"/>
              <w:rPr>
                <w:rFonts w:ascii="Arial" w:hAnsi="Arial" w:cs="Arial"/>
                <w:sz w:val="18"/>
                <w:szCs w:val="18"/>
              </w:rPr>
            </w:pPr>
          </w:p>
        </w:tc>
      </w:tr>
      <w:tr w:rsidR="00856AF4" w:rsidRPr="006B69F2" w:rsidTr="00640CF5">
        <w:trPr>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1.4.2.</w:t>
            </w:r>
          </w:p>
        </w:tc>
        <w:tc>
          <w:tcPr>
            <w:tcW w:w="3691"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Nabave i </w:t>
            </w:r>
            <w:proofErr w:type="spellStart"/>
            <w:r w:rsidRPr="006B69F2">
              <w:rPr>
                <w:color w:val="auto"/>
                <w:sz w:val="18"/>
                <w:szCs w:val="18"/>
              </w:rPr>
              <w:t>zanavljanje</w:t>
            </w:r>
            <w:proofErr w:type="spellEnd"/>
            <w:r w:rsidRPr="006B69F2">
              <w:rPr>
                <w:color w:val="auto"/>
                <w:sz w:val="18"/>
                <w:szCs w:val="18"/>
              </w:rPr>
              <w:t xml:space="preserve"> pomorskih plovila i tehničke opreme u svrhu unaprjeđenja nadzora granice na moru </w:t>
            </w:r>
          </w:p>
        </w:tc>
        <w:tc>
          <w:tcPr>
            <w:tcW w:w="4394"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Održavanje i jačanje sposobnosti nadzora i zaštite državne granice na moru te jačanje sigurnosti vanjske granice EU na moru nabavom plovila</w:t>
            </w:r>
          </w:p>
        </w:tc>
        <w:tc>
          <w:tcPr>
            <w:tcW w:w="1560" w:type="dxa"/>
            <w:shd w:val="clear" w:color="auto" w:fill="auto"/>
            <w:vAlign w:val="center"/>
          </w:tcPr>
          <w:p w:rsidR="00856AF4" w:rsidRPr="006B69F2" w:rsidRDefault="00856AF4" w:rsidP="00A31B0A">
            <w:pPr>
              <w:pStyle w:val="Odlomakpopisa"/>
              <w:spacing w:line="0" w:lineRule="atLeast"/>
              <w:ind w:left="0"/>
              <w:jc w:val="center"/>
              <w:rPr>
                <w:rFonts w:ascii="Arial" w:hAnsi="Arial" w:cs="Arial"/>
                <w:sz w:val="18"/>
                <w:szCs w:val="18"/>
              </w:rPr>
            </w:pPr>
          </w:p>
          <w:p w:rsidR="00856AF4" w:rsidRPr="006B69F2" w:rsidRDefault="009C6C8B" w:rsidP="00A31B0A">
            <w:pPr>
              <w:pStyle w:val="Odlomakpopisa"/>
              <w:spacing w:line="0" w:lineRule="atLeast"/>
              <w:ind w:left="0"/>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p w:rsidR="00856AF4" w:rsidRPr="006B69F2" w:rsidRDefault="00856AF4" w:rsidP="00A31B0A">
            <w:pPr>
              <w:pStyle w:val="Odlomakpopisa"/>
              <w:spacing w:line="0" w:lineRule="atLeast"/>
              <w:ind w:left="0"/>
              <w:jc w:val="center"/>
              <w:rPr>
                <w:rFonts w:ascii="Arial" w:hAnsi="Arial" w:cs="Arial"/>
                <w:sz w:val="18"/>
                <w:szCs w:val="18"/>
              </w:rPr>
            </w:pPr>
          </w:p>
        </w:tc>
        <w:tc>
          <w:tcPr>
            <w:tcW w:w="1695" w:type="dxa"/>
            <w:shd w:val="clear" w:color="auto" w:fill="auto"/>
            <w:vAlign w:val="center"/>
          </w:tcPr>
          <w:p w:rsidR="00856AF4" w:rsidRPr="006B69F2" w:rsidRDefault="00A31B0A" w:rsidP="00A31B0A">
            <w:pPr>
              <w:pStyle w:val="Odlomakpopisa"/>
              <w:spacing w:line="0" w:lineRule="atLeast"/>
              <w:ind w:left="0"/>
              <w:jc w:val="center"/>
              <w:rPr>
                <w:rFonts w:ascii="Arial" w:hAnsi="Arial" w:cs="Arial"/>
                <w:sz w:val="18"/>
                <w:szCs w:val="18"/>
              </w:rPr>
            </w:pPr>
            <w:r>
              <w:rPr>
                <w:rFonts w:ascii="Arial" w:hAnsi="Arial" w:cs="Arial"/>
                <w:sz w:val="18"/>
                <w:szCs w:val="18"/>
              </w:rPr>
              <w:t>0/2026.</w:t>
            </w:r>
          </w:p>
        </w:tc>
        <w:tc>
          <w:tcPr>
            <w:tcW w:w="2694"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Provedbeni program MUP-a 2024.-2028.</w:t>
            </w:r>
          </w:p>
          <w:p w:rsidR="00856AF4" w:rsidRPr="006B69F2" w:rsidRDefault="00856AF4" w:rsidP="00C24022">
            <w:pPr>
              <w:pStyle w:val="Odlomakpopisa"/>
              <w:spacing w:line="0" w:lineRule="atLeast"/>
              <w:ind w:left="0"/>
              <w:jc w:val="center"/>
              <w:rPr>
                <w:rFonts w:ascii="Arial" w:hAnsi="Arial" w:cs="Arial"/>
                <w:sz w:val="18"/>
                <w:szCs w:val="18"/>
              </w:rPr>
            </w:pPr>
          </w:p>
        </w:tc>
      </w:tr>
      <w:tr w:rsidR="00856AF4" w:rsidRPr="006B69F2" w:rsidTr="00CE5A80">
        <w:trPr>
          <w:trHeight w:val="803"/>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1.4.3.</w:t>
            </w:r>
          </w:p>
        </w:tc>
        <w:tc>
          <w:tcPr>
            <w:tcW w:w="3691"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Uspostava sustava automatizirane granične kontrole u zračnim lukama (ABC sustavi)</w:t>
            </w:r>
          </w:p>
        </w:tc>
        <w:tc>
          <w:tcPr>
            <w:tcW w:w="4394"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iCs/>
                <w:color w:val="auto"/>
                <w:sz w:val="18"/>
                <w:szCs w:val="18"/>
              </w:rPr>
              <w:t>Povećanje protočnosti putnika u zračnim lukama, jačanje nepovredivosti državne granice, povećanje stupnja automatizacije poslovnog procesa granične kontrole</w:t>
            </w:r>
          </w:p>
        </w:tc>
        <w:tc>
          <w:tcPr>
            <w:tcW w:w="1560" w:type="dxa"/>
            <w:shd w:val="clear" w:color="auto" w:fill="auto"/>
            <w:vAlign w:val="center"/>
          </w:tcPr>
          <w:p w:rsidR="00856AF4" w:rsidRPr="006B69F2" w:rsidRDefault="009C6C8B" w:rsidP="00C24022">
            <w:pPr>
              <w:pStyle w:val="Odlomakpopisa"/>
              <w:spacing w:line="0" w:lineRule="atLeast"/>
              <w:ind w:left="0"/>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tc>
        <w:tc>
          <w:tcPr>
            <w:tcW w:w="1695"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18/2026.</w:t>
            </w:r>
          </w:p>
        </w:tc>
        <w:tc>
          <w:tcPr>
            <w:tcW w:w="2694"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Provedbeni program MUP-a 2024.-2028.</w:t>
            </w:r>
          </w:p>
        </w:tc>
      </w:tr>
      <w:tr w:rsidR="00856AF4" w:rsidRPr="006B69F2" w:rsidTr="00CE5A80">
        <w:trPr>
          <w:trHeight w:val="1382"/>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1.4.4.</w:t>
            </w:r>
          </w:p>
        </w:tc>
        <w:tc>
          <w:tcPr>
            <w:tcW w:w="3691" w:type="dxa"/>
            <w:shd w:val="clear" w:color="auto" w:fill="auto"/>
            <w:vAlign w:val="center"/>
          </w:tcPr>
          <w:p w:rsidR="00856AF4" w:rsidRPr="006B69F2" w:rsidRDefault="00856AF4" w:rsidP="00C24022">
            <w:pPr>
              <w:pStyle w:val="Default"/>
              <w:tabs>
                <w:tab w:val="left" w:pos="825"/>
              </w:tabs>
              <w:spacing w:line="0" w:lineRule="atLeast"/>
              <w:jc w:val="center"/>
              <w:rPr>
                <w:color w:val="auto"/>
                <w:sz w:val="18"/>
                <w:szCs w:val="18"/>
              </w:rPr>
            </w:pPr>
            <w:r w:rsidRPr="006B69F2">
              <w:rPr>
                <w:color w:val="auto"/>
                <w:sz w:val="18"/>
                <w:szCs w:val="18"/>
              </w:rPr>
              <w:t>Siguran povratak - vraćanje državljana trećih zemalja iz Prihvatnog centra za strance</w:t>
            </w:r>
          </w:p>
        </w:tc>
        <w:tc>
          <w:tcPr>
            <w:tcW w:w="4394" w:type="dxa"/>
            <w:shd w:val="clear" w:color="auto" w:fill="auto"/>
            <w:vAlign w:val="center"/>
          </w:tcPr>
          <w:p w:rsidR="00CE5A80" w:rsidRDefault="00856AF4" w:rsidP="00C24022">
            <w:pPr>
              <w:pStyle w:val="Default"/>
              <w:spacing w:line="0" w:lineRule="atLeast"/>
              <w:jc w:val="center"/>
              <w:rPr>
                <w:color w:val="auto"/>
                <w:sz w:val="18"/>
                <w:szCs w:val="18"/>
              </w:rPr>
            </w:pPr>
            <w:r w:rsidRPr="006B69F2">
              <w:rPr>
                <w:color w:val="auto"/>
                <w:sz w:val="18"/>
                <w:szCs w:val="18"/>
              </w:rPr>
              <w:t xml:space="preserve">Provedba efikasnog, pravednog sustava vraćanja što većeg broja državljana trećih zemalja (i nereguliranih migranata) koji se nalaze na području Republike Hrvatske u države podrijetla. Kvantitativni pokazatelj: relativni broj. </w:t>
            </w:r>
          </w:p>
          <w:p w:rsidR="00856AF4" w:rsidRPr="006B69F2" w:rsidRDefault="00856AF4" w:rsidP="00C24022">
            <w:pPr>
              <w:pStyle w:val="Default"/>
              <w:spacing w:line="0" w:lineRule="atLeast"/>
              <w:jc w:val="center"/>
              <w:rPr>
                <w:color w:val="auto"/>
                <w:sz w:val="18"/>
                <w:szCs w:val="18"/>
              </w:rPr>
            </w:pPr>
            <w:r w:rsidRPr="006B69F2">
              <w:rPr>
                <w:color w:val="auto"/>
                <w:sz w:val="18"/>
                <w:szCs w:val="18"/>
              </w:rPr>
              <w:t>Broj vraćenih neregularnih migranata vraćenih u države podrijetla: 600</w:t>
            </w:r>
          </w:p>
        </w:tc>
        <w:tc>
          <w:tcPr>
            <w:tcW w:w="1560"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33%/2025.</w:t>
            </w:r>
          </w:p>
        </w:tc>
        <w:tc>
          <w:tcPr>
            <w:tcW w:w="1695"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50%/2026.</w:t>
            </w:r>
          </w:p>
        </w:tc>
        <w:tc>
          <w:tcPr>
            <w:tcW w:w="2694"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Provedbeni program MUP-a 2024.-2028.</w:t>
            </w:r>
          </w:p>
        </w:tc>
      </w:tr>
      <w:tr w:rsidR="00856AF4" w:rsidRPr="006B69F2" w:rsidTr="00640CF5">
        <w:trPr>
          <w:trHeight w:val="2586"/>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1.4.5.</w:t>
            </w:r>
          </w:p>
        </w:tc>
        <w:tc>
          <w:tcPr>
            <w:tcW w:w="3691"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Potpora u financiranju troškova smještaja i boravka stranaca u Prihvatnom centru za strance</w:t>
            </w:r>
          </w:p>
        </w:tc>
        <w:tc>
          <w:tcPr>
            <w:tcW w:w="4394"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Poboljšanje infrastrukture, standarada smještaja,  životnih uvjeta i režijskih troškova u Prihvatnom centru za strance - financiranje primjerenih životnih uvjeta državljana trećih zemalja  i drugih stranaca (neregularnih migranata) smještenih u Prihvatni centar za strance.</w:t>
            </w:r>
          </w:p>
          <w:p w:rsidR="00856AF4" w:rsidRPr="006B69F2" w:rsidRDefault="00856AF4" w:rsidP="00C24022">
            <w:pPr>
              <w:pStyle w:val="Default"/>
              <w:spacing w:line="0" w:lineRule="atLeast"/>
              <w:jc w:val="center"/>
              <w:rPr>
                <w:color w:val="auto"/>
                <w:sz w:val="18"/>
                <w:szCs w:val="18"/>
              </w:rPr>
            </w:pPr>
            <w:r w:rsidRPr="006B69F2">
              <w:rPr>
                <w:color w:val="auto"/>
                <w:sz w:val="18"/>
                <w:szCs w:val="18"/>
              </w:rPr>
              <w:t>Poboljšanje odgovarajuće razine smještajnog standarda u Prihvatnom centru za strance s ciljem usklađivanja sa životnim standardima drugih država članica Europske unije. Kvantitativni pokazatelj: broj osoba nije moguće predvidjeti jer ovisi o vanjskim utjecajima</w:t>
            </w:r>
          </w:p>
        </w:tc>
        <w:tc>
          <w:tcPr>
            <w:tcW w:w="1560"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24%/2025.</w:t>
            </w:r>
          </w:p>
        </w:tc>
        <w:tc>
          <w:tcPr>
            <w:tcW w:w="1695"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50%/2026.</w:t>
            </w:r>
          </w:p>
        </w:tc>
        <w:tc>
          <w:tcPr>
            <w:tcW w:w="2694"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Provedbeni program MUP-a 2024.-2028.</w:t>
            </w:r>
          </w:p>
        </w:tc>
      </w:tr>
      <w:tr w:rsidR="00856AF4" w:rsidRPr="006B69F2" w:rsidTr="00640CF5">
        <w:trPr>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1.4.6.</w:t>
            </w:r>
          </w:p>
        </w:tc>
        <w:tc>
          <w:tcPr>
            <w:tcW w:w="3691"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Provedba svih potrebnih aktivnosti vezano uz suradnju s FRONTEX-om</w:t>
            </w:r>
          </w:p>
        </w:tc>
        <w:tc>
          <w:tcPr>
            <w:tcW w:w="4394"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Broj upućenih PS u operativne aktivnosti u zajedničkim operacijama na području upravljanja vanjskim granicama.</w:t>
            </w:r>
          </w:p>
        </w:tc>
        <w:tc>
          <w:tcPr>
            <w:tcW w:w="1560"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110/2025.</w:t>
            </w:r>
          </w:p>
        </w:tc>
        <w:tc>
          <w:tcPr>
            <w:tcW w:w="1695" w:type="dxa"/>
            <w:shd w:val="clear" w:color="auto" w:fill="auto"/>
            <w:vAlign w:val="center"/>
          </w:tcPr>
          <w:p w:rsidR="00856AF4" w:rsidRPr="006B69F2" w:rsidRDefault="00856AF4" w:rsidP="00C24022">
            <w:pPr>
              <w:spacing w:line="0" w:lineRule="atLeast"/>
              <w:contextualSpacing/>
              <w:jc w:val="center"/>
              <w:rPr>
                <w:rFonts w:ascii="Arial" w:hAnsi="Arial" w:cs="Arial"/>
                <w:sz w:val="18"/>
                <w:szCs w:val="18"/>
              </w:rPr>
            </w:pPr>
            <w:r w:rsidRPr="006B69F2">
              <w:rPr>
                <w:rFonts w:ascii="Arial" w:hAnsi="Arial" w:cs="Arial"/>
                <w:sz w:val="18"/>
                <w:szCs w:val="18"/>
              </w:rPr>
              <w:t>168/2026.</w:t>
            </w:r>
          </w:p>
        </w:tc>
        <w:tc>
          <w:tcPr>
            <w:tcW w:w="2694"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Provedbeni program MUP-a 2024.-2028.</w:t>
            </w:r>
          </w:p>
        </w:tc>
      </w:tr>
      <w:tr w:rsidR="00856AF4" w:rsidRPr="006B69F2" w:rsidTr="00C7743A">
        <w:trPr>
          <w:trHeight w:val="2673"/>
          <w:jc w:val="center"/>
        </w:trPr>
        <w:tc>
          <w:tcPr>
            <w:tcW w:w="1129" w:type="dxa"/>
            <w:shd w:val="clear" w:color="auto" w:fill="auto"/>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1.4.7.</w:t>
            </w:r>
          </w:p>
          <w:p w:rsidR="00856AF4" w:rsidRPr="006B69F2" w:rsidRDefault="00856AF4" w:rsidP="00C24022">
            <w:pPr>
              <w:spacing w:line="0" w:lineRule="atLeast"/>
              <w:jc w:val="center"/>
              <w:rPr>
                <w:rFonts w:ascii="Arial" w:hAnsi="Arial" w:cs="Arial"/>
                <w:sz w:val="18"/>
                <w:szCs w:val="18"/>
              </w:rPr>
            </w:pPr>
          </w:p>
        </w:tc>
        <w:tc>
          <w:tcPr>
            <w:tcW w:w="3691" w:type="dxa"/>
            <w:shd w:val="clear" w:color="auto" w:fill="auto"/>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Jačanje sigurnosti vanjske granice nabavom specijalizirane opreme za nadzor granica</w:t>
            </w:r>
          </w:p>
        </w:tc>
        <w:tc>
          <w:tcPr>
            <w:tcW w:w="4394"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Nabavom specijalizirane opreme za nadzor granica i ispunjavanjem preporuka SCHEVAL-a poduprijet će se djelotvorno europsko integrirano upravljanje na vanjskim granicama radi olakšavanja zakonitih prelazaka granice, sprječavanja i otkrivanja nezakonitog useljavanja i prekograničnog kriminaliteta te djelotvornog upravljanja migracijskim tokovima koje će u konačnici osigurati optimalnu razinu unutarnje sigurnosti EU. - nabava </w:t>
            </w:r>
            <w:r w:rsidRPr="003A2936">
              <w:rPr>
                <w:color w:val="auto"/>
                <w:sz w:val="18"/>
                <w:szCs w:val="18"/>
              </w:rPr>
              <w:t>37</w:t>
            </w:r>
            <w:r w:rsidRPr="007330EF">
              <w:rPr>
                <w:color w:val="auto"/>
                <w:sz w:val="18"/>
                <w:szCs w:val="18"/>
              </w:rPr>
              <w:t xml:space="preserve"> pasa, </w:t>
            </w:r>
            <w:r w:rsidRPr="003A2936">
              <w:rPr>
                <w:color w:val="auto"/>
                <w:sz w:val="18"/>
                <w:szCs w:val="18"/>
              </w:rPr>
              <w:t>54</w:t>
            </w:r>
            <w:r w:rsidRPr="007330EF">
              <w:rPr>
                <w:color w:val="auto"/>
                <w:sz w:val="18"/>
                <w:szCs w:val="18"/>
              </w:rPr>
              <w:t xml:space="preserve"> specijaliziranih vozila za prijevoz pasa i </w:t>
            </w:r>
            <w:r w:rsidRPr="003A2936">
              <w:rPr>
                <w:color w:val="auto"/>
                <w:sz w:val="18"/>
                <w:szCs w:val="18"/>
              </w:rPr>
              <w:t xml:space="preserve">15 </w:t>
            </w:r>
            <w:r w:rsidRPr="006B69F2">
              <w:rPr>
                <w:color w:val="auto"/>
                <w:sz w:val="18"/>
                <w:szCs w:val="18"/>
              </w:rPr>
              <w:t>nastambi za pse za zaštitu granice</w:t>
            </w:r>
          </w:p>
          <w:p w:rsidR="00856AF4" w:rsidRPr="006B69F2" w:rsidRDefault="00C7743A" w:rsidP="00C7743A">
            <w:pPr>
              <w:pStyle w:val="Default"/>
              <w:spacing w:line="0" w:lineRule="atLeast"/>
              <w:jc w:val="center"/>
              <w:rPr>
                <w:color w:val="auto"/>
                <w:sz w:val="18"/>
                <w:szCs w:val="18"/>
              </w:rPr>
            </w:pPr>
            <w:r>
              <w:rPr>
                <w:color w:val="auto"/>
                <w:sz w:val="18"/>
                <w:szCs w:val="18"/>
              </w:rPr>
              <w:t>- stacionarni sustavi (20)</w:t>
            </w:r>
          </w:p>
        </w:tc>
        <w:tc>
          <w:tcPr>
            <w:tcW w:w="1560" w:type="dxa"/>
            <w:shd w:val="clear" w:color="auto" w:fill="auto"/>
            <w:vAlign w:val="center"/>
          </w:tcPr>
          <w:p w:rsidR="00856AF4" w:rsidRPr="006B69F2" w:rsidRDefault="00856AF4" w:rsidP="00C24022">
            <w:pPr>
              <w:pStyle w:val="Odlomakpopisa"/>
              <w:spacing w:line="0" w:lineRule="atLeast"/>
              <w:ind w:left="0"/>
              <w:rPr>
                <w:rFonts w:ascii="Arial" w:hAnsi="Arial" w:cs="Arial"/>
                <w:sz w:val="18"/>
                <w:szCs w:val="18"/>
              </w:rPr>
            </w:pPr>
          </w:p>
          <w:p w:rsidR="00856AF4" w:rsidRPr="00C7743A" w:rsidRDefault="00856AF4" w:rsidP="00C7743A">
            <w:pPr>
              <w:spacing w:line="0" w:lineRule="atLeast"/>
              <w:jc w:val="center"/>
              <w:rPr>
                <w:rFonts w:ascii="Arial" w:hAnsi="Arial" w:cs="Arial"/>
                <w:sz w:val="18"/>
                <w:szCs w:val="18"/>
              </w:rPr>
            </w:pPr>
            <w:r w:rsidRPr="006B69F2">
              <w:rPr>
                <w:rFonts w:ascii="Arial" w:hAnsi="Arial" w:cs="Arial"/>
                <w:sz w:val="18"/>
                <w:szCs w:val="18"/>
              </w:rPr>
              <w:t>487/2025</w:t>
            </w:r>
            <w:r w:rsidR="002C1935">
              <w:rPr>
                <w:rFonts w:ascii="Arial" w:hAnsi="Arial" w:cs="Arial"/>
                <w:sz w:val="18"/>
                <w:szCs w:val="18"/>
              </w:rPr>
              <w:t>.</w:t>
            </w:r>
            <w:r w:rsidRPr="006B69F2">
              <w:rPr>
                <w:rFonts w:ascii="Arial" w:hAnsi="Arial" w:cs="Arial"/>
                <w:sz w:val="18"/>
                <w:szCs w:val="18"/>
              </w:rPr>
              <w:t xml:space="preserve"> (vozila)</w:t>
            </w:r>
          </w:p>
          <w:p w:rsidR="00856AF4" w:rsidRPr="00C7743A" w:rsidRDefault="00856AF4" w:rsidP="00C7743A">
            <w:pPr>
              <w:spacing w:line="0" w:lineRule="atLeast"/>
              <w:jc w:val="center"/>
              <w:rPr>
                <w:rFonts w:ascii="Arial" w:hAnsi="Arial" w:cs="Arial"/>
                <w:sz w:val="18"/>
                <w:szCs w:val="18"/>
              </w:rPr>
            </w:pPr>
            <w:r w:rsidRPr="006B69F2">
              <w:rPr>
                <w:rFonts w:ascii="Arial" w:hAnsi="Arial" w:cs="Arial"/>
                <w:sz w:val="18"/>
                <w:szCs w:val="18"/>
              </w:rPr>
              <w:t>(20 terenskih patrolnih vozila- nacionalni i kapaciteti FX-a)</w:t>
            </w:r>
          </w:p>
          <w:p w:rsidR="00856AF4" w:rsidRPr="006B69F2" w:rsidRDefault="00856AF4" w:rsidP="00C7743A">
            <w:pPr>
              <w:pStyle w:val="Odlomakpopisa"/>
              <w:spacing w:line="0" w:lineRule="atLeast"/>
              <w:ind w:left="0"/>
              <w:jc w:val="center"/>
              <w:rPr>
                <w:rFonts w:ascii="Arial" w:hAnsi="Arial" w:cs="Arial"/>
                <w:sz w:val="18"/>
                <w:szCs w:val="18"/>
              </w:rPr>
            </w:pPr>
            <w:r w:rsidRPr="006B69F2">
              <w:rPr>
                <w:rFonts w:ascii="Arial" w:hAnsi="Arial" w:cs="Arial"/>
                <w:sz w:val="18"/>
                <w:szCs w:val="18"/>
              </w:rPr>
              <w:t>(467 vozila raznih kategorija</w:t>
            </w:r>
            <w:r w:rsidR="00C7743A">
              <w:rPr>
                <w:rFonts w:ascii="Arial" w:hAnsi="Arial" w:cs="Arial"/>
                <w:sz w:val="18"/>
                <w:szCs w:val="18"/>
              </w:rPr>
              <w:t xml:space="preserve"> za potrebe granične policije).</w:t>
            </w:r>
          </w:p>
        </w:tc>
        <w:tc>
          <w:tcPr>
            <w:tcW w:w="1695"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106/2026.</w:t>
            </w:r>
          </w:p>
          <w:p w:rsidR="00856AF4" w:rsidRPr="006B69F2" w:rsidRDefault="00856AF4" w:rsidP="00C24022">
            <w:pPr>
              <w:pStyle w:val="Odlomakpopisa"/>
              <w:spacing w:line="0" w:lineRule="atLeast"/>
              <w:ind w:left="0"/>
              <w:jc w:val="center"/>
              <w:rPr>
                <w:rFonts w:ascii="Arial" w:hAnsi="Arial" w:cs="Arial"/>
                <w:sz w:val="18"/>
                <w:szCs w:val="18"/>
              </w:rPr>
            </w:pPr>
          </w:p>
          <w:p w:rsidR="00C7743A" w:rsidRPr="006B69F2" w:rsidRDefault="00856AF4" w:rsidP="00C7743A">
            <w:pPr>
              <w:pStyle w:val="Odlomakpopisa"/>
              <w:spacing w:line="0" w:lineRule="atLeast"/>
              <w:ind w:left="0"/>
              <w:jc w:val="center"/>
              <w:rPr>
                <w:rFonts w:ascii="Arial" w:hAnsi="Arial" w:cs="Arial"/>
                <w:sz w:val="18"/>
                <w:szCs w:val="18"/>
              </w:rPr>
            </w:pPr>
            <w:r w:rsidRPr="006B69F2">
              <w:rPr>
                <w:rFonts w:ascii="Arial" w:hAnsi="Arial" w:cs="Arial"/>
                <w:sz w:val="18"/>
                <w:szCs w:val="18"/>
              </w:rPr>
              <w:t>(</w:t>
            </w:r>
            <w:r w:rsidR="00C7743A" w:rsidRPr="003A2936">
              <w:rPr>
                <w:rFonts w:ascii="Arial" w:hAnsi="Arial" w:cs="Arial"/>
                <w:sz w:val="18"/>
                <w:szCs w:val="18"/>
              </w:rPr>
              <w:t xml:space="preserve">ukupno </w:t>
            </w:r>
            <w:r w:rsidR="00C7743A" w:rsidRPr="007330EF">
              <w:rPr>
                <w:rFonts w:ascii="Arial" w:hAnsi="Arial" w:cs="Arial"/>
                <w:sz w:val="18"/>
                <w:szCs w:val="18"/>
              </w:rPr>
              <w:t xml:space="preserve">- </w:t>
            </w:r>
            <w:r w:rsidRPr="007330EF">
              <w:rPr>
                <w:rFonts w:ascii="Arial" w:hAnsi="Arial" w:cs="Arial"/>
                <w:sz w:val="18"/>
                <w:szCs w:val="18"/>
              </w:rPr>
              <w:t>vozila</w:t>
            </w:r>
            <w:r w:rsidRPr="006B69F2">
              <w:rPr>
                <w:rFonts w:ascii="Arial" w:hAnsi="Arial" w:cs="Arial"/>
                <w:sz w:val="18"/>
                <w:szCs w:val="18"/>
              </w:rPr>
              <w:t>, psi, nastambe)</w:t>
            </w:r>
            <w:r w:rsidR="00C7743A">
              <w:rPr>
                <w:rFonts w:ascii="Arial" w:hAnsi="Arial" w:cs="Arial"/>
                <w:sz w:val="18"/>
                <w:szCs w:val="18"/>
              </w:rPr>
              <w:t xml:space="preserve"> </w:t>
            </w:r>
          </w:p>
          <w:p w:rsidR="00856AF4" w:rsidRPr="006B69F2" w:rsidRDefault="00856AF4" w:rsidP="00C24022">
            <w:pPr>
              <w:pStyle w:val="Odlomakpopisa"/>
              <w:spacing w:line="0" w:lineRule="atLeast"/>
              <w:ind w:left="0"/>
              <w:jc w:val="center"/>
              <w:rPr>
                <w:rFonts w:ascii="Arial" w:hAnsi="Arial" w:cs="Arial"/>
                <w:sz w:val="18"/>
                <w:szCs w:val="18"/>
              </w:rPr>
            </w:pPr>
          </w:p>
        </w:tc>
        <w:tc>
          <w:tcPr>
            <w:tcW w:w="2694" w:type="dxa"/>
            <w:shd w:val="clear" w:color="auto" w:fill="auto"/>
            <w:vAlign w:val="center"/>
          </w:tcPr>
          <w:p w:rsidR="00856AF4" w:rsidRPr="006B69F2" w:rsidRDefault="00856AF4" w:rsidP="00C7743A">
            <w:pPr>
              <w:pStyle w:val="Odlomakpopisa"/>
              <w:spacing w:line="0" w:lineRule="atLeast"/>
              <w:ind w:left="0"/>
              <w:jc w:val="center"/>
              <w:rPr>
                <w:rFonts w:ascii="Arial" w:hAnsi="Arial" w:cs="Arial"/>
                <w:sz w:val="18"/>
                <w:szCs w:val="18"/>
              </w:rPr>
            </w:pPr>
            <w:r w:rsidRPr="006B69F2">
              <w:rPr>
                <w:rFonts w:ascii="Arial" w:hAnsi="Arial" w:cs="Arial"/>
                <w:sz w:val="18"/>
                <w:szCs w:val="18"/>
              </w:rPr>
              <w:t>Prove</w:t>
            </w:r>
            <w:r w:rsidR="00C7743A">
              <w:rPr>
                <w:rFonts w:ascii="Arial" w:hAnsi="Arial" w:cs="Arial"/>
                <w:sz w:val="18"/>
                <w:szCs w:val="18"/>
              </w:rPr>
              <w:t>dbeni program MUP-a 2024.-2028.</w:t>
            </w:r>
          </w:p>
        </w:tc>
      </w:tr>
    </w:tbl>
    <w:p w:rsidR="00856AF4" w:rsidRPr="006B69F2" w:rsidRDefault="00856AF4" w:rsidP="00C24022">
      <w:pPr>
        <w:spacing w:after="0" w:line="0" w:lineRule="atLeast"/>
        <w:rPr>
          <w:rFonts w:ascii="Arial" w:hAnsi="Arial" w:cs="Arial"/>
          <w:b/>
          <w:bCs/>
          <w:sz w:val="18"/>
          <w:szCs w:val="18"/>
          <w:u w:val="single"/>
        </w:rPr>
      </w:pPr>
    </w:p>
    <w:tbl>
      <w:tblPr>
        <w:tblStyle w:val="Reetkatablice"/>
        <w:tblW w:w="15174" w:type="dxa"/>
        <w:jc w:val="center"/>
        <w:tblInd w:w="0" w:type="dxa"/>
        <w:tblLook w:val="04A0" w:firstRow="1" w:lastRow="0" w:firstColumn="1" w:lastColumn="0" w:noHBand="0" w:noVBand="1"/>
      </w:tblPr>
      <w:tblGrid>
        <w:gridCol w:w="1158"/>
        <w:gridCol w:w="3877"/>
        <w:gridCol w:w="3399"/>
        <w:gridCol w:w="1122"/>
        <w:gridCol w:w="1267"/>
        <w:gridCol w:w="1688"/>
        <w:gridCol w:w="2663"/>
      </w:tblGrid>
      <w:tr w:rsidR="00856AF4" w:rsidRPr="006B69F2" w:rsidTr="00640CF5">
        <w:trPr>
          <w:trHeight w:val="653"/>
          <w:jc w:val="center"/>
        </w:trPr>
        <w:tc>
          <w:tcPr>
            <w:tcW w:w="115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387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339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122"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26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168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2663"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0CF5">
        <w:trPr>
          <w:trHeight w:val="1371"/>
          <w:jc w:val="center"/>
        </w:trPr>
        <w:tc>
          <w:tcPr>
            <w:tcW w:w="115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1.4.1.1.</w:t>
            </w:r>
          </w:p>
        </w:tc>
        <w:tc>
          <w:tcPr>
            <w:tcW w:w="3877"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Nabava vozila i tehničke opreme za potrebe provedbe kompenzacijskih mjera, radi podizanja operativnih sposobnosti prilikom poduzimanja mjera i radnji u unutrašnjosti RH s ciljem sprječavanja i otkrivanja nezakonitog ulaska, boravka osoba i suzbijanja prekograničnog kriminala </w:t>
            </w:r>
          </w:p>
        </w:tc>
        <w:tc>
          <w:tcPr>
            <w:tcW w:w="3399" w:type="dxa"/>
            <w:shd w:val="clear" w:color="auto" w:fill="auto"/>
            <w:vAlign w:val="center"/>
          </w:tcPr>
          <w:p w:rsidR="00856AF4" w:rsidRPr="006B69F2" w:rsidRDefault="00856AF4" w:rsidP="00C24022">
            <w:pPr>
              <w:pStyle w:val="Default"/>
              <w:spacing w:line="0" w:lineRule="atLeast"/>
              <w:jc w:val="center"/>
              <w:rPr>
                <w:color w:val="auto"/>
                <w:sz w:val="18"/>
                <w:szCs w:val="18"/>
              </w:rPr>
            </w:pPr>
          </w:p>
          <w:p w:rsidR="00856AF4" w:rsidRPr="006B69F2" w:rsidRDefault="00856AF4" w:rsidP="00C24022">
            <w:pPr>
              <w:pStyle w:val="Default"/>
              <w:spacing w:line="0" w:lineRule="atLeast"/>
              <w:jc w:val="center"/>
              <w:rPr>
                <w:color w:val="auto"/>
                <w:sz w:val="18"/>
                <w:szCs w:val="18"/>
              </w:rPr>
            </w:pPr>
            <w:r w:rsidRPr="006B69F2">
              <w:rPr>
                <w:color w:val="auto"/>
                <w:sz w:val="18"/>
                <w:szCs w:val="18"/>
              </w:rPr>
              <w:t>Postotak nabavljenih vozila</w:t>
            </w:r>
          </w:p>
          <w:p w:rsidR="00856AF4" w:rsidRPr="006B69F2" w:rsidRDefault="00856AF4" w:rsidP="00C24022">
            <w:pPr>
              <w:pStyle w:val="Default"/>
              <w:spacing w:line="0" w:lineRule="atLeast"/>
              <w:jc w:val="center"/>
              <w:rPr>
                <w:color w:val="auto"/>
                <w:sz w:val="18"/>
                <w:szCs w:val="18"/>
              </w:rPr>
            </w:pP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80%</w:t>
            </w:r>
          </w:p>
        </w:tc>
        <w:tc>
          <w:tcPr>
            <w:tcW w:w="1267"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168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A321078</w:t>
            </w:r>
          </w:p>
          <w:p w:rsidR="00856AF4" w:rsidRPr="006B69F2" w:rsidRDefault="00856AF4" w:rsidP="00C24022">
            <w:pPr>
              <w:spacing w:line="0" w:lineRule="atLeast"/>
              <w:jc w:val="center"/>
              <w:rPr>
                <w:rFonts w:ascii="Arial" w:hAnsi="Arial" w:cs="Arial"/>
                <w:sz w:val="18"/>
                <w:szCs w:val="18"/>
              </w:rPr>
            </w:pPr>
          </w:p>
        </w:tc>
      </w:tr>
      <w:tr w:rsidR="00856AF4" w:rsidRPr="006B69F2" w:rsidTr="00C7743A">
        <w:trPr>
          <w:trHeight w:val="516"/>
          <w:jc w:val="center"/>
        </w:trPr>
        <w:tc>
          <w:tcPr>
            <w:tcW w:w="115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1.4.2.1.</w:t>
            </w:r>
          </w:p>
        </w:tc>
        <w:tc>
          <w:tcPr>
            <w:tcW w:w="3877"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Nabava i </w:t>
            </w:r>
            <w:proofErr w:type="spellStart"/>
            <w:r w:rsidRPr="006B69F2">
              <w:rPr>
                <w:color w:val="auto"/>
                <w:sz w:val="18"/>
                <w:szCs w:val="18"/>
              </w:rPr>
              <w:t>zanavljanje</w:t>
            </w:r>
            <w:proofErr w:type="spellEnd"/>
            <w:r w:rsidRPr="006B69F2">
              <w:rPr>
                <w:color w:val="auto"/>
                <w:sz w:val="18"/>
                <w:szCs w:val="18"/>
              </w:rPr>
              <w:t xml:space="preserve"> pomorskih plovila i tehničke opreme u svrhu unaprjeđenja nadzora granice na moru </w:t>
            </w:r>
          </w:p>
        </w:tc>
        <w:tc>
          <w:tcPr>
            <w:tcW w:w="3399"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Broj novoizgrađenih plovila </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w:t>
            </w:r>
          </w:p>
        </w:tc>
        <w:tc>
          <w:tcPr>
            <w:tcW w:w="1267"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168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A321084</w:t>
            </w:r>
          </w:p>
        </w:tc>
      </w:tr>
      <w:tr w:rsidR="00856AF4" w:rsidRPr="006B69F2" w:rsidTr="00640CF5">
        <w:trPr>
          <w:trHeight w:val="416"/>
          <w:jc w:val="center"/>
        </w:trPr>
        <w:tc>
          <w:tcPr>
            <w:tcW w:w="115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1.4.3.1.</w:t>
            </w:r>
          </w:p>
        </w:tc>
        <w:tc>
          <w:tcPr>
            <w:tcW w:w="3877"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Nabava specijalizirane opreme za nadzor državne granice; Uspostava/nadogradnja IT sustava za nadzor državne granice, uključujući aktivnosti za potrebe digitalizacije putnih isprava.</w:t>
            </w:r>
          </w:p>
          <w:p w:rsidR="00856AF4" w:rsidRPr="006B69F2" w:rsidRDefault="00856AF4" w:rsidP="00C24022">
            <w:pPr>
              <w:pStyle w:val="Default"/>
              <w:spacing w:line="0" w:lineRule="atLeast"/>
              <w:jc w:val="center"/>
              <w:rPr>
                <w:color w:val="auto"/>
                <w:sz w:val="18"/>
                <w:szCs w:val="18"/>
              </w:rPr>
            </w:pPr>
            <w:r w:rsidRPr="006B69F2">
              <w:rPr>
                <w:color w:val="auto"/>
                <w:sz w:val="18"/>
                <w:szCs w:val="18"/>
              </w:rPr>
              <w:t>Unaprjeđenje i ubrzavanje radnih procesa obavljanja granične kontrole u zračnim lukama</w:t>
            </w:r>
          </w:p>
        </w:tc>
        <w:tc>
          <w:tcPr>
            <w:tcW w:w="3399"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Uspostava ABC vrata (broj) </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18</w:t>
            </w:r>
          </w:p>
        </w:tc>
        <w:tc>
          <w:tcPr>
            <w:tcW w:w="1267"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6/2026.</w:t>
            </w:r>
          </w:p>
        </w:tc>
        <w:tc>
          <w:tcPr>
            <w:tcW w:w="168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Samostalni sektor za informacijske i komunikacijske sustave </w:t>
            </w:r>
          </w:p>
          <w:p w:rsidR="00856AF4" w:rsidRPr="006B69F2" w:rsidRDefault="00856AF4" w:rsidP="00C24022">
            <w:pPr>
              <w:spacing w:line="0" w:lineRule="atLeast"/>
              <w:jc w:val="center"/>
              <w:rPr>
                <w:rFonts w:ascii="Arial" w:hAnsi="Arial" w:cs="Arial"/>
                <w:sz w:val="18"/>
                <w:szCs w:val="18"/>
              </w:rPr>
            </w:pP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A321084</w:t>
            </w:r>
          </w:p>
        </w:tc>
      </w:tr>
      <w:tr w:rsidR="00856AF4" w:rsidRPr="006B69F2" w:rsidTr="00C7743A">
        <w:trPr>
          <w:trHeight w:val="492"/>
          <w:jc w:val="center"/>
        </w:trPr>
        <w:tc>
          <w:tcPr>
            <w:tcW w:w="1158" w:type="dxa"/>
            <w:vMerge w:val="restart"/>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1.4.4.1.</w:t>
            </w:r>
          </w:p>
        </w:tc>
        <w:tc>
          <w:tcPr>
            <w:tcW w:w="3877" w:type="dxa"/>
            <w:shd w:val="clear" w:color="auto" w:fill="auto"/>
            <w:vAlign w:val="center"/>
          </w:tcPr>
          <w:p w:rsidR="00856AF4" w:rsidRPr="006B69F2" w:rsidRDefault="00856AF4" w:rsidP="00C24022">
            <w:pPr>
              <w:pStyle w:val="Default"/>
              <w:spacing w:line="0" w:lineRule="atLeast"/>
              <w:jc w:val="center"/>
              <w:rPr>
                <w:rFonts w:eastAsia="Calibri"/>
                <w:color w:val="auto"/>
                <w:sz w:val="18"/>
                <w:szCs w:val="18"/>
              </w:rPr>
            </w:pPr>
            <w:r w:rsidRPr="006B69F2">
              <w:rPr>
                <w:rFonts w:eastAsia="Calibri"/>
                <w:color w:val="auto"/>
                <w:sz w:val="18"/>
                <w:szCs w:val="18"/>
              </w:rPr>
              <w:t>Provođenje vraćanja državljana trećih zemalja</w:t>
            </w:r>
          </w:p>
        </w:tc>
        <w:tc>
          <w:tcPr>
            <w:tcW w:w="339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vraćenih državljana trećih zemalja</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600</w:t>
            </w:r>
          </w:p>
        </w:tc>
        <w:tc>
          <w:tcPr>
            <w:tcW w:w="1267" w:type="dxa"/>
            <w:vMerge w:val="restart"/>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31.12.2026.</w:t>
            </w:r>
          </w:p>
        </w:tc>
        <w:tc>
          <w:tcPr>
            <w:tcW w:w="1688" w:type="dxa"/>
            <w:vMerge w:val="restart"/>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Uprava za materijalno financijske poslove,</w:t>
            </w:r>
          </w:p>
          <w:p w:rsidR="00856AF4" w:rsidRPr="006B69F2" w:rsidRDefault="00856AF4" w:rsidP="00C24022">
            <w:pPr>
              <w:spacing w:line="0" w:lineRule="atLeast"/>
              <w:jc w:val="center"/>
              <w:rPr>
                <w:rFonts w:ascii="Arial" w:hAnsi="Arial" w:cs="Arial"/>
                <w:sz w:val="18"/>
                <w:szCs w:val="18"/>
              </w:rPr>
            </w:pPr>
            <w:r w:rsidRPr="006B69F2">
              <w:rPr>
                <w:rFonts w:ascii="Arial" w:eastAsia="Calibri" w:hAnsi="Arial" w:cs="Arial"/>
                <w:sz w:val="18"/>
                <w:szCs w:val="18"/>
              </w:rPr>
              <w:t>Prihvatni centar za strance</w:t>
            </w:r>
          </w:p>
        </w:tc>
        <w:tc>
          <w:tcPr>
            <w:tcW w:w="2663" w:type="dxa"/>
            <w:vMerge w:val="restart"/>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A302085</w:t>
            </w:r>
          </w:p>
          <w:p w:rsidR="00856AF4" w:rsidRPr="006B69F2" w:rsidRDefault="00856AF4" w:rsidP="00C24022">
            <w:pPr>
              <w:spacing w:line="0" w:lineRule="atLeast"/>
              <w:jc w:val="center"/>
              <w:rPr>
                <w:rFonts w:ascii="Arial" w:eastAsia="Calibri" w:hAnsi="Arial" w:cs="Arial"/>
                <w:sz w:val="18"/>
                <w:szCs w:val="18"/>
              </w:rPr>
            </w:pPr>
            <w:r w:rsidRPr="006B69F2">
              <w:rPr>
                <w:rFonts w:ascii="Arial" w:eastAsia="Calibri" w:hAnsi="Arial" w:cs="Arial"/>
                <w:sz w:val="18"/>
                <w:szCs w:val="18"/>
              </w:rPr>
              <w:t>K879023 (75%),</w:t>
            </w:r>
          </w:p>
          <w:p w:rsidR="00856AF4" w:rsidRPr="006B69F2" w:rsidRDefault="00856AF4" w:rsidP="00C24022">
            <w:pPr>
              <w:spacing w:line="0" w:lineRule="atLeast"/>
              <w:jc w:val="center"/>
              <w:rPr>
                <w:rFonts w:ascii="Arial" w:hAnsi="Arial" w:cs="Arial"/>
                <w:sz w:val="18"/>
                <w:szCs w:val="18"/>
              </w:rPr>
            </w:pPr>
            <w:r w:rsidRPr="006B69F2">
              <w:rPr>
                <w:rFonts w:ascii="Arial" w:eastAsia="Calibri" w:hAnsi="Arial" w:cs="Arial"/>
                <w:sz w:val="18"/>
                <w:szCs w:val="18"/>
              </w:rPr>
              <w:lastRenderedPageBreak/>
              <w:t>RH (25%)</w:t>
            </w:r>
          </w:p>
        </w:tc>
      </w:tr>
      <w:tr w:rsidR="00856AF4" w:rsidRPr="006B69F2" w:rsidTr="00640CF5">
        <w:trPr>
          <w:trHeight w:val="1219"/>
          <w:jc w:val="center"/>
        </w:trPr>
        <w:tc>
          <w:tcPr>
            <w:tcW w:w="1158" w:type="dxa"/>
            <w:vMerge/>
            <w:shd w:val="clear" w:color="auto" w:fill="auto"/>
            <w:vAlign w:val="center"/>
          </w:tcPr>
          <w:p w:rsidR="00856AF4" w:rsidRPr="006B69F2" w:rsidRDefault="00856AF4" w:rsidP="00C24022">
            <w:pPr>
              <w:spacing w:line="0" w:lineRule="atLeast"/>
              <w:jc w:val="center"/>
              <w:rPr>
                <w:rFonts w:ascii="Arial" w:hAnsi="Arial" w:cs="Arial"/>
                <w:sz w:val="18"/>
                <w:szCs w:val="18"/>
              </w:rPr>
            </w:pPr>
          </w:p>
        </w:tc>
        <w:tc>
          <w:tcPr>
            <w:tcW w:w="3877" w:type="dxa"/>
            <w:shd w:val="clear" w:color="auto" w:fill="auto"/>
            <w:vAlign w:val="center"/>
          </w:tcPr>
          <w:p w:rsidR="00856AF4" w:rsidRPr="006B69F2" w:rsidRDefault="00856AF4" w:rsidP="00C24022">
            <w:pPr>
              <w:pStyle w:val="Default"/>
              <w:spacing w:line="0" w:lineRule="atLeast"/>
              <w:jc w:val="center"/>
              <w:rPr>
                <w:rFonts w:eastAsia="Calibri"/>
                <w:color w:val="auto"/>
                <w:sz w:val="18"/>
                <w:szCs w:val="18"/>
              </w:rPr>
            </w:pPr>
            <w:r w:rsidRPr="006B69F2">
              <w:rPr>
                <w:rFonts w:eastAsia="Calibri"/>
                <w:color w:val="auto"/>
                <w:sz w:val="18"/>
                <w:szCs w:val="18"/>
              </w:rPr>
              <w:t>Održavanje i nadogradnja postojećih baza podataka kako bi se postigla bolja učinkovitost u obavljanju poslova iz nadležnosti Prihvatnog centra za strance</w:t>
            </w:r>
          </w:p>
        </w:tc>
        <w:tc>
          <w:tcPr>
            <w:tcW w:w="339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Calibri" w:hAnsi="Arial" w:cs="Arial"/>
                <w:sz w:val="18"/>
                <w:szCs w:val="18"/>
              </w:rPr>
              <w:t>Postotak izvršenog održavanja i nadogradnje</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Calibri" w:hAnsi="Arial" w:cs="Arial"/>
                <w:sz w:val="18"/>
                <w:szCs w:val="18"/>
              </w:rPr>
              <w:t>50%</w:t>
            </w:r>
          </w:p>
        </w:tc>
        <w:tc>
          <w:tcPr>
            <w:tcW w:w="1267" w:type="dxa"/>
            <w:vMerge/>
            <w:shd w:val="clear" w:color="auto" w:fill="auto"/>
            <w:vAlign w:val="center"/>
          </w:tcPr>
          <w:p w:rsidR="00856AF4" w:rsidRPr="006B69F2" w:rsidRDefault="00856AF4" w:rsidP="00C24022">
            <w:pPr>
              <w:spacing w:line="0" w:lineRule="atLeast"/>
              <w:jc w:val="center"/>
              <w:rPr>
                <w:rFonts w:ascii="Arial" w:hAnsi="Arial" w:cs="Arial"/>
                <w:sz w:val="18"/>
                <w:szCs w:val="18"/>
              </w:rPr>
            </w:pPr>
          </w:p>
        </w:tc>
        <w:tc>
          <w:tcPr>
            <w:tcW w:w="1688" w:type="dxa"/>
            <w:vMerge/>
            <w:shd w:val="clear" w:color="auto" w:fill="auto"/>
            <w:vAlign w:val="center"/>
          </w:tcPr>
          <w:p w:rsidR="00856AF4" w:rsidRPr="006B69F2" w:rsidRDefault="00856AF4" w:rsidP="00C24022">
            <w:pPr>
              <w:spacing w:line="0" w:lineRule="atLeast"/>
              <w:jc w:val="center"/>
              <w:rPr>
                <w:rFonts w:ascii="Arial" w:hAnsi="Arial" w:cs="Arial"/>
                <w:sz w:val="18"/>
                <w:szCs w:val="18"/>
              </w:rPr>
            </w:pPr>
          </w:p>
        </w:tc>
        <w:tc>
          <w:tcPr>
            <w:tcW w:w="2663" w:type="dxa"/>
            <w:vMerge/>
            <w:shd w:val="clear" w:color="auto" w:fill="auto"/>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134"/>
          <w:jc w:val="center"/>
        </w:trPr>
        <w:tc>
          <w:tcPr>
            <w:tcW w:w="1158" w:type="dxa"/>
            <w:vMerge w:val="restart"/>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1.4.5.1.</w:t>
            </w:r>
          </w:p>
        </w:tc>
        <w:tc>
          <w:tcPr>
            <w:tcW w:w="3877" w:type="dxa"/>
            <w:shd w:val="clear" w:color="auto" w:fill="auto"/>
            <w:vAlign w:val="center"/>
          </w:tcPr>
          <w:p w:rsidR="00856AF4" w:rsidRPr="006B69F2" w:rsidRDefault="00856AF4" w:rsidP="00C24022">
            <w:pPr>
              <w:pStyle w:val="Default"/>
              <w:spacing w:line="0" w:lineRule="atLeast"/>
              <w:jc w:val="center"/>
              <w:rPr>
                <w:rFonts w:eastAsia="Calibri"/>
                <w:color w:val="auto"/>
                <w:sz w:val="18"/>
                <w:szCs w:val="18"/>
              </w:rPr>
            </w:pPr>
            <w:r w:rsidRPr="006B69F2">
              <w:rPr>
                <w:rFonts w:eastAsia="Calibri"/>
                <w:color w:val="auto"/>
                <w:sz w:val="18"/>
                <w:szCs w:val="18"/>
              </w:rPr>
              <w:t>Osiguranje primjerenih životnih uvjeta državljana trećih zemalja  i drugih stranaca (neregularnih migranata) smještenih u Prihvatni centar za strance</w:t>
            </w:r>
          </w:p>
        </w:tc>
        <w:tc>
          <w:tcPr>
            <w:tcW w:w="339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odobrenih zahtjeva za naknadu plaćenih troškova</w:t>
            </w:r>
          </w:p>
          <w:p w:rsidR="00856AF4" w:rsidRPr="006B69F2" w:rsidRDefault="00856AF4" w:rsidP="00C24022">
            <w:pPr>
              <w:spacing w:line="0" w:lineRule="atLeast"/>
              <w:jc w:val="center"/>
              <w:rPr>
                <w:rFonts w:ascii="Arial" w:hAnsi="Arial" w:cs="Arial"/>
                <w:sz w:val="18"/>
                <w:szCs w:val="18"/>
              </w:rPr>
            </w:pP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4</w:t>
            </w:r>
          </w:p>
        </w:tc>
        <w:tc>
          <w:tcPr>
            <w:tcW w:w="1267"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12/2026.</w:t>
            </w:r>
          </w:p>
        </w:tc>
        <w:tc>
          <w:tcPr>
            <w:tcW w:w="1688" w:type="dxa"/>
            <w:vMerge w:val="restart"/>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materijalno financijske poslove,</w:t>
            </w:r>
          </w:p>
          <w:p w:rsidR="00856AF4" w:rsidRPr="006B69F2" w:rsidRDefault="00856AF4" w:rsidP="00C24022">
            <w:pPr>
              <w:spacing w:line="0" w:lineRule="atLeast"/>
              <w:jc w:val="center"/>
              <w:rPr>
                <w:rFonts w:ascii="Arial" w:hAnsi="Arial" w:cs="Arial"/>
                <w:sz w:val="18"/>
                <w:szCs w:val="18"/>
              </w:rPr>
            </w:pPr>
            <w:r w:rsidRPr="006B69F2">
              <w:rPr>
                <w:rFonts w:ascii="Arial" w:eastAsia="Calibri" w:hAnsi="Arial" w:cs="Arial"/>
                <w:sz w:val="18"/>
                <w:szCs w:val="18"/>
              </w:rPr>
              <w:t>Prihvatni centar za strance</w:t>
            </w: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K879023</w:t>
            </w:r>
          </w:p>
        </w:tc>
      </w:tr>
      <w:tr w:rsidR="00856AF4" w:rsidRPr="006B69F2" w:rsidTr="00C7743A">
        <w:trPr>
          <w:trHeight w:val="599"/>
          <w:jc w:val="center"/>
        </w:trPr>
        <w:tc>
          <w:tcPr>
            <w:tcW w:w="1158" w:type="dxa"/>
            <w:vMerge/>
            <w:shd w:val="clear" w:color="auto" w:fill="auto"/>
            <w:vAlign w:val="center"/>
          </w:tcPr>
          <w:p w:rsidR="00856AF4" w:rsidRPr="006B69F2" w:rsidRDefault="00856AF4" w:rsidP="00C24022">
            <w:pPr>
              <w:spacing w:line="0" w:lineRule="atLeast"/>
              <w:jc w:val="center"/>
              <w:rPr>
                <w:rFonts w:ascii="Arial" w:hAnsi="Arial" w:cs="Arial"/>
                <w:sz w:val="18"/>
                <w:szCs w:val="18"/>
              </w:rPr>
            </w:pPr>
          </w:p>
        </w:tc>
        <w:tc>
          <w:tcPr>
            <w:tcW w:w="3877" w:type="dxa"/>
            <w:shd w:val="clear" w:color="auto" w:fill="auto"/>
            <w:vAlign w:val="center"/>
          </w:tcPr>
          <w:p w:rsidR="00856AF4" w:rsidRPr="006B69F2" w:rsidRDefault="00856AF4" w:rsidP="00C24022">
            <w:pPr>
              <w:pStyle w:val="Default"/>
              <w:spacing w:line="0" w:lineRule="atLeast"/>
              <w:jc w:val="center"/>
              <w:rPr>
                <w:rFonts w:eastAsia="Calibri"/>
                <w:color w:val="auto"/>
                <w:sz w:val="18"/>
                <w:szCs w:val="18"/>
              </w:rPr>
            </w:pPr>
            <w:r w:rsidRPr="006B69F2">
              <w:rPr>
                <w:rFonts w:eastAsia="Calibri"/>
                <w:color w:val="auto"/>
                <w:sz w:val="18"/>
                <w:szCs w:val="18"/>
              </w:rPr>
              <w:t xml:space="preserve">Nabava i </w:t>
            </w:r>
            <w:proofErr w:type="spellStart"/>
            <w:r w:rsidRPr="006B69F2">
              <w:rPr>
                <w:rFonts w:eastAsia="Calibri"/>
                <w:color w:val="auto"/>
                <w:sz w:val="18"/>
                <w:szCs w:val="18"/>
              </w:rPr>
              <w:t>zanavljanje</w:t>
            </w:r>
            <w:proofErr w:type="spellEnd"/>
            <w:r w:rsidRPr="006B69F2">
              <w:rPr>
                <w:rFonts w:eastAsia="Calibri"/>
                <w:color w:val="auto"/>
                <w:sz w:val="18"/>
                <w:szCs w:val="18"/>
              </w:rPr>
              <w:t xml:space="preserve"> informatičke i druge opreme; izgradnja porti; obnova sanitarnog čvora</w:t>
            </w:r>
          </w:p>
        </w:tc>
        <w:tc>
          <w:tcPr>
            <w:tcW w:w="3399"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eastAsia="Calibri" w:hAnsi="Arial" w:cs="Arial"/>
                <w:sz w:val="18"/>
                <w:szCs w:val="18"/>
              </w:rPr>
              <w:t xml:space="preserve">Postotak nabave i </w:t>
            </w:r>
            <w:proofErr w:type="spellStart"/>
            <w:r w:rsidRPr="006B69F2">
              <w:rPr>
                <w:rFonts w:ascii="Arial" w:eastAsia="Calibri" w:hAnsi="Arial" w:cs="Arial"/>
                <w:sz w:val="18"/>
                <w:szCs w:val="18"/>
              </w:rPr>
              <w:t>zanavljanja</w:t>
            </w:r>
            <w:proofErr w:type="spellEnd"/>
            <w:r w:rsidRPr="006B69F2">
              <w:rPr>
                <w:rFonts w:ascii="Arial" w:eastAsia="Calibri" w:hAnsi="Arial" w:cs="Arial"/>
                <w:sz w:val="18"/>
                <w:szCs w:val="18"/>
              </w:rPr>
              <w:t xml:space="preserve"> </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85%</w:t>
            </w:r>
          </w:p>
        </w:tc>
        <w:tc>
          <w:tcPr>
            <w:tcW w:w="1267"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12/2026.</w:t>
            </w:r>
          </w:p>
        </w:tc>
        <w:tc>
          <w:tcPr>
            <w:tcW w:w="1688" w:type="dxa"/>
            <w:vMerge/>
            <w:shd w:val="clear" w:color="auto" w:fill="auto"/>
            <w:vAlign w:val="center"/>
          </w:tcPr>
          <w:p w:rsidR="00856AF4" w:rsidRPr="006B69F2" w:rsidRDefault="00856AF4" w:rsidP="00C24022">
            <w:pPr>
              <w:spacing w:line="0" w:lineRule="atLeast"/>
              <w:jc w:val="center"/>
              <w:rPr>
                <w:rFonts w:ascii="Arial" w:hAnsi="Arial" w:cs="Arial"/>
                <w:sz w:val="18"/>
                <w:szCs w:val="18"/>
              </w:rPr>
            </w:pPr>
          </w:p>
        </w:tc>
        <w:tc>
          <w:tcPr>
            <w:tcW w:w="2663" w:type="dxa"/>
            <w:shd w:val="clear" w:color="auto" w:fill="auto"/>
            <w:vAlign w:val="center"/>
          </w:tcPr>
          <w:p w:rsidR="00856AF4" w:rsidRPr="006B69F2" w:rsidRDefault="00856AF4" w:rsidP="00C24022">
            <w:pPr>
              <w:spacing w:line="0" w:lineRule="atLeast"/>
              <w:jc w:val="center"/>
              <w:rPr>
                <w:rFonts w:ascii="Arial" w:eastAsia="Calibri" w:hAnsi="Arial" w:cs="Arial"/>
                <w:sz w:val="18"/>
                <w:szCs w:val="18"/>
              </w:rPr>
            </w:pPr>
            <w:r w:rsidRPr="006B69F2">
              <w:rPr>
                <w:rFonts w:ascii="Arial" w:eastAsia="Calibri" w:hAnsi="Arial" w:cs="Arial"/>
                <w:sz w:val="18"/>
                <w:szCs w:val="18"/>
              </w:rPr>
              <w:t>A302085</w:t>
            </w:r>
          </w:p>
          <w:p w:rsidR="00856AF4" w:rsidRPr="006B69F2" w:rsidRDefault="00856AF4" w:rsidP="00C24022">
            <w:pPr>
              <w:spacing w:line="0" w:lineRule="atLeast"/>
              <w:jc w:val="center"/>
              <w:rPr>
                <w:rFonts w:ascii="Arial" w:eastAsia="Calibri" w:hAnsi="Arial" w:cs="Arial"/>
                <w:sz w:val="18"/>
                <w:szCs w:val="18"/>
              </w:rPr>
            </w:pPr>
            <w:r w:rsidRPr="006B69F2">
              <w:rPr>
                <w:rFonts w:ascii="Arial" w:eastAsia="Calibri" w:hAnsi="Arial" w:cs="Arial"/>
                <w:sz w:val="18"/>
                <w:szCs w:val="18"/>
              </w:rPr>
              <w:t>K879023 (75%),</w:t>
            </w:r>
          </w:p>
          <w:p w:rsidR="00856AF4" w:rsidRPr="006B69F2" w:rsidRDefault="00856AF4" w:rsidP="00C24022">
            <w:pPr>
              <w:spacing w:line="0" w:lineRule="atLeast"/>
              <w:jc w:val="center"/>
              <w:rPr>
                <w:rFonts w:ascii="Arial" w:eastAsia="Calibri" w:hAnsi="Arial" w:cs="Arial"/>
                <w:sz w:val="18"/>
                <w:szCs w:val="18"/>
              </w:rPr>
            </w:pPr>
            <w:r w:rsidRPr="006B69F2">
              <w:rPr>
                <w:rFonts w:ascii="Arial" w:eastAsia="Calibri" w:hAnsi="Arial" w:cs="Arial"/>
                <w:sz w:val="18"/>
                <w:szCs w:val="18"/>
              </w:rPr>
              <w:t>RH (25%)</w:t>
            </w:r>
          </w:p>
        </w:tc>
      </w:tr>
      <w:tr w:rsidR="00856AF4" w:rsidRPr="006B69F2" w:rsidTr="00C7743A">
        <w:trPr>
          <w:trHeight w:val="767"/>
          <w:jc w:val="center"/>
        </w:trPr>
        <w:tc>
          <w:tcPr>
            <w:tcW w:w="115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1.4.6.1.</w:t>
            </w:r>
          </w:p>
        </w:tc>
        <w:tc>
          <w:tcPr>
            <w:tcW w:w="3877"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Razmjena ljudskih kapaciteta granične policije na operativnoj razini, u koordinaciji granične policije MUP-a RH sa FRONTEX-om</w:t>
            </w:r>
          </w:p>
        </w:tc>
        <w:tc>
          <w:tcPr>
            <w:tcW w:w="3399"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Broj upućenih PS u operativne aktivnosti u zajedničkim operacijama </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168</w:t>
            </w:r>
          </w:p>
        </w:tc>
        <w:tc>
          <w:tcPr>
            <w:tcW w:w="1267"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1688" w:type="dxa"/>
            <w:shd w:val="clear" w:color="auto" w:fill="auto"/>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p w:rsidR="00856AF4" w:rsidRPr="006B69F2" w:rsidRDefault="00856AF4" w:rsidP="00C24022">
            <w:pPr>
              <w:spacing w:line="0" w:lineRule="atLeast"/>
              <w:jc w:val="center"/>
              <w:rPr>
                <w:rFonts w:ascii="Arial" w:hAnsi="Arial" w:cs="Arial"/>
                <w:sz w:val="18"/>
                <w:szCs w:val="18"/>
              </w:rPr>
            </w:pP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A553158</w:t>
            </w:r>
          </w:p>
        </w:tc>
      </w:tr>
      <w:tr w:rsidR="00856AF4" w:rsidRPr="006B69F2" w:rsidTr="00C7743A">
        <w:trPr>
          <w:trHeight w:val="495"/>
          <w:jc w:val="center"/>
        </w:trPr>
        <w:tc>
          <w:tcPr>
            <w:tcW w:w="115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1.4.7.1.</w:t>
            </w:r>
          </w:p>
        </w:tc>
        <w:tc>
          <w:tcPr>
            <w:tcW w:w="3877"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Nabava vozila za prijevoz pasa  </w:t>
            </w:r>
          </w:p>
        </w:tc>
        <w:tc>
          <w:tcPr>
            <w:tcW w:w="3399"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Broj vozila za prijevoz pasa </w:t>
            </w:r>
          </w:p>
        </w:tc>
        <w:tc>
          <w:tcPr>
            <w:tcW w:w="1122"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54</w:t>
            </w:r>
          </w:p>
        </w:tc>
        <w:tc>
          <w:tcPr>
            <w:tcW w:w="1267"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1688" w:type="dxa"/>
            <w:shd w:val="clear" w:color="auto" w:fill="auto"/>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Uprava za granicu</w:t>
            </w:r>
          </w:p>
          <w:p w:rsidR="00856AF4" w:rsidRPr="006B69F2" w:rsidRDefault="00856AF4" w:rsidP="00C24022">
            <w:pPr>
              <w:spacing w:line="0" w:lineRule="atLeast"/>
              <w:jc w:val="center"/>
              <w:rPr>
                <w:rFonts w:ascii="Arial" w:hAnsi="Arial" w:cs="Arial"/>
                <w:sz w:val="18"/>
                <w:szCs w:val="18"/>
              </w:rPr>
            </w:pP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A321084</w:t>
            </w:r>
          </w:p>
        </w:tc>
      </w:tr>
      <w:tr w:rsidR="00856AF4" w:rsidRPr="006B69F2" w:rsidTr="00640CF5">
        <w:trPr>
          <w:trHeight w:val="1144"/>
          <w:jc w:val="center"/>
        </w:trPr>
        <w:tc>
          <w:tcPr>
            <w:tcW w:w="115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1.4.7.2. </w:t>
            </w:r>
          </w:p>
        </w:tc>
        <w:tc>
          <w:tcPr>
            <w:tcW w:w="3877" w:type="dxa"/>
            <w:shd w:val="clear" w:color="auto" w:fill="auto"/>
            <w:vAlign w:val="center"/>
          </w:tcPr>
          <w:p w:rsidR="00856AF4" w:rsidRPr="006B69F2" w:rsidDel="00D0155E" w:rsidRDefault="00856AF4" w:rsidP="00C24022">
            <w:pPr>
              <w:pStyle w:val="Default"/>
              <w:spacing w:line="0" w:lineRule="atLeast"/>
              <w:jc w:val="center"/>
              <w:rPr>
                <w:color w:val="auto"/>
                <w:sz w:val="18"/>
                <w:szCs w:val="18"/>
              </w:rPr>
            </w:pPr>
            <w:r w:rsidRPr="006B69F2">
              <w:rPr>
                <w:color w:val="auto"/>
                <w:sz w:val="18"/>
                <w:szCs w:val="18"/>
              </w:rPr>
              <w:t>Izgradnja vlastite optičke mreže</w:t>
            </w:r>
          </w:p>
        </w:tc>
        <w:tc>
          <w:tcPr>
            <w:tcW w:w="3399" w:type="dxa"/>
            <w:shd w:val="clear" w:color="auto" w:fill="auto"/>
            <w:vAlign w:val="center"/>
          </w:tcPr>
          <w:p w:rsidR="00856AF4" w:rsidRPr="006B69F2" w:rsidRDefault="00856AF4" w:rsidP="00C24022">
            <w:pPr>
              <w:pStyle w:val="Default"/>
              <w:spacing w:line="0" w:lineRule="atLeast"/>
              <w:jc w:val="center"/>
              <w:rPr>
                <w:color w:val="auto"/>
                <w:sz w:val="18"/>
                <w:szCs w:val="18"/>
              </w:rPr>
            </w:pPr>
            <w:r w:rsidRPr="006B69F2">
              <w:rPr>
                <w:color w:val="auto"/>
                <w:sz w:val="18"/>
                <w:szCs w:val="18"/>
              </w:rPr>
              <w:t xml:space="preserve">Postotaka izgradnje </w:t>
            </w:r>
          </w:p>
        </w:tc>
        <w:tc>
          <w:tcPr>
            <w:tcW w:w="1122" w:type="dxa"/>
            <w:shd w:val="clear" w:color="auto" w:fill="auto"/>
            <w:vAlign w:val="center"/>
          </w:tcPr>
          <w:p w:rsidR="00856AF4" w:rsidRPr="006B69F2" w:rsidDel="00D0155E" w:rsidRDefault="00856AF4" w:rsidP="00C24022">
            <w:pPr>
              <w:spacing w:line="0" w:lineRule="atLeast"/>
              <w:jc w:val="center"/>
              <w:rPr>
                <w:rFonts w:ascii="Arial" w:hAnsi="Arial" w:cs="Arial"/>
                <w:sz w:val="18"/>
                <w:szCs w:val="18"/>
              </w:rPr>
            </w:pPr>
            <w:r w:rsidRPr="006B69F2">
              <w:rPr>
                <w:rFonts w:ascii="Arial" w:hAnsi="Arial" w:cs="Arial"/>
                <w:sz w:val="18"/>
                <w:szCs w:val="18"/>
              </w:rPr>
              <w:t>70%</w:t>
            </w:r>
          </w:p>
        </w:tc>
        <w:tc>
          <w:tcPr>
            <w:tcW w:w="1267" w:type="dxa"/>
            <w:shd w:val="clear" w:color="auto" w:fill="auto"/>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31.12.2026. </w:t>
            </w:r>
          </w:p>
        </w:tc>
        <w:tc>
          <w:tcPr>
            <w:tcW w:w="1688"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Uprava za granicu </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Samostalni sektor za informacijske i komunikacijske sustave </w:t>
            </w:r>
          </w:p>
        </w:tc>
        <w:tc>
          <w:tcPr>
            <w:tcW w:w="2663" w:type="dxa"/>
            <w:shd w:val="clear" w:color="auto" w:fill="auto"/>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A321084</w:t>
            </w:r>
          </w:p>
        </w:tc>
      </w:tr>
    </w:tbl>
    <w:p w:rsidR="00856AF4" w:rsidRPr="006B69F2" w:rsidRDefault="00856AF4" w:rsidP="00C24022">
      <w:pPr>
        <w:spacing w:after="0" w:line="0" w:lineRule="atLeast"/>
        <w:rPr>
          <w:rFonts w:ascii="Arial" w:hAnsi="Arial" w:cs="Arial"/>
          <w:b/>
          <w:bCs/>
          <w:sz w:val="18"/>
          <w:szCs w:val="18"/>
          <w:u w:val="single"/>
        </w:rPr>
      </w:pPr>
    </w:p>
    <w:tbl>
      <w:tblPr>
        <w:tblStyle w:val="Reetkatablice"/>
        <w:tblW w:w="15168" w:type="dxa"/>
        <w:tblInd w:w="-572" w:type="dxa"/>
        <w:tblLayout w:type="fixed"/>
        <w:tblLook w:val="04A0" w:firstRow="1" w:lastRow="0" w:firstColumn="1" w:lastColumn="0" w:noHBand="0" w:noVBand="1"/>
      </w:tblPr>
      <w:tblGrid>
        <w:gridCol w:w="1134"/>
        <w:gridCol w:w="3402"/>
        <w:gridCol w:w="3828"/>
        <w:gridCol w:w="2126"/>
        <w:gridCol w:w="2410"/>
        <w:gridCol w:w="2268"/>
      </w:tblGrid>
      <w:tr w:rsidR="00856AF4" w:rsidRPr="006B69F2" w:rsidTr="00640CF5">
        <w:trPr>
          <w:trHeight w:val="470"/>
        </w:trPr>
        <w:tc>
          <w:tcPr>
            <w:tcW w:w="15168" w:type="dxa"/>
            <w:gridSpan w:val="6"/>
            <w:shd w:val="clear" w:color="auto" w:fill="D9D9D9" w:themeFill="background1" w:themeFillShade="D9"/>
            <w:vAlign w:val="center"/>
          </w:tcPr>
          <w:p w:rsidR="00856AF4" w:rsidRPr="006B69F2" w:rsidRDefault="00856AF4" w:rsidP="00C24022">
            <w:pPr>
              <w:spacing w:line="0" w:lineRule="atLeast"/>
              <w:jc w:val="both"/>
              <w:rPr>
                <w:rFonts w:ascii="Arial" w:hAnsi="Arial" w:cs="Arial"/>
                <w:b/>
              </w:rPr>
            </w:pPr>
            <w:r w:rsidRPr="006B69F2">
              <w:rPr>
                <w:rFonts w:ascii="Arial" w:hAnsi="Arial" w:cs="Arial"/>
                <w:b/>
              </w:rPr>
              <w:t>1.5. Uprava za posebne poslove sigurnosti</w:t>
            </w:r>
          </w:p>
        </w:tc>
      </w:tr>
      <w:tr w:rsidR="00856AF4" w:rsidRPr="006B69F2" w:rsidTr="00640CF5">
        <w:tc>
          <w:tcPr>
            <w:tcW w:w="113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mjere/cilja</w:t>
            </w:r>
          </w:p>
        </w:tc>
        <w:tc>
          <w:tcPr>
            <w:tcW w:w="3402"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382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p w:rsidR="00856AF4" w:rsidRPr="006B69F2" w:rsidRDefault="00856AF4" w:rsidP="00C24022">
            <w:pPr>
              <w:pStyle w:val="Odlomakpopisa"/>
              <w:spacing w:line="0" w:lineRule="atLeast"/>
              <w:ind w:left="0"/>
              <w:jc w:val="center"/>
              <w:rPr>
                <w:rFonts w:ascii="Arial" w:hAnsi="Arial" w:cs="Arial"/>
                <w:sz w:val="18"/>
                <w:szCs w:val="18"/>
              </w:rPr>
            </w:pPr>
          </w:p>
        </w:tc>
        <w:tc>
          <w:tcPr>
            <w:tcW w:w="2126"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2410"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2268"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1.5.1.</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Obnova postojećih uredskih i smještajnih kapaciteta Uprave za posebne poslove sigurnosti</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odobrenih financiranja</w:t>
            </w:r>
          </w:p>
        </w:tc>
        <w:tc>
          <w:tcPr>
            <w:tcW w:w="2126" w:type="dxa"/>
            <w:vAlign w:val="center"/>
          </w:tcPr>
          <w:p w:rsidR="00856AF4" w:rsidRPr="006B69F2" w:rsidRDefault="00822524" w:rsidP="00C24022">
            <w:pPr>
              <w:spacing w:line="0" w:lineRule="atLeast"/>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tc>
        <w:tc>
          <w:tcPr>
            <w:tcW w:w="2410"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p w:rsidR="00856AF4" w:rsidRPr="006B69F2" w:rsidRDefault="00856AF4" w:rsidP="00C24022">
            <w:pPr>
              <w:spacing w:line="0" w:lineRule="atLeast"/>
              <w:jc w:val="center"/>
              <w:rPr>
                <w:rFonts w:ascii="Arial" w:hAnsi="Arial" w:cs="Arial"/>
                <w:sz w:val="18"/>
                <w:szCs w:val="18"/>
              </w:rPr>
            </w:pPr>
          </w:p>
        </w:tc>
        <w:tc>
          <w:tcPr>
            <w:tcW w:w="2268" w:type="dxa"/>
            <w:vAlign w:val="center"/>
          </w:tcPr>
          <w:p w:rsidR="00856AF4" w:rsidRPr="006B69F2" w:rsidRDefault="00DC21DC" w:rsidP="00C24022">
            <w:pPr>
              <w:spacing w:line="0" w:lineRule="atLeast"/>
              <w:jc w:val="center"/>
              <w:rPr>
                <w:rFonts w:ascii="Arial" w:hAnsi="Arial" w:cs="Arial"/>
                <w:sz w:val="18"/>
                <w:szCs w:val="18"/>
              </w:rPr>
            </w:pPr>
            <w:hyperlink r:id="rId34" w:history="1">
              <w:r w:rsidR="00856AF4" w:rsidRPr="006B69F2">
                <w:rPr>
                  <w:rStyle w:val="Hiperveza"/>
                  <w:rFonts w:ascii="Arial" w:hAnsi="Arial" w:cs="Arial"/>
                  <w:color w:val="auto"/>
                  <w:sz w:val="18"/>
                  <w:szCs w:val="18"/>
                  <w:u w:val="none"/>
                </w:rPr>
                <w:t>Provedbeni program MUP-a 2024.-2028.</w:t>
              </w:r>
            </w:hyperlink>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1.5.2.</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Izgradnja višenamjenske modularne jedinice za provođenje praktičnog dijela obuke policijskih službenika</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odobrenih financiranja</w:t>
            </w:r>
          </w:p>
        </w:tc>
        <w:tc>
          <w:tcPr>
            <w:tcW w:w="2126" w:type="dxa"/>
            <w:vAlign w:val="center"/>
          </w:tcPr>
          <w:p w:rsidR="00856AF4" w:rsidRPr="006B69F2" w:rsidRDefault="00822524" w:rsidP="00C24022">
            <w:pPr>
              <w:spacing w:line="0" w:lineRule="atLeast"/>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p w:rsidR="00856AF4" w:rsidRPr="006B69F2" w:rsidRDefault="00856AF4" w:rsidP="00C24022">
            <w:pPr>
              <w:spacing w:line="0" w:lineRule="atLeast"/>
              <w:jc w:val="center"/>
              <w:rPr>
                <w:rFonts w:ascii="Arial" w:hAnsi="Arial" w:cs="Arial"/>
                <w:sz w:val="18"/>
                <w:szCs w:val="18"/>
              </w:rPr>
            </w:pPr>
          </w:p>
        </w:tc>
        <w:tc>
          <w:tcPr>
            <w:tcW w:w="2410"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2268" w:type="dxa"/>
            <w:vAlign w:val="center"/>
          </w:tcPr>
          <w:p w:rsidR="00856AF4" w:rsidRPr="006B69F2" w:rsidRDefault="00DC21DC" w:rsidP="00C24022">
            <w:pPr>
              <w:spacing w:line="0" w:lineRule="atLeast"/>
              <w:jc w:val="center"/>
              <w:rPr>
                <w:rFonts w:ascii="Arial" w:hAnsi="Arial" w:cs="Arial"/>
                <w:sz w:val="18"/>
                <w:szCs w:val="18"/>
              </w:rPr>
            </w:pPr>
            <w:hyperlink r:id="rId35" w:history="1">
              <w:r w:rsidR="00856AF4" w:rsidRPr="006B69F2">
                <w:rPr>
                  <w:rStyle w:val="Hiperveza"/>
                  <w:rFonts w:ascii="Arial" w:hAnsi="Arial" w:cs="Arial"/>
                  <w:color w:val="auto"/>
                  <w:sz w:val="18"/>
                  <w:szCs w:val="18"/>
                  <w:u w:val="none"/>
                </w:rPr>
                <w:t>Provedbeni program MUP-a 2024.-2028</w:t>
              </w:r>
            </w:hyperlink>
            <w:r w:rsidR="00856AF4" w:rsidRPr="006B69F2">
              <w:rPr>
                <w:rFonts w:ascii="Arial" w:hAnsi="Arial" w:cs="Arial"/>
                <w:sz w:val="18"/>
                <w:szCs w:val="18"/>
              </w:rPr>
              <w:t>.</w:t>
            </w: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Sigurnost štićenih osoba, objekata i diplomatskih misija</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Broj štićenih osoba, objekata i diplomatskih misija za koje je izvršeno planiranje, </w:t>
            </w:r>
            <w:r w:rsidRPr="006B69F2">
              <w:rPr>
                <w:rFonts w:ascii="Arial" w:hAnsi="Arial" w:cs="Arial"/>
                <w:iCs/>
                <w:sz w:val="18"/>
                <w:szCs w:val="18"/>
              </w:rPr>
              <w:lastRenderedPageBreak/>
              <w:t>koordinacija i provođenje mjera osiguranja i zaštite</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112/2025.</w:t>
            </w:r>
          </w:p>
        </w:tc>
        <w:tc>
          <w:tcPr>
            <w:tcW w:w="2410"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112/2026.</w:t>
            </w:r>
          </w:p>
        </w:tc>
        <w:tc>
          <w:tcPr>
            <w:tcW w:w="226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Uredba o određivanju štićenih osoba, objekata i </w:t>
            </w:r>
            <w:r w:rsidRPr="006B69F2">
              <w:rPr>
                <w:rFonts w:ascii="Arial" w:hAnsi="Arial" w:cs="Arial"/>
                <w:sz w:val="18"/>
                <w:szCs w:val="18"/>
              </w:rPr>
              <w:lastRenderedPageBreak/>
              <w:t xml:space="preserve">prostora te provođenju njihove zaštite i osiguranja, </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Zakon o policijskim poslovima i ovlastima (NN  46/13,151/14, 10/16, 99/16 i 131/20)</w:t>
            </w: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1.5.4.</w:t>
            </w:r>
          </w:p>
        </w:tc>
        <w:tc>
          <w:tcPr>
            <w:tcW w:w="3402"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Edukacija službenika za poslove osiguranja i zaštite štićenih osoba, objekata i diplomatskih misija</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provedenih policijskih treninga, modula dopunskog stručnog usavršavanja, seminara, tečajeva i konferencija koje su pohađali službenici Uprave za posebne poslove sigurnosti</w:t>
            </w:r>
          </w:p>
        </w:tc>
        <w:tc>
          <w:tcPr>
            <w:tcW w:w="21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367/2025.</w:t>
            </w:r>
          </w:p>
        </w:tc>
        <w:tc>
          <w:tcPr>
            <w:tcW w:w="2410"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355/2026.</w:t>
            </w:r>
          </w:p>
          <w:p w:rsidR="00856AF4" w:rsidRPr="006B69F2" w:rsidRDefault="00856AF4" w:rsidP="00C24022">
            <w:pPr>
              <w:pStyle w:val="Odlomakpopisa"/>
              <w:spacing w:line="0" w:lineRule="atLeast"/>
              <w:ind w:left="0"/>
              <w:rPr>
                <w:rFonts w:ascii="Arial" w:hAnsi="Arial" w:cs="Arial"/>
                <w:sz w:val="18"/>
                <w:szCs w:val="18"/>
              </w:rPr>
            </w:pPr>
          </w:p>
        </w:tc>
        <w:tc>
          <w:tcPr>
            <w:tcW w:w="2268"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Pravilnik o policijskom obrazovanju (NN 113/12, 81/13, 05/14 i 155/22)</w:t>
            </w:r>
          </w:p>
        </w:tc>
      </w:tr>
    </w:tbl>
    <w:p w:rsidR="00856AF4" w:rsidRPr="006B69F2" w:rsidRDefault="00856AF4" w:rsidP="00C24022">
      <w:pPr>
        <w:spacing w:after="0" w:line="0" w:lineRule="atLeast"/>
        <w:ind w:firstLine="360"/>
        <w:rPr>
          <w:rFonts w:ascii="Arial" w:hAnsi="Arial" w:cs="Arial"/>
          <w:b/>
          <w:bCs/>
          <w:sz w:val="18"/>
          <w:szCs w:val="18"/>
          <w:u w:val="single"/>
        </w:rPr>
      </w:pPr>
    </w:p>
    <w:tbl>
      <w:tblPr>
        <w:tblStyle w:val="Reetkatablice"/>
        <w:tblW w:w="15168" w:type="dxa"/>
        <w:tblInd w:w="-572" w:type="dxa"/>
        <w:tblLook w:val="04A0" w:firstRow="1" w:lastRow="0" w:firstColumn="1" w:lastColumn="0" w:noHBand="0" w:noVBand="1"/>
      </w:tblPr>
      <w:tblGrid>
        <w:gridCol w:w="1157"/>
        <w:gridCol w:w="3805"/>
        <w:gridCol w:w="2994"/>
        <w:gridCol w:w="1468"/>
        <w:gridCol w:w="1171"/>
        <w:gridCol w:w="2454"/>
        <w:gridCol w:w="2119"/>
      </w:tblGrid>
      <w:tr w:rsidR="00856AF4" w:rsidRPr="006B69F2" w:rsidTr="00640CF5">
        <w:trPr>
          <w:trHeight w:val="382"/>
        </w:trPr>
        <w:tc>
          <w:tcPr>
            <w:tcW w:w="115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380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299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46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17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245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211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0CF5">
        <w:trPr>
          <w:trHeight w:val="887"/>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1.5.1.1.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Financiranje obnove postojećih uredskih i smještajnih kapaciteta Uprave za posebne poslove sigurnosti </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Ukupno odobrena financijska sredstva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4.200.000€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materijalno financijske poslove</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K260056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1.5.2.1.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Financiranje izgradnje višenamjenske modularne jedinice za provođenje praktičnog dijela obuke policijskih službenika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Ukupno odobrena financijska sredstva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8.000.000€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materijalno financijske poslove</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K260056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prijedloga planskih dokumenata MUP-a RH</w:t>
            </w:r>
          </w:p>
        </w:tc>
        <w:tc>
          <w:tcPr>
            <w:tcW w:w="2994" w:type="dxa"/>
            <w:vAlign w:val="center"/>
          </w:tcPr>
          <w:p w:rsidR="00856AF4" w:rsidRPr="006B69F2" w:rsidRDefault="00856AF4" w:rsidP="00E04A7D">
            <w:pPr>
              <w:spacing w:line="0" w:lineRule="atLeast"/>
              <w:jc w:val="center"/>
              <w:rPr>
                <w:rFonts w:ascii="Arial" w:hAnsi="Arial" w:cs="Arial"/>
                <w:sz w:val="18"/>
                <w:szCs w:val="18"/>
              </w:rPr>
            </w:pPr>
            <w:r w:rsidRPr="006B69F2">
              <w:rPr>
                <w:rFonts w:ascii="Arial" w:hAnsi="Arial" w:cs="Arial"/>
                <w:sz w:val="18"/>
                <w:szCs w:val="18"/>
              </w:rPr>
              <w:t>Broj izrađenih prijedloga planskih dokumenata MUP-a RH</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tc>
        <w:tc>
          <w:tcPr>
            <w:tcW w:w="211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C7743A">
        <w:trPr>
          <w:trHeight w:val="916"/>
        </w:trPr>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1.5.3.2.</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Planiranje i koordiniranje mjera osiguranja i zaštite štićenih osoba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štićenih osoba za koje je izvršeno planiranje i koordinacija mjera osiguranja i zaštite</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24</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1.5.3.3.</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Planiranje i koordiniranje mjera osiguranja i zaštite štićenih objekata i stranih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štićenih objekata i diplomatskih misija za koje je izvršeno planiranje i koordinacija mjera osiguranja i zaštite</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88</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zaštitu štićenih objekata i diplomatskih misija</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1.5.3.4.</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Prikupljanje, obrada, analiza i dostava podataka, obavijesti i saznanja od interesa za sigurnost štićenih osoba, objekata i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izrađenih zahtjeva za dostavljanjem sigurnosnih prosudbi i drugih pismena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4600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lastRenderedPageBreak/>
              <w:t xml:space="preserve"> 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lastRenderedPageBreak/>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1.5.3.5.</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Planiranje mjera osiguranja i zaštite štićenih osoba, objekata i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izrađenih planova osiguranja i zaštite štićenih osoba, objekata i diplomatskih misija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45</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1.5.3.6.</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neposredne tjelesne zaštite i motorizirane pratnje štićenih osoba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štićenih osoba za koje su provedene mjere neposredne tjelesne zaštite i motorizirane pratnje</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24</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1.5.3.7.</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neposredne tjelesne zaštite i motorizirane pratnje štićenih osoba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mjera neposredne tjelesne zaštite i motorizirane pratnje</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1400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1.5.3.8.</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zdravstveno-higijensko tehnoloških mjera zaštite štićenih osoba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zdravstveno-higijensko tehnoloških mjera zaštite štićenih osoba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1.5.3.9.</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Izvješćivanje, evidentiranje, analiza i evaluacija mjera osiguranja i zaštite štićenih osoba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izrađenih izvješća o pripremi i provođenju mjera osiguranja i zaštite štićenih osoba; provedene analize i evaluacija mjera osiguranja i zaštite štićenih osoba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neposrednu zaštitu</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1.5.3.10.</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redovnih mjera osiguranja i zaštite štićenih objekata i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štićenih objekata i diplomatskih misija za koje su provedene redovne mjere osiguranja i zaštite</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88</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posebnih mjera osiguranja i zaštite štićenih objekata i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posebnih mjera osiguranja i zaštite štićenih objekata i diplomatskih misija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1.5.3.12.</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protueksplozijskih pregleda u sklopu redovnog i posebnog osiguranja i zaštite štićenih objekata i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provedenih protueksplozijskih pregleda u sklopu redovnog i posebnog osiguranja i zaštite </w:t>
            </w:r>
            <w:r w:rsidRPr="006B69F2">
              <w:rPr>
                <w:rFonts w:ascii="Arial" w:hAnsi="Arial" w:cs="Arial"/>
                <w:sz w:val="18"/>
                <w:szCs w:val="18"/>
              </w:rPr>
              <w:lastRenderedPageBreak/>
              <w:t>štićenih objekata i diplomatskih misija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lastRenderedPageBreak/>
              <w:t>150.000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lastRenderedPageBreak/>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lastRenderedPageBreak/>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1.5.3.13.</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Izvješćivanje, evidentiranje, analiza i evaluacija mjera osiguranja i zaštite štićenih objekata i diplomatskih misija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izrađenih izvješća o pripremi i provođenju mjera osiguranja i zaštite štićenih objekata i diplomatskih misija; Provedene analize i evaluacija mjera osiguranja i zaštite štićenih objekata i diplomatskih misija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9000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1.5.3.14.</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Planiranje nadzorno-usmjerivačke djelatnosti</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izrađenih planova nadzorno-usmjerivačke djelatnosti</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1.5.3.15.</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nadzorno-usmjerivačke djelatnosti</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nadzorno-usmjerivačkih djelatnosti</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1800</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1.5.4.1.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policijskih treninga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policijskih treninga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315</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1.5.4.2.</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dopunskog stručnog usavršavanja policijskih službenika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provedenih modula dopunskog stručnog usavršavanja</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c>
          <w:tcPr>
            <w:tcW w:w="1157"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1.5.4.3.</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Pohađanje seminara, tečajeva i konferencija</w:t>
            </w:r>
          </w:p>
        </w:tc>
        <w:tc>
          <w:tcPr>
            <w:tcW w:w="29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seminara, tečajeva i konferencija koje su pohađali policijski službenici Uprave za posebne poslove sigurnosti</w:t>
            </w:r>
          </w:p>
        </w:tc>
        <w:tc>
          <w:tcPr>
            <w:tcW w:w="1468"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35</w:t>
            </w:r>
          </w:p>
        </w:tc>
        <w:tc>
          <w:tcPr>
            <w:tcW w:w="117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31.12.2026.</w:t>
            </w:r>
          </w:p>
        </w:tc>
        <w:tc>
          <w:tcPr>
            <w:tcW w:w="2454"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posebne poslove sigurnosti,</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zaštitu štićenih objekata i diplomatskih misija </w:t>
            </w:r>
          </w:p>
        </w:tc>
        <w:tc>
          <w:tcPr>
            <w:tcW w:w="2119"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bl>
    <w:p w:rsidR="00856AF4" w:rsidRDefault="00856AF4" w:rsidP="00C24022">
      <w:pPr>
        <w:spacing w:after="0" w:line="0" w:lineRule="atLeast"/>
        <w:ind w:left="360"/>
        <w:jc w:val="center"/>
        <w:rPr>
          <w:rFonts w:ascii="Arial" w:hAnsi="Arial" w:cs="Arial"/>
          <w:sz w:val="18"/>
          <w:szCs w:val="18"/>
        </w:rPr>
      </w:pPr>
    </w:p>
    <w:p w:rsidR="00E04A7D" w:rsidRDefault="00E04A7D" w:rsidP="00C24022">
      <w:pPr>
        <w:spacing w:after="0" w:line="0" w:lineRule="atLeast"/>
        <w:ind w:left="360"/>
        <w:jc w:val="center"/>
        <w:rPr>
          <w:rFonts w:ascii="Arial" w:hAnsi="Arial" w:cs="Arial"/>
          <w:sz w:val="18"/>
          <w:szCs w:val="18"/>
        </w:rPr>
      </w:pPr>
    </w:p>
    <w:p w:rsidR="00E04A7D" w:rsidRDefault="00E04A7D" w:rsidP="00C24022">
      <w:pPr>
        <w:spacing w:after="0" w:line="0" w:lineRule="atLeast"/>
        <w:ind w:left="360"/>
        <w:jc w:val="center"/>
        <w:rPr>
          <w:rFonts w:ascii="Arial" w:hAnsi="Arial" w:cs="Arial"/>
          <w:sz w:val="18"/>
          <w:szCs w:val="18"/>
        </w:rPr>
      </w:pPr>
    </w:p>
    <w:p w:rsidR="00E04A7D" w:rsidRPr="006B69F2" w:rsidRDefault="00E04A7D" w:rsidP="00C24022">
      <w:pPr>
        <w:spacing w:after="0" w:line="0" w:lineRule="atLeast"/>
        <w:ind w:left="360"/>
        <w:jc w:val="center"/>
        <w:rPr>
          <w:rFonts w:ascii="Arial" w:hAnsi="Arial" w:cs="Arial"/>
          <w:sz w:val="18"/>
          <w:szCs w:val="18"/>
        </w:rPr>
      </w:pPr>
    </w:p>
    <w:tbl>
      <w:tblPr>
        <w:tblStyle w:val="Reetkatablice"/>
        <w:tblW w:w="15168" w:type="dxa"/>
        <w:tblInd w:w="-572" w:type="dxa"/>
        <w:tblLayout w:type="fixed"/>
        <w:tblLook w:val="04A0" w:firstRow="1" w:lastRow="0" w:firstColumn="1" w:lastColumn="0" w:noHBand="0" w:noVBand="1"/>
      </w:tblPr>
      <w:tblGrid>
        <w:gridCol w:w="1134"/>
        <w:gridCol w:w="3828"/>
        <w:gridCol w:w="5103"/>
        <w:gridCol w:w="1559"/>
        <w:gridCol w:w="1417"/>
        <w:gridCol w:w="2127"/>
      </w:tblGrid>
      <w:tr w:rsidR="00856AF4" w:rsidRPr="006B69F2" w:rsidTr="00640CF5">
        <w:trPr>
          <w:trHeight w:val="612"/>
        </w:trPr>
        <w:tc>
          <w:tcPr>
            <w:tcW w:w="15168" w:type="dxa"/>
            <w:gridSpan w:val="6"/>
            <w:shd w:val="clear" w:color="auto" w:fill="D9D9D9" w:themeFill="background1" w:themeFillShade="D9"/>
            <w:vAlign w:val="center"/>
          </w:tcPr>
          <w:p w:rsidR="00856AF4" w:rsidRPr="006B69F2" w:rsidRDefault="00856AF4" w:rsidP="00C24022">
            <w:pPr>
              <w:spacing w:line="0" w:lineRule="atLeast"/>
              <w:rPr>
                <w:rFonts w:ascii="Arial" w:hAnsi="Arial" w:cs="Arial"/>
                <w:b/>
              </w:rPr>
            </w:pPr>
            <w:r w:rsidRPr="006B69F2">
              <w:rPr>
                <w:rFonts w:ascii="Arial" w:hAnsi="Arial" w:cs="Arial"/>
                <w:b/>
              </w:rPr>
              <w:lastRenderedPageBreak/>
              <w:t>1.6. Zapovjedništvo za intervencije</w:t>
            </w:r>
          </w:p>
        </w:tc>
      </w:tr>
      <w:tr w:rsidR="00856AF4" w:rsidRPr="006B69F2" w:rsidTr="00640CF5">
        <w:trPr>
          <w:trHeight w:val="612"/>
        </w:trPr>
        <w:tc>
          <w:tcPr>
            <w:tcW w:w="113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RB </w:t>
            </w:r>
          </w:p>
          <w:p w:rsidR="00856AF4" w:rsidRPr="006B69F2" w:rsidRDefault="00856AF4" w:rsidP="00C24022">
            <w:pPr>
              <w:spacing w:line="0" w:lineRule="atLeast"/>
              <w:rPr>
                <w:rFonts w:ascii="Arial" w:hAnsi="Arial" w:cs="Arial"/>
                <w:sz w:val="18"/>
                <w:szCs w:val="18"/>
              </w:rPr>
            </w:pPr>
            <w:r w:rsidRPr="006B69F2">
              <w:rPr>
                <w:rFonts w:ascii="Arial" w:hAnsi="Arial" w:cs="Arial"/>
                <w:sz w:val="18"/>
                <w:szCs w:val="18"/>
              </w:rPr>
              <w:t>mjere/cilja</w:t>
            </w:r>
          </w:p>
        </w:tc>
        <w:tc>
          <w:tcPr>
            <w:tcW w:w="382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5103"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tc>
        <w:tc>
          <w:tcPr>
            <w:tcW w:w="1559"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w:t>
            </w:r>
            <w:r w:rsidR="00E04A7D">
              <w:rPr>
                <w:rFonts w:ascii="Arial" w:hAnsi="Arial" w:cs="Arial"/>
                <w:sz w:val="18"/>
                <w:szCs w:val="18"/>
              </w:rPr>
              <w:t>enutačna vrijednost pokazatelja</w:t>
            </w:r>
          </w:p>
        </w:tc>
        <w:tc>
          <w:tcPr>
            <w:tcW w:w="1417"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E04A7D" w:rsidP="00C24022">
            <w:pPr>
              <w:pStyle w:val="Odlomakpopisa"/>
              <w:spacing w:line="0" w:lineRule="atLeast"/>
              <w:ind w:left="0"/>
              <w:jc w:val="center"/>
              <w:rPr>
                <w:rFonts w:ascii="Arial" w:hAnsi="Arial" w:cs="Arial"/>
                <w:sz w:val="18"/>
                <w:szCs w:val="18"/>
              </w:rPr>
            </w:pPr>
            <w:r>
              <w:rPr>
                <w:rFonts w:ascii="Arial" w:hAnsi="Arial" w:cs="Arial"/>
                <w:sz w:val="18"/>
                <w:szCs w:val="18"/>
              </w:rPr>
              <w:t>vrijednost pokazatelja</w:t>
            </w:r>
          </w:p>
        </w:tc>
        <w:tc>
          <w:tcPr>
            <w:tcW w:w="2127"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bCs/>
                <w:sz w:val="18"/>
                <w:szCs w:val="18"/>
              </w:rPr>
              <w:t>Referenca</w:t>
            </w:r>
          </w:p>
        </w:tc>
      </w:tr>
      <w:tr w:rsidR="00856AF4" w:rsidRPr="006B69F2" w:rsidTr="00E04A7D">
        <w:trPr>
          <w:trHeight w:val="1012"/>
        </w:trPr>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1.6.1.</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bCs/>
                <w:iCs/>
                <w:sz w:val="18"/>
                <w:szCs w:val="18"/>
              </w:rPr>
              <w:t>Opremanje intervencijskih snaga MUP RH – CRISIS“</w:t>
            </w:r>
          </w:p>
        </w:tc>
        <w:tc>
          <w:tcPr>
            <w:tcW w:w="5103"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Povećanje operativne spremnosti policijskog službenika specijalne i interventne policije, ustrojstvenih jedinica te Zapovjedništva za intervencije kroz nabavku potrebne specijalističke i zaštitna oprema za pripadnike specijalne i interventne policije u RH</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30%/2025.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90%/2026.</w:t>
            </w:r>
          </w:p>
        </w:tc>
        <w:tc>
          <w:tcPr>
            <w:tcW w:w="2127" w:type="dxa"/>
            <w:vAlign w:val="center"/>
          </w:tcPr>
          <w:p w:rsidR="00856AF4" w:rsidRPr="006B69F2" w:rsidRDefault="00DC21DC" w:rsidP="00C24022">
            <w:pPr>
              <w:spacing w:line="0" w:lineRule="atLeast"/>
              <w:jc w:val="center"/>
              <w:rPr>
                <w:rFonts w:ascii="Arial" w:hAnsi="Arial" w:cs="Arial"/>
                <w:bCs/>
                <w:sz w:val="18"/>
                <w:szCs w:val="18"/>
              </w:rPr>
            </w:pPr>
            <w:hyperlink r:id="rId36" w:history="1">
              <w:r w:rsidR="00856AF4" w:rsidRPr="006B69F2">
                <w:rPr>
                  <w:rStyle w:val="Hiperveza"/>
                  <w:rFonts w:ascii="Arial" w:hAnsi="Arial" w:cs="Arial"/>
                  <w:color w:val="auto"/>
                  <w:sz w:val="18"/>
                  <w:szCs w:val="18"/>
                  <w:u w:val="none"/>
                </w:rPr>
                <w:t>Provedbeni program M</w:t>
              </w:r>
            </w:hyperlink>
            <w:r w:rsidR="00856AF4" w:rsidRPr="006B69F2">
              <w:rPr>
                <w:rStyle w:val="Hiperveza"/>
                <w:rFonts w:ascii="Arial" w:hAnsi="Arial" w:cs="Arial"/>
                <w:color w:val="auto"/>
                <w:sz w:val="18"/>
                <w:szCs w:val="18"/>
                <w:u w:val="none"/>
              </w:rPr>
              <w:t>UP-a 2024.-2028.</w:t>
            </w:r>
          </w:p>
        </w:tc>
      </w:tr>
      <w:tr w:rsidR="00856AF4" w:rsidRPr="006B69F2" w:rsidTr="00E04A7D">
        <w:trPr>
          <w:trHeight w:val="1254"/>
        </w:trPr>
        <w:tc>
          <w:tcPr>
            <w:tcW w:w="1134"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1.6.2.</w:t>
            </w:r>
          </w:p>
        </w:tc>
        <w:tc>
          <w:tcPr>
            <w:tcW w:w="3828" w:type="dxa"/>
            <w:vAlign w:val="center"/>
          </w:tcPr>
          <w:p w:rsidR="00856AF4" w:rsidRPr="006B69F2" w:rsidRDefault="00856AF4" w:rsidP="00C24022">
            <w:pPr>
              <w:spacing w:line="0" w:lineRule="atLeast"/>
              <w:jc w:val="center"/>
              <w:rPr>
                <w:rFonts w:ascii="Arial" w:hAnsi="Arial" w:cs="Arial"/>
                <w:bCs/>
                <w:iCs/>
                <w:sz w:val="18"/>
                <w:szCs w:val="18"/>
              </w:rPr>
            </w:pPr>
            <w:r w:rsidRPr="006B69F2">
              <w:rPr>
                <w:rFonts w:ascii="Arial" w:hAnsi="Arial" w:cs="Arial"/>
                <w:bCs/>
                <w:iCs/>
                <w:sz w:val="18"/>
                <w:szCs w:val="18"/>
              </w:rPr>
              <w:t>Provođenje napredne radionice borbeno taktičkog pucanja za pripadnike intervencijskih jedinica - ACTS WORKSHOP</w:t>
            </w:r>
          </w:p>
        </w:tc>
        <w:tc>
          <w:tcPr>
            <w:tcW w:w="5103"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Povećanje operativne spremnosti policijskog službenika specijalne i interventne policije, ustrojstvenih jedinica te Zapovjedništva za intervencije kroz zajedničko osposobljavanje u sklopu "ATLAS mreže" u području borbeno-taktičkog pucanja. Ciljana skupina su pripadnici specijalne i interventne policije</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50%/2025.</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75%/2026.</w:t>
            </w:r>
          </w:p>
        </w:tc>
        <w:tc>
          <w:tcPr>
            <w:tcW w:w="2127" w:type="dxa"/>
            <w:vAlign w:val="center"/>
          </w:tcPr>
          <w:p w:rsidR="00856AF4" w:rsidRPr="006B69F2" w:rsidRDefault="00DC21DC" w:rsidP="00C24022">
            <w:pPr>
              <w:spacing w:line="0" w:lineRule="atLeast"/>
              <w:jc w:val="center"/>
              <w:rPr>
                <w:rFonts w:ascii="Arial" w:hAnsi="Arial" w:cs="Arial"/>
                <w:bCs/>
                <w:sz w:val="18"/>
                <w:szCs w:val="18"/>
              </w:rPr>
            </w:pPr>
            <w:hyperlink r:id="rId37" w:history="1">
              <w:r w:rsidR="00856AF4" w:rsidRPr="006B69F2">
                <w:rPr>
                  <w:rStyle w:val="Hiperveza"/>
                  <w:rFonts w:ascii="Arial" w:hAnsi="Arial" w:cs="Arial"/>
                  <w:color w:val="auto"/>
                  <w:sz w:val="18"/>
                  <w:szCs w:val="18"/>
                  <w:u w:val="none"/>
                </w:rPr>
                <w:t>Provedbeni program M</w:t>
              </w:r>
            </w:hyperlink>
            <w:r w:rsidR="00856AF4" w:rsidRPr="006B69F2">
              <w:rPr>
                <w:rStyle w:val="Hiperveza"/>
                <w:rFonts w:ascii="Arial" w:hAnsi="Arial" w:cs="Arial"/>
                <w:color w:val="auto"/>
                <w:sz w:val="18"/>
                <w:szCs w:val="18"/>
                <w:u w:val="none"/>
              </w:rPr>
              <w:t>UP-a 2024.-2028.</w:t>
            </w:r>
          </w:p>
        </w:tc>
      </w:tr>
      <w:tr w:rsidR="00856AF4" w:rsidRPr="006B69F2" w:rsidTr="00640CF5">
        <w:trPr>
          <w:trHeight w:val="964"/>
        </w:trPr>
        <w:tc>
          <w:tcPr>
            <w:tcW w:w="1134"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1.6.3.</w:t>
            </w:r>
          </w:p>
        </w:tc>
        <w:tc>
          <w:tcPr>
            <w:tcW w:w="3828" w:type="dxa"/>
            <w:vAlign w:val="center"/>
          </w:tcPr>
          <w:p w:rsidR="00856AF4" w:rsidRPr="006B69F2" w:rsidRDefault="00856AF4" w:rsidP="00C24022">
            <w:pPr>
              <w:spacing w:line="0" w:lineRule="atLeast"/>
              <w:jc w:val="center"/>
              <w:rPr>
                <w:rFonts w:ascii="Arial" w:hAnsi="Arial" w:cs="Arial"/>
                <w:bCs/>
                <w:iCs/>
                <w:sz w:val="18"/>
                <w:szCs w:val="18"/>
              </w:rPr>
            </w:pPr>
            <w:r w:rsidRPr="006B69F2">
              <w:rPr>
                <w:rFonts w:ascii="Arial" w:hAnsi="Arial" w:cs="Arial"/>
                <w:bCs/>
                <w:iCs/>
                <w:sz w:val="18"/>
                <w:szCs w:val="18"/>
              </w:rPr>
              <w:t>Napredna padobranska radionica − AP WORKSHOP CROATIA 2025.</w:t>
            </w:r>
          </w:p>
        </w:tc>
        <w:tc>
          <w:tcPr>
            <w:tcW w:w="5103"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Povećanje operativne spremnosti policijskog službenika specijalne i interventne policije, ustrojstvenih jedinica te Zapovjedništva za intervencije kroz provedbu međunarodne padobranske obuke</w:t>
            </w:r>
          </w:p>
        </w:tc>
        <w:tc>
          <w:tcPr>
            <w:tcW w:w="1559" w:type="dxa"/>
            <w:vAlign w:val="center"/>
          </w:tcPr>
          <w:p w:rsidR="00856AF4" w:rsidRPr="006B69F2" w:rsidRDefault="00930989" w:rsidP="00C24022">
            <w:pPr>
              <w:spacing w:line="0" w:lineRule="atLeast"/>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2127" w:type="dxa"/>
            <w:vAlign w:val="center"/>
          </w:tcPr>
          <w:p w:rsidR="00856AF4" w:rsidRPr="006B69F2" w:rsidRDefault="00DC21DC" w:rsidP="00C24022">
            <w:pPr>
              <w:spacing w:line="0" w:lineRule="atLeast"/>
              <w:jc w:val="center"/>
              <w:rPr>
                <w:rFonts w:ascii="Arial" w:hAnsi="Arial" w:cs="Arial"/>
                <w:bCs/>
                <w:sz w:val="18"/>
                <w:szCs w:val="18"/>
              </w:rPr>
            </w:pPr>
            <w:hyperlink r:id="rId38" w:history="1">
              <w:r w:rsidR="00856AF4" w:rsidRPr="006B69F2">
                <w:rPr>
                  <w:rStyle w:val="Hiperveza"/>
                  <w:rFonts w:ascii="Arial" w:hAnsi="Arial" w:cs="Arial"/>
                  <w:color w:val="auto"/>
                  <w:sz w:val="18"/>
                  <w:szCs w:val="18"/>
                  <w:u w:val="none"/>
                </w:rPr>
                <w:t>Provedbeni program M</w:t>
              </w:r>
            </w:hyperlink>
            <w:r w:rsidR="00856AF4" w:rsidRPr="006B69F2">
              <w:rPr>
                <w:rStyle w:val="Hiperveza"/>
                <w:rFonts w:ascii="Arial" w:hAnsi="Arial" w:cs="Arial"/>
                <w:color w:val="auto"/>
                <w:sz w:val="18"/>
                <w:szCs w:val="18"/>
                <w:u w:val="none"/>
              </w:rPr>
              <w:t>UP-a 2024.-2028.</w:t>
            </w:r>
          </w:p>
        </w:tc>
      </w:tr>
      <w:tr w:rsidR="00856AF4" w:rsidRPr="006B69F2" w:rsidTr="00640CF5">
        <w:tc>
          <w:tcPr>
            <w:tcW w:w="1134"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1.6.4.</w:t>
            </w:r>
          </w:p>
        </w:tc>
        <w:tc>
          <w:tcPr>
            <w:tcW w:w="3828" w:type="dxa"/>
            <w:vAlign w:val="center"/>
          </w:tcPr>
          <w:p w:rsidR="00856AF4" w:rsidRPr="006B69F2" w:rsidRDefault="00856AF4" w:rsidP="00C24022">
            <w:pPr>
              <w:spacing w:line="0" w:lineRule="atLeast"/>
              <w:jc w:val="center"/>
              <w:rPr>
                <w:rFonts w:ascii="Arial" w:hAnsi="Arial" w:cs="Arial"/>
                <w:bCs/>
                <w:iCs/>
                <w:sz w:val="18"/>
                <w:szCs w:val="18"/>
              </w:rPr>
            </w:pPr>
            <w:r w:rsidRPr="006B69F2">
              <w:rPr>
                <w:rFonts w:ascii="Arial" w:hAnsi="Arial" w:cs="Arial"/>
                <w:bCs/>
                <w:iCs/>
                <w:sz w:val="18"/>
                <w:szCs w:val="18"/>
              </w:rPr>
              <w:t>Jačanje operativnih sposobnosti pripadnika specijalne i kriminalističke policije - streljana PU splitsko-dalmatinske</w:t>
            </w:r>
          </w:p>
        </w:tc>
        <w:tc>
          <w:tcPr>
            <w:tcW w:w="5103"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Uređena i opremljena streljana za učinkovito provođenje osposobljavanja pripadnika specijalne, interventne i kriminalističke policije</w:t>
            </w:r>
          </w:p>
        </w:tc>
        <w:tc>
          <w:tcPr>
            <w:tcW w:w="1559" w:type="dxa"/>
            <w:vAlign w:val="center"/>
          </w:tcPr>
          <w:p w:rsidR="00856AF4" w:rsidRPr="006B69F2" w:rsidRDefault="00930989" w:rsidP="00C24022">
            <w:pPr>
              <w:spacing w:line="0" w:lineRule="atLeast"/>
              <w:jc w:val="center"/>
              <w:rPr>
                <w:rFonts w:ascii="Arial" w:hAnsi="Arial" w:cs="Arial"/>
                <w:sz w:val="18"/>
                <w:szCs w:val="18"/>
              </w:rPr>
            </w:pPr>
            <w:r>
              <w:rPr>
                <w:rFonts w:ascii="Arial" w:hAnsi="Arial" w:cs="Arial"/>
                <w:sz w:val="18"/>
                <w:szCs w:val="18"/>
              </w:rPr>
              <w:t>0%/2026</w:t>
            </w:r>
            <w:r w:rsidR="00856AF4" w:rsidRPr="006B69F2">
              <w:rPr>
                <w:rFonts w:ascii="Arial" w:hAnsi="Arial" w:cs="Arial"/>
                <w:sz w:val="18"/>
                <w:szCs w:val="18"/>
              </w:rPr>
              <w:t>.</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2127" w:type="dxa"/>
            <w:vAlign w:val="center"/>
          </w:tcPr>
          <w:p w:rsidR="00856AF4" w:rsidRPr="006B69F2" w:rsidRDefault="00DC21DC" w:rsidP="00C24022">
            <w:pPr>
              <w:spacing w:line="0" w:lineRule="atLeast"/>
              <w:jc w:val="center"/>
              <w:rPr>
                <w:rFonts w:ascii="Arial" w:hAnsi="Arial" w:cs="Arial"/>
                <w:bCs/>
                <w:sz w:val="18"/>
                <w:szCs w:val="18"/>
              </w:rPr>
            </w:pPr>
            <w:hyperlink r:id="rId39" w:history="1">
              <w:r w:rsidR="00856AF4" w:rsidRPr="006B69F2">
                <w:rPr>
                  <w:rStyle w:val="Hiperveza"/>
                  <w:rFonts w:ascii="Arial" w:hAnsi="Arial" w:cs="Arial"/>
                  <w:color w:val="auto"/>
                  <w:sz w:val="18"/>
                  <w:szCs w:val="18"/>
                  <w:u w:val="none"/>
                </w:rPr>
                <w:t>Provedbeni program M</w:t>
              </w:r>
            </w:hyperlink>
            <w:r w:rsidR="00856AF4" w:rsidRPr="006B69F2">
              <w:rPr>
                <w:rStyle w:val="Hiperveza"/>
                <w:rFonts w:ascii="Arial" w:hAnsi="Arial" w:cs="Arial"/>
                <w:color w:val="auto"/>
                <w:sz w:val="18"/>
                <w:szCs w:val="18"/>
                <w:u w:val="none"/>
              </w:rPr>
              <w:t>UP-a 2024.-2028.</w:t>
            </w:r>
          </w:p>
        </w:tc>
      </w:tr>
      <w:tr w:rsidR="00856AF4" w:rsidRPr="006B69F2" w:rsidTr="00640CF5">
        <w:trPr>
          <w:trHeight w:val="1429"/>
        </w:trPr>
        <w:tc>
          <w:tcPr>
            <w:tcW w:w="1134"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1.6.5.</w:t>
            </w:r>
          </w:p>
        </w:tc>
        <w:tc>
          <w:tcPr>
            <w:tcW w:w="3828" w:type="dxa"/>
            <w:vAlign w:val="center"/>
          </w:tcPr>
          <w:p w:rsidR="00856AF4" w:rsidRPr="006B69F2" w:rsidRDefault="00856AF4" w:rsidP="00C24022">
            <w:pPr>
              <w:spacing w:line="0" w:lineRule="atLeast"/>
              <w:jc w:val="center"/>
              <w:rPr>
                <w:rFonts w:ascii="Arial" w:hAnsi="Arial" w:cs="Arial"/>
                <w:bCs/>
                <w:iCs/>
                <w:sz w:val="18"/>
                <w:szCs w:val="18"/>
              </w:rPr>
            </w:pPr>
            <w:r w:rsidRPr="006B69F2">
              <w:rPr>
                <w:rFonts w:ascii="Arial" w:hAnsi="Arial" w:cs="Arial"/>
                <w:bCs/>
                <w:iCs/>
                <w:sz w:val="18"/>
                <w:szCs w:val="18"/>
              </w:rPr>
              <w:t>Jačanje operativnih kapaciteta specijalne i interventne policije kroz različite oblike stručnog osposobljavanja</w:t>
            </w:r>
          </w:p>
        </w:tc>
        <w:tc>
          <w:tcPr>
            <w:tcW w:w="5103"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Povećanje operativne spremnosti policijskog službenika specijalne i interventne policije, ustrojstvenih jedinica te Zapovjedništva za intervencije.</w:t>
            </w:r>
          </w:p>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Provođenje specijalizacija, stručnog osposobljavanja i usavršavanja (tečajevi, seminari i konferencije) te nacionalnih i međunarodnih vježbi.</w:t>
            </w: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2127"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hAnsi="Arial" w:cs="Arial"/>
                <w:bCs/>
                <w:sz w:val="18"/>
                <w:szCs w:val="18"/>
              </w:rPr>
              <w:t>Plan policijskog obrazovanja za 2025.</w:t>
            </w:r>
          </w:p>
        </w:tc>
      </w:tr>
      <w:tr w:rsidR="00856AF4" w:rsidRPr="006B69F2" w:rsidTr="00640CF5">
        <w:tc>
          <w:tcPr>
            <w:tcW w:w="1134"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1.6.6.</w:t>
            </w:r>
          </w:p>
        </w:tc>
        <w:tc>
          <w:tcPr>
            <w:tcW w:w="3828" w:type="dxa"/>
            <w:vAlign w:val="center"/>
          </w:tcPr>
          <w:p w:rsidR="00856AF4" w:rsidRPr="006B69F2" w:rsidRDefault="00856AF4" w:rsidP="00C24022">
            <w:pPr>
              <w:spacing w:line="0" w:lineRule="atLeast"/>
              <w:jc w:val="center"/>
              <w:rPr>
                <w:rFonts w:ascii="Arial" w:hAnsi="Arial" w:cs="Arial"/>
                <w:bCs/>
                <w:iCs/>
                <w:sz w:val="18"/>
                <w:szCs w:val="18"/>
              </w:rPr>
            </w:pPr>
            <w:r w:rsidRPr="006B69F2">
              <w:rPr>
                <w:rFonts w:ascii="Arial" w:hAnsi="Arial" w:cs="Arial"/>
                <w:bCs/>
                <w:iCs/>
                <w:sz w:val="18"/>
                <w:szCs w:val="18"/>
              </w:rPr>
              <w:t>Jačanje operativnih sposobnosti specijalne i interventne policije kroz opremanje sofisticiranom opremom</w:t>
            </w:r>
          </w:p>
        </w:tc>
        <w:tc>
          <w:tcPr>
            <w:tcW w:w="5103" w:type="dxa"/>
            <w:vAlign w:val="center"/>
          </w:tcPr>
          <w:p w:rsidR="00856AF4" w:rsidRPr="006B69F2" w:rsidRDefault="00856AF4" w:rsidP="00E04A7D">
            <w:pPr>
              <w:spacing w:line="0" w:lineRule="atLeast"/>
              <w:jc w:val="center"/>
              <w:rPr>
                <w:rFonts w:ascii="Arial" w:hAnsi="Arial" w:cs="Arial"/>
                <w:iCs/>
                <w:sz w:val="18"/>
                <w:szCs w:val="18"/>
              </w:rPr>
            </w:pPr>
            <w:r w:rsidRPr="006B69F2">
              <w:rPr>
                <w:rFonts w:ascii="Arial" w:hAnsi="Arial" w:cs="Arial"/>
                <w:iCs/>
                <w:sz w:val="18"/>
                <w:szCs w:val="18"/>
              </w:rPr>
              <w:t>Povećanje operativne spremnosti policijskog službenika specijalne i interventne poli</w:t>
            </w:r>
            <w:r w:rsidR="00E04A7D">
              <w:rPr>
                <w:rFonts w:ascii="Arial" w:hAnsi="Arial" w:cs="Arial"/>
                <w:iCs/>
                <w:sz w:val="18"/>
                <w:szCs w:val="18"/>
              </w:rPr>
              <w:t xml:space="preserve">cije, ustrojstvenih jedinica </w:t>
            </w:r>
            <w:proofErr w:type="spellStart"/>
            <w:r w:rsidR="00E04A7D">
              <w:rPr>
                <w:rFonts w:ascii="Arial" w:hAnsi="Arial" w:cs="Arial"/>
                <w:iCs/>
                <w:sz w:val="18"/>
                <w:szCs w:val="18"/>
              </w:rPr>
              <w:t>tte</w:t>
            </w:r>
            <w:proofErr w:type="spellEnd"/>
            <w:r w:rsidR="00E04A7D">
              <w:rPr>
                <w:rFonts w:ascii="Arial" w:hAnsi="Arial" w:cs="Arial"/>
                <w:iCs/>
                <w:sz w:val="18"/>
                <w:szCs w:val="18"/>
              </w:rPr>
              <w:t xml:space="preserve"> Zapovjedništva za intervencije. </w:t>
            </w:r>
            <w:r w:rsidRPr="006B69F2">
              <w:rPr>
                <w:rFonts w:ascii="Arial" w:hAnsi="Arial" w:cs="Arial"/>
                <w:iCs/>
                <w:sz w:val="18"/>
                <w:szCs w:val="18"/>
              </w:rPr>
              <w:t>Mjerom će se nabaviti potrebna oprema kroz Plan nabave MUP-a</w:t>
            </w:r>
          </w:p>
          <w:p w:rsidR="00856AF4" w:rsidRPr="006B69F2" w:rsidRDefault="00856AF4" w:rsidP="00C24022">
            <w:pPr>
              <w:spacing w:line="0" w:lineRule="atLeast"/>
              <w:jc w:val="center"/>
              <w:rPr>
                <w:rFonts w:ascii="Arial" w:hAnsi="Arial" w:cs="Arial"/>
                <w:iCs/>
                <w:sz w:val="18"/>
                <w:szCs w:val="18"/>
              </w:rPr>
            </w:pP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2127"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hAnsi="Arial" w:cs="Arial"/>
                <w:bCs/>
                <w:sz w:val="18"/>
                <w:szCs w:val="18"/>
              </w:rPr>
              <w:t>Plan nabave MUP-a za 2025.</w:t>
            </w: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1.6.7.</w:t>
            </w:r>
          </w:p>
        </w:tc>
        <w:tc>
          <w:tcPr>
            <w:tcW w:w="3828" w:type="dxa"/>
            <w:vAlign w:val="center"/>
          </w:tcPr>
          <w:p w:rsidR="00856AF4" w:rsidRPr="006B69F2" w:rsidRDefault="00856AF4" w:rsidP="00C24022">
            <w:pPr>
              <w:spacing w:line="0" w:lineRule="atLeast"/>
              <w:jc w:val="center"/>
              <w:rPr>
                <w:rFonts w:ascii="Arial" w:hAnsi="Arial" w:cs="Arial"/>
                <w:bCs/>
                <w:iCs/>
                <w:sz w:val="18"/>
                <w:szCs w:val="18"/>
              </w:rPr>
            </w:pPr>
            <w:r w:rsidRPr="006B69F2">
              <w:rPr>
                <w:rFonts w:ascii="Arial" w:hAnsi="Arial" w:cs="Arial"/>
                <w:bCs/>
                <w:iCs/>
                <w:sz w:val="18"/>
                <w:szCs w:val="18"/>
              </w:rPr>
              <w:t xml:space="preserve">Jačanje operativnih sposobnosti pripadnika specijalne i interventne policije – nadogradnja objekta IJP Grom Policijske uprave karlovačke „Mali </w:t>
            </w:r>
            <w:proofErr w:type="spellStart"/>
            <w:r w:rsidRPr="006B69F2">
              <w:rPr>
                <w:rFonts w:ascii="Arial" w:hAnsi="Arial" w:cs="Arial"/>
                <w:bCs/>
                <w:iCs/>
                <w:sz w:val="18"/>
                <w:szCs w:val="18"/>
              </w:rPr>
              <w:t>Erjavec</w:t>
            </w:r>
            <w:proofErr w:type="spellEnd"/>
            <w:r w:rsidRPr="006B69F2">
              <w:rPr>
                <w:rFonts w:ascii="Arial" w:hAnsi="Arial" w:cs="Arial"/>
                <w:bCs/>
                <w:iCs/>
                <w:sz w:val="18"/>
                <w:szCs w:val="18"/>
              </w:rPr>
              <w:t xml:space="preserve">“  </w:t>
            </w:r>
          </w:p>
        </w:tc>
        <w:tc>
          <w:tcPr>
            <w:tcW w:w="5103"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Uređenje i opremanje streljane za učinkovito provođenje osposobljavanja pripadnika specijalne, interventne i drugih rodova policije </w:t>
            </w:r>
          </w:p>
          <w:p w:rsidR="00856AF4" w:rsidRPr="006B69F2" w:rsidRDefault="00856AF4" w:rsidP="00C24022">
            <w:pPr>
              <w:spacing w:line="0" w:lineRule="atLeast"/>
              <w:rPr>
                <w:rFonts w:ascii="Arial" w:hAnsi="Arial" w:cs="Arial"/>
                <w:iCs/>
                <w:sz w:val="18"/>
                <w:szCs w:val="18"/>
              </w:rPr>
            </w:pPr>
          </w:p>
        </w:tc>
        <w:tc>
          <w:tcPr>
            <w:tcW w:w="1559"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41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100%/2026.</w:t>
            </w:r>
          </w:p>
        </w:tc>
        <w:tc>
          <w:tcPr>
            <w:tcW w:w="2127" w:type="dxa"/>
            <w:vAlign w:val="center"/>
          </w:tcPr>
          <w:p w:rsidR="00856AF4" w:rsidRPr="006B69F2" w:rsidRDefault="00856AF4" w:rsidP="00C24022">
            <w:pPr>
              <w:spacing w:line="0" w:lineRule="atLeast"/>
              <w:jc w:val="center"/>
              <w:rPr>
                <w:rFonts w:ascii="Arial" w:hAnsi="Arial" w:cs="Arial"/>
                <w:bCs/>
                <w:sz w:val="18"/>
                <w:szCs w:val="18"/>
              </w:rPr>
            </w:pPr>
            <w:r w:rsidRPr="006B69F2">
              <w:rPr>
                <w:rFonts w:ascii="Arial" w:hAnsi="Arial" w:cs="Arial"/>
                <w:bCs/>
                <w:sz w:val="18"/>
                <w:szCs w:val="18"/>
              </w:rPr>
              <w:t>P</w:t>
            </w:r>
            <w:r>
              <w:rPr>
                <w:rFonts w:ascii="Arial" w:hAnsi="Arial" w:cs="Arial"/>
                <w:bCs/>
                <w:sz w:val="18"/>
                <w:szCs w:val="18"/>
              </w:rPr>
              <w:t>ro</w:t>
            </w:r>
            <w:r w:rsidRPr="006B69F2">
              <w:rPr>
                <w:rFonts w:ascii="Arial" w:hAnsi="Arial" w:cs="Arial"/>
                <w:bCs/>
                <w:sz w:val="18"/>
                <w:szCs w:val="18"/>
              </w:rPr>
              <w:t xml:space="preserve">vedbeni program MUP-a  2024.-2028. </w:t>
            </w:r>
          </w:p>
        </w:tc>
      </w:tr>
    </w:tbl>
    <w:p w:rsidR="00856AF4" w:rsidRPr="006B69F2" w:rsidRDefault="00856AF4" w:rsidP="00C24022">
      <w:pPr>
        <w:spacing w:after="0" w:line="0" w:lineRule="atLeast"/>
        <w:rPr>
          <w:rFonts w:ascii="Arial" w:hAnsi="Arial" w:cs="Arial"/>
          <w:b/>
          <w:bCs/>
          <w:sz w:val="18"/>
          <w:szCs w:val="18"/>
          <w:u w:val="single"/>
        </w:rPr>
      </w:pPr>
    </w:p>
    <w:tbl>
      <w:tblPr>
        <w:tblStyle w:val="Reetkatablice"/>
        <w:tblW w:w="15168" w:type="dxa"/>
        <w:tblInd w:w="-572" w:type="dxa"/>
        <w:tblLook w:val="04A0" w:firstRow="1" w:lastRow="0" w:firstColumn="1" w:lastColumn="0" w:noHBand="0" w:noVBand="1"/>
      </w:tblPr>
      <w:tblGrid>
        <w:gridCol w:w="1157"/>
        <w:gridCol w:w="3805"/>
        <w:gridCol w:w="3113"/>
        <w:gridCol w:w="1431"/>
        <w:gridCol w:w="1275"/>
        <w:gridCol w:w="2276"/>
        <w:gridCol w:w="2111"/>
      </w:tblGrid>
      <w:tr w:rsidR="00856AF4" w:rsidRPr="006B69F2" w:rsidTr="00640CF5">
        <w:trPr>
          <w:trHeight w:val="690"/>
        </w:trPr>
        <w:tc>
          <w:tcPr>
            <w:tcW w:w="115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380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3113"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143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27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2276"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211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E04A7D">
        <w:trPr>
          <w:trHeight w:val="367"/>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1.6.1.1</w:t>
            </w:r>
          </w:p>
        </w:tc>
        <w:tc>
          <w:tcPr>
            <w:tcW w:w="3805"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Nabava specijalne i zaštitne opreme kojom bi se opremili pripadnici Antiterorističke jedinice Lučko, pripadnici Specijalne policije (u Jedinicama specijalne i Interventne policije) te pripadnici specijalističkih timova (u Interventnim jedinicama policije)</w:t>
            </w: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Pokretanje postupka javne nabave</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FE7176" w:rsidRDefault="00856AF4" w:rsidP="00C24022">
            <w:pPr>
              <w:pStyle w:val="Odlomakpopisa"/>
              <w:spacing w:line="0" w:lineRule="atLeast"/>
              <w:ind w:left="0"/>
              <w:jc w:val="center"/>
              <w:rPr>
                <w:rFonts w:ascii="Arial" w:hAnsi="Arial" w:cs="Arial"/>
                <w:sz w:val="18"/>
                <w:szCs w:val="18"/>
              </w:rPr>
            </w:pPr>
            <w:r w:rsidRPr="00FE7176">
              <w:rPr>
                <w:rFonts w:ascii="Arial" w:hAnsi="Arial" w:cs="Arial"/>
                <w:sz w:val="18"/>
                <w:szCs w:val="18"/>
              </w:rPr>
              <w:t>IV. kvartal 2026.</w:t>
            </w:r>
          </w:p>
        </w:tc>
        <w:tc>
          <w:tcPr>
            <w:tcW w:w="2276"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Zapovjedništvo za intervencije,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Sektor policijske tehnike i opreme,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za nabavu</w:t>
            </w:r>
          </w:p>
        </w:tc>
        <w:tc>
          <w:tcPr>
            <w:tcW w:w="211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K553167</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EU (75%)</w:t>
            </w:r>
          </w:p>
        </w:tc>
      </w:tr>
      <w:tr w:rsidR="00856AF4" w:rsidRPr="006B69F2" w:rsidTr="00E04A7D">
        <w:trPr>
          <w:trHeight w:val="217"/>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RDefault="00856AF4" w:rsidP="00C24022">
            <w:pPr>
              <w:spacing w:line="0" w:lineRule="atLeast"/>
              <w:jc w:val="center"/>
              <w:rPr>
                <w:rFonts w:ascii="Arial" w:hAnsi="Arial" w:cs="Arial"/>
                <w:sz w:val="18"/>
                <w:szCs w:val="18"/>
              </w:rPr>
            </w:pP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Sklapanje ugovora</w:t>
            </w:r>
          </w:p>
          <w:p w:rsidR="00856AF4" w:rsidRPr="006B69F2" w:rsidRDefault="00856AF4" w:rsidP="00C24022">
            <w:pPr>
              <w:spacing w:line="0" w:lineRule="atLeast"/>
              <w:jc w:val="center"/>
              <w:rPr>
                <w:rFonts w:ascii="Arial" w:hAnsi="Arial" w:cs="Arial"/>
                <w:sz w:val="18"/>
                <w:szCs w:val="18"/>
              </w:rPr>
            </w:pP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p w:rsidR="00856AF4" w:rsidRPr="006B69F2" w:rsidRDefault="00856AF4" w:rsidP="00C24022">
            <w:pPr>
              <w:pStyle w:val="Odlomakpopisa"/>
              <w:spacing w:line="0" w:lineRule="atLeast"/>
              <w:ind w:left="0"/>
              <w:jc w:val="center"/>
              <w:rPr>
                <w:rFonts w:ascii="Arial" w:hAnsi="Arial" w:cs="Arial"/>
                <w:sz w:val="18"/>
                <w:szCs w:val="18"/>
              </w:rPr>
            </w:pPr>
          </w:p>
        </w:tc>
        <w:tc>
          <w:tcPr>
            <w:tcW w:w="1275" w:type="dxa"/>
            <w:vAlign w:val="center"/>
          </w:tcPr>
          <w:p w:rsidR="00856AF4" w:rsidRPr="00FE7176" w:rsidRDefault="00856AF4" w:rsidP="00C24022">
            <w:pPr>
              <w:pStyle w:val="Odlomakpopisa"/>
              <w:spacing w:line="0" w:lineRule="atLeast"/>
              <w:ind w:left="0"/>
              <w:jc w:val="center"/>
              <w:rPr>
                <w:rFonts w:ascii="Arial" w:hAnsi="Arial" w:cs="Arial"/>
                <w:sz w:val="18"/>
                <w:szCs w:val="18"/>
              </w:rPr>
            </w:pPr>
            <w:r w:rsidRPr="00FE7176">
              <w:rPr>
                <w:rFonts w:ascii="Arial" w:hAnsi="Arial" w:cs="Arial"/>
                <w:sz w:val="18"/>
                <w:szCs w:val="18"/>
              </w:rPr>
              <w:t>I. kvartal</w:t>
            </w:r>
          </w:p>
          <w:p w:rsidR="00856AF4" w:rsidRPr="00FE7176" w:rsidRDefault="00856AF4" w:rsidP="00C24022">
            <w:pPr>
              <w:pStyle w:val="Odlomakpopisa"/>
              <w:spacing w:line="0" w:lineRule="atLeast"/>
              <w:ind w:left="0"/>
              <w:jc w:val="center"/>
              <w:rPr>
                <w:rFonts w:ascii="Arial" w:hAnsi="Arial" w:cs="Arial"/>
                <w:sz w:val="18"/>
                <w:szCs w:val="18"/>
              </w:rPr>
            </w:pPr>
            <w:r w:rsidRPr="00FE7176">
              <w:rPr>
                <w:rFonts w:ascii="Arial" w:hAnsi="Arial" w:cs="Arial"/>
                <w:sz w:val="18"/>
                <w:szCs w:val="18"/>
              </w:rPr>
              <w:t>2026.</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E04A7D">
        <w:trPr>
          <w:trHeight w:val="222"/>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RDefault="00856AF4" w:rsidP="00C24022">
            <w:pPr>
              <w:spacing w:line="0" w:lineRule="atLeast"/>
              <w:jc w:val="center"/>
              <w:rPr>
                <w:rFonts w:ascii="Arial" w:hAnsi="Arial" w:cs="Arial"/>
                <w:sz w:val="18"/>
                <w:szCs w:val="18"/>
              </w:rPr>
            </w:pP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Završno izvješćivanje</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III. kvartal 2026.</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1266"/>
        </w:trPr>
        <w:tc>
          <w:tcPr>
            <w:tcW w:w="1157"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1.6.2.1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Zajedničko osposobljavanje pripadnika Specijalnih intervencijskih Jedinica MUP-a RH i "ATLAS mreže" u području borbeno-taktičkog pucanja s ciljem jačanja sposobnosti za spr</w:t>
            </w:r>
            <w:r w:rsidR="00E04A7D">
              <w:rPr>
                <w:rFonts w:ascii="Arial" w:hAnsi="Arial" w:cs="Arial"/>
                <w:sz w:val="18"/>
                <w:szCs w:val="18"/>
              </w:rPr>
              <w:t>j</w:t>
            </w:r>
            <w:r w:rsidRPr="006B69F2">
              <w:rPr>
                <w:rFonts w:ascii="Arial" w:hAnsi="Arial" w:cs="Arial"/>
                <w:sz w:val="18"/>
                <w:szCs w:val="18"/>
              </w:rPr>
              <w:t>ečavanje i suzbijanje terorizma te teškog i organiziranog kriminala. Edukacija je planirana</w:t>
            </w:r>
          </w:p>
        </w:tc>
        <w:tc>
          <w:tcPr>
            <w:tcW w:w="3113" w:type="dxa"/>
            <w:vAlign w:val="center"/>
          </w:tcPr>
          <w:p w:rsidR="00856AF4" w:rsidRPr="006B69F2" w:rsidRDefault="00856AF4" w:rsidP="00C24022">
            <w:pPr>
              <w:spacing w:line="0" w:lineRule="atLeast"/>
              <w:jc w:val="center"/>
              <w:rPr>
                <w:rFonts w:ascii="Arial" w:hAnsi="Arial" w:cs="Arial"/>
                <w:color w:val="FF0000"/>
                <w:sz w:val="18"/>
                <w:szCs w:val="18"/>
              </w:rPr>
            </w:pPr>
            <w:r w:rsidRPr="006B69F2">
              <w:rPr>
                <w:rFonts w:ascii="Arial" w:hAnsi="Arial" w:cs="Arial"/>
                <w:sz w:val="18"/>
                <w:szCs w:val="18"/>
              </w:rPr>
              <w:t>Postotak izvršenih edukacija za 2026.</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75%</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IV. kvartal 2026.</w:t>
            </w:r>
          </w:p>
        </w:tc>
        <w:tc>
          <w:tcPr>
            <w:tcW w:w="2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Zapovjedništvo za intervencije</w:t>
            </w:r>
          </w:p>
        </w:tc>
        <w:tc>
          <w:tcPr>
            <w:tcW w:w="211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K553167</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EU (75%)</w:t>
            </w:r>
          </w:p>
        </w:tc>
      </w:tr>
      <w:tr w:rsidR="00856AF4" w:rsidRPr="006B69F2" w:rsidTr="00640CF5">
        <w:trPr>
          <w:trHeight w:val="702"/>
        </w:trPr>
        <w:tc>
          <w:tcPr>
            <w:tcW w:w="1157"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1.6.3.1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Zajedničko osposobljavanje pripadnika Specijalnih intervencijskih Jedinica MUP-a RH i "ATLAS mreže" u području padobranstva</w:t>
            </w: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Postotak izvršenih edukacija za 2026.</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color w:val="FF0000"/>
                <w:sz w:val="18"/>
                <w:szCs w:val="18"/>
              </w:rPr>
            </w:pPr>
            <w:r w:rsidRPr="006B69F2">
              <w:rPr>
                <w:rFonts w:ascii="Arial" w:hAnsi="Arial" w:cs="Arial"/>
                <w:sz w:val="18"/>
                <w:szCs w:val="18"/>
              </w:rPr>
              <w:t>31.12.2026.</w:t>
            </w:r>
          </w:p>
        </w:tc>
        <w:tc>
          <w:tcPr>
            <w:tcW w:w="2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Zapovjedništvo za intervencije</w:t>
            </w:r>
          </w:p>
        </w:tc>
        <w:tc>
          <w:tcPr>
            <w:tcW w:w="211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K553167</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EU (75%)</w:t>
            </w:r>
          </w:p>
        </w:tc>
      </w:tr>
      <w:tr w:rsidR="00856AF4" w:rsidRPr="006B69F2" w:rsidTr="00E04A7D">
        <w:trPr>
          <w:trHeight w:val="899"/>
        </w:trPr>
        <w:tc>
          <w:tcPr>
            <w:tcW w:w="1157" w:type="dxa"/>
            <w:vMerge w:val="restart"/>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1.6.4.1</w:t>
            </w:r>
          </w:p>
        </w:tc>
        <w:tc>
          <w:tcPr>
            <w:tcW w:w="3805"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Zajedničko osposobljavanje pripadnika specijalne i kriminalističke policije s ciljem jačanja operativnih sposobnosti za sprječavanje i suzbijanje terorizma te teškog i organiziranog kriminala</w:t>
            </w: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projektne i tehničke dokumentacije (projekti zadatak; izrada projektno-tehničke dokumentacije – idejni, glavni i izvedbeni projekt)</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FE7176" w:rsidRDefault="00856AF4" w:rsidP="00C24022">
            <w:pPr>
              <w:pStyle w:val="Odlomakpopisa"/>
              <w:spacing w:line="0" w:lineRule="atLeast"/>
              <w:ind w:left="0"/>
              <w:jc w:val="center"/>
              <w:rPr>
                <w:rFonts w:ascii="Arial" w:hAnsi="Arial" w:cs="Arial"/>
                <w:sz w:val="18"/>
                <w:szCs w:val="18"/>
              </w:rPr>
            </w:pPr>
            <w:r w:rsidRPr="00FE7176">
              <w:rPr>
                <w:rFonts w:ascii="Arial" w:hAnsi="Arial" w:cs="Arial"/>
                <w:sz w:val="18"/>
                <w:szCs w:val="18"/>
              </w:rPr>
              <w:t>I. Kvartal  – III. kvartal 2026</w:t>
            </w:r>
            <w:r w:rsidR="00FE7176" w:rsidRPr="00FE7176">
              <w:rPr>
                <w:rFonts w:ascii="Arial" w:hAnsi="Arial" w:cs="Arial"/>
                <w:sz w:val="18"/>
                <w:szCs w:val="18"/>
              </w:rPr>
              <w:t>.</w:t>
            </w:r>
          </w:p>
        </w:tc>
        <w:tc>
          <w:tcPr>
            <w:tcW w:w="2276"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Zapovjedništvo za intervencije</w:t>
            </w:r>
          </w:p>
        </w:tc>
        <w:tc>
          <w:tcPr>
            <w:tcW w:w="211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A653031</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EU (75%)</w:t>
            </w:r>
          </w:p>
        </w:tc>
      </w:tr>
      <w:tr w:rsidR="00856AF4" w:rsidRPr="006B69F2" w:rsidTr="00E04A7D">
        <w:trPr>
          <w:trHeight w:val="715"/>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RDefault="00856AF4" w:rsidP="00C24022">
            <w:pPr>
              <w:spacing w:line="0" w:lineRule="atLeast"/>
              <w:jc w:val="center"/>
              <w:rPr>
                <w:rFonts w:ascii="Arial" w:hAnsi="Arial" w:cs="Arial"/>
                <w:sz w:val="18"/>
                <w:szCs w:val="18"/>
              </w:rPr>
            </w:pP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postupka javne nabave (tehnička dokumentacija, izvođenje radova, stručni nadzor nad izvođenju radova, nabava opreme)</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FE7176" w:rsidRDefault="00856AF4" w:rsidP="00C24022">
            <w:pPr>
              <w:pStyle w:val="Odlomakpopisa"/>
              <w:spacing w:line="0" w:lineRule="atLeast"/>
              <w:ind w:left="0"/>
              <w:jc w:val="center"/>
              <w:rPr>
                <w:rFonts w:ascii="Arial" w:hAnsi="Arial" w:cs="Arial"/>
                <w:sz w:val="18"/>
                <w:szCs w:val="18"/>
              </w:rPr>
            </w:pPr>
            <w:r w:rsidRPr="00FE7176">
              <w:rPr>
                <w:rFonts w:ascii="Arial" w:hAnsi="Arial" w:cs="Arial"/>
                <w:sz w:val="18"/>
                <w:szCs w:val="18"/>
              </w:rPr>
              <w:t>IV. Kvartal 2026.</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c>
          <w:tcPr>
            <w:tcW w:w="1157" w:type="dxa"/>
            <w:vAlign w:val="center"/>
          </w:tcPr>
          <w:p w:rsidR="00856AF4" w:rsidRPr="006B69F2" w:rsidDel="00C40F72" w:rsidRDefault="00856AF4" w:rsidP="00C24022">
            <w:pPr>
              <w:spacing w:line="0" w:lineRule="atLeast"/>
              <w:jc w:val="center"/>
              <w:rPr>
                <w:rFonts w:ascii="Arial" w:hAnsi="Arial" w:cs="Arial"/>
                <w:sz w:val="18"/>
                <w:szCs w:val="18"/>
              </w:rPr>
            </w:pPr>
            <w:r w:rsidRPr="006B69F2">
              <w:rPr>
                <w:rFonts w:ascii="Arial" w:hAnsi="Arial" w:cs="Arial"/>
                <w:sz w:val="18"/>
                <w:szCs w:val="18"/>
              </w:rPr>
              <w:t>1.6.5.1</w:t>
            </w:r>
          </w:p>
        </w:tc>
        <w:tc>
          <w:tcPr>
            <w:tcW w:w="380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iCs/>
                <w:sz w:val="18"/>
                <w:szCs w:val="18"/>
              </w:rPr>
              <w:t>Provedba specijalizacije, stručnog osposobljavanja i usavršavanja (tečajevi, seminari i konferencije) te nacionalnih i međunarodnih vježbi</w:t>
            </w: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Provođenje stručnog usavršavanja sukladno planu policijskog obrazovanja za 2025.</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IV. kvartal 2026.</w:t>
            </w:r>
          </w:p>
        </w:tc>
        <w:tc>
          <w:tcPr>
            <w:tcW w:w="2276"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Zapovjedništvo za intervencije</w:t>
            </w:r>
          </w:p>
        </w:tc>
        <w:tc>
          <w:tcPr>
            <w:tcW w:w="211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E04A7D">
        <w:trPr>
          <w:trHeight w:val="411"/>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1.6.6.1</w:t>
            </w:r>
          </w:p>
        </w:tc>
        <w:tc>
          <w:tcPr>
            <w:tcW w:w="3805" w:type="dxa"/>
            <w:vMerge w:val="restart"/>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Nabava potrebne opreme kroz plan nabave MUP-a</w:t>
            </w: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zahtjeva za nabavu i unos operativno taktičkih karakteristika</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 kvartal 2026.</w:t>
            </w:r>
          </w:p>
        </w:tc>
        <w:tc>
          <w:tcPr>
            <w:tcW w:w="2276" w:type="dxa"/>
            <w:vMerge w:val="restart"/>
            <w:vAlign w:val="center"/>
          </w:tcPr>
          <w:p w:rsidR="00856AF4" w:rsidRPr="006B69F2" w:rsidRDefault="00E04A7D" w:rsidP="00E04A7D">
            <w:pPr>
              <w:pStyle w:val="Odlomakpopisa"/>
              <w:spacing w:line="0" w:lineRule="atLeast"/>
              <w:ind w:left="0"/>
              <w:jc w:val="center"/>
              <w:rPr>
                <w:rFonts w:ascii="Arial" w:hAnsi="Arial" w:cs="Arial"/>
                <w:sz w:val="18"/>
                <w:szCs w:val="18"/>
              </w:rPr>
            </w:pPr>
            <w:r>
              <w:rPr>
                <w:rFonts w:ascii="Arial" w:hAnsi="Arial" w:cs="Arial"/>
                <w:sz w:val="18"/>
                <w:szCs w:val="18"/>
              </w:rPr>
              <w:t>Zapovjedništvo za intervencije,</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Sektor policijske tehnike i opreme,</w:t>
            </w:r>
          </w:p>
          <w:p w:rsidR="00856AF4" w:rsidRPr="006B69F2" w:rsidRDefault="00856AF4" w:rsidP="00E04A7D">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 Sektor za nabavu</w:t>
            </w:r>
          </w:p>
        </w:tc>
        <w:tc>
          <w:tcPr>
            <w:tcW w:w="211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638"/>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RDefault="00856AF4" w:rsidP="00C24022">
            <w:pPr>
              <w:spacing w:line="0" w:lineRule="atLeast"/>
              <w:jc w:val="center"/>
              <w:rPr>
                <w:rFonts w:ascii="Arial" w:hAnsi="Arial" w:cs="Arial"/>
                <w:iCs/>
                <w:sz w:val="18"/>
                <w:szCs w:val="18"/>
              </w:rPr>
            </w:pP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tehničkih specifikacija i dokumentacije o nabavi</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II. kvartal 2026.</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E04A7D">
        <w:trPr>
          <w:trHeight w:val="411"/>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RDefault="00856AF4" w:rsidP="00C24022">
            <w:pPr>
              <w:spacing w:line="0" w:lineRule="atLeast"/>
              <w:jc w:val="center"/>
              <w:rPr>
                <w:rFonts w:ascii="Arial" w:hAnsi="Arial" w:cs="Arial"/>
                <w:iCs/>
                <w:sz w:val="18"/>
                <w:szCs w:val="18"/>
              </w:rPr>
            </w:pP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Provedba postupka javne nabave, potpisivanje ugovora</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III. kvartal 2026.</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416"/>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RDefault="00856AF4" w:rsidP="00C24022">
            <w:pPr>
              <w:spacing w:line="0" w:lineRule="atLeast"/>
              <w:jc w:val="center"/>
              <w:rPr>
                <w:rFonts w:ascii="Arial" w:hAnsi="Arial" w:cs="Arial"/>
                <w:sz w:val="18"/>
                <w:szCs w:val="18"/>
              </w:rPr>
            </w:pPr>
          </w:p>
        </w:tc>
        <w:tc>
          <w:tcPr>
            <w:tcW w:w="311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Raspodjela pristigle opreme</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IV. kvartal 2026.</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r w:rsidR="00856AF4" w:rsidRPr="006B69F2" w:rsidTr="00E04A7D">
        <w:trPr>
          <w:trHeight w:val="1080"/>
        </w:trPr>
        <w:tc>
          <w:tcPr>
            <w:tcW w:w="1157"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1.6.7.1.</w:t>
            </w:r>
          </w:p>
        </w:tc>
        <w:tc>
          <w:tcPr>
            <w:tcW w:w="3805"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Zajedničko osposobljavanje pripadnika specijalne, interventne i ostalih rodova policije s ciljem jačanja operativnih sposobnosti za sprječavanje i suzbijanje terorizma te teškog i organiziranog kriminala </w:t>
            </w:r>
          </w:p>
        </w:tc>
        <w:tc>
          <w:tcPr>
            <w:tcW w:w="3113" w:type="dxa"/>
            <w:vAlign w:val="center"/>
          </w:tcPr>
          <w:p w:rsidR="00856AF4" w:rsidRPr="006B69F2" w:rsidRDefault="00856AF4" w:rsidP="00E04A7D">
            <w:pPr>
              <w:spacing w:line="0" w:lineRule="atLeast"/>
              <w:jc w:val="center"/>
              <w:rPr>
                <w:rFonts w:ascii="Arial" w:hAnsi="Arial" w:cs="Arial"/>
                <w:sz w:val="18"/>
                <w:szCs w:val="18"/>
              </w:rPr>
            </w:pPr>
            <w:r w:rsidRPr="006B69F2">
              <w:rPr>
                <w:rFonts w:ascii="Arial" w:hAnsi="Arial" w:cs="Arial"/>
                <w:sz w:val="18"/>
                <w:szCs w:val="18"/>
              </w:rPr>
              <w:t>Izrada projektne i tehničke dokumentacije (projektni zadatak; izrada projektno-tehničke dokumentacije – idejni, g</w:t>
            </w:r>
            <w:r w:rsidR="00E04A7D">
              <w:rPr>
                <w:rFonts w:ascii="Arial" w:hAnsi="Arial" w:cs="Arial"/>
                <w:sz w:val="18"/>
                <w:szCs w:val="18"/>
              </w:rPr>
              <w:t xml:space="preserve">lavni i izvedbeni projekt) </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I. kvartal - III. kvartal 2026.</w:t>
            </w:r>
          </w:p>
        </w:tc>
        <w:tc>
          <w:tcPr>
            <w:tcW w:w="2276" w:type="dxa"/>
            <w:vMerge w:val="restart"/>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Zapovjedništvo za intervencije</w:t>
            </w:r>
          </w:p>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restart"/>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A553131</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EU (75%)</w:t>
            </w:r>
          </w:p>
          <w:p w:rsidR="00856AF4" w:rsidRPr="006B69F2" w:rsidRDefault="00856AF4" w:rsidP="00C24022">
            <w:pPr>
              <w:spacing w:line="0" w:lineRule="atLeast"/>
              <w:jc w:val="center"/>
              <w:rPr>
                <w:rFonts w:ascii="Arial" w:hAnsi="Arial" w:cs="Arial"/>
                <w:sz w:val="18"/>
                <w:szCs w:val="18"/>
              </w:rPr>
            </w:pPr>
          </w:p>
        </w:tc>
      </w:tr>
      <w:tr w:rsidR="00856AF4" w:rsidRPr="006B69F2" w:rsidTr="00E04A7D">
        <w:trPr>
          <w:trHeight w:val="973"/>
        </w:trPr>
        <w:tc>
          <w:tcPr>
            <w:tcW w:w="1157" w:type="dxa"/>
            <w:vMerge/>
            <w:vAlign w:val="center"/>
          </w:tcPr>
          <w:p w:rsidR="00856AF4" w:rsidRPr="006B69F2" w:rsidRDefault="00856AF4" w:rsidP="00C24022">
            <w:pPr>
              <w:spacing w:line="0" w:lineRule="atLeast"/>
              <w:jc w:val="center"/>
              <w:rPr>
                <w:rFonts w:ascii="Arial" w:hAnsi="Arial" w:cs="Arial"/>
                <w:sz w:val="18"/>
                <w:szCs w:val="18"/>
              </w:rPr>
            </w:pPr>
          </w:p>
        </w:tc>
        <w:tc>
          <w:tcPr>
            <w:tcW w:w="3805" w:type="dxa"/>
            <w:vMerge/>
            <w:vAlign w:val="center"/>
          </w:tcPr>
          <w:p w:rsidR="00856AF4" w:rsidRPr="006B69F2" w:rsidDel="00CE3BC5" w:rsidRDefault="00856AF4" w:rsidP="00C24022">
            <w:pPr>
              <w:spacing w:line="0" w:lineRule="atLeast"/>
              <w:jc w:val="center"/>
              <w:rPr>
                <w:rFonts w:ascii="Arial" w:hAnsi="Arial" w:cs="Arial"/>
                <w:sz w:val="18"/>
                <w:szCs w:val="18"/>
              </w:rPr>
            </w:pPr>
          </w:p>
        </w:tc>
        <w:tc>
          <w:tcPr>
            <w:tcW w:w="3113" w:type="dxa"/>
            <w:vAlign w:val="center"/>
          </w:tcPr>
          <w:p w:rsidR="00856AF4" w:rsidRPr="006B69F2" w:rsidDel="0096676F" w:rsidRDefault="00856AF4" w:rsidP="00E04A7D">
            <w:pPr>
              <w:spacing w:line="0" w:lineRule="atLeast"/>
              <w:jc w:val="center"/>
              <w:rPr>
                <w:rFonts w:ascii="Arial" w:hAnsi="Arial" w:cs="Arial"/>
                <w:sz w:val="18"/>
                <w:szCs w:val="18"/>
              </w:rPr>
            </w:pPr>
            <w:r w:rsidRPr="006B69F2">
              <w:rPr>
                <w:rFonts w:ascii="Arial" w:hAnsi="Arial" w:cs="Arial"/>
                <w:sz w:val="18"/>
                <w:szCs w:val="18"/>
              </w:rPr>
              <w:t>Provođenje postupka javne nabave (tehnička dokumentacija, izvođenje radova, stručni nadzor nad izvođenju radova, nabava opreme</w:t>
            </w:r>
            <w:r w:rsidR="00E04A7D">
              <w:rPr>
                <w:rFonts w:ascii="Arial" w:hAnsi="Arial" w:cs="Arial"/>
                <w:sz w:val="18"/>
                <w:szCs w:val="18"/>
              </w:rPr>
              <w:t xml:space="preserve"> </w:t>
            </w:r>
          </w:p>
        </w:tc>
        <w:tc>
          <w:tcPr>
            <w:tcW w:w="143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27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IV. kvartal 2026. </w:t>
            </w:r>
          </w:p>
        </w:tc>
        <w:tc>
          <w:tcPr>
            <w:tcW w:w="2276" w:type="dxa"/>
            <w:vMerge/>
            <w:vAlign w:val="center"/>
          </w:tcPr>
          <w:p w:rsidR="00856AF4" w:rsidRPr="006B69F2" w:rsidRDefault="00856AF4" w:rsidP="00C24022">
            <w:pPr>
              <w:pStyle w:val="Odlomakpopisa"/>
              <w:spacing w:line="0" w:lineRule="atLeast"/>
              <w:ind w:left="0"/>
              <w:jc w:val="center"/>
              <w:rPr>
                <w:rFonts w:ascii="Arial" w:hAnsi="Arial" w:cs="Arial"/>
                <w:sz w:val="18"/>
                <w:szCs w:val="18"/>
              </w:rPr>
            </w:pPr>
          </w:p>
        </w:tc>
        <w:tc>
          <w:tcPr>
            <w:tcW w:w="2111" w:type="dxa"/>
            <w:vMerge/>
            <w:vAlign w:val="center"/>
          </w:tcPr>
          <w:p w:rsidR="00856AF4" w:rsidRPr="006B69F2" w:rsidRDefault="00856AF4" w:rsidP="00C24022">
            <w:pPr>
              <w:spacing w:line="0" w:lineRule="atLeast"/>
              <w:jc w:val="center"/>
              <w:rPr>
                <w:rFonts w:ascii="Arial" w:hAnsi="Arial" w:cs="Arial"/>
                <w:sz w:val="18"/>
                <w:szCs w:val="18"/>
              </w:rPr>
            </w:pPr>
          </w:p>
        </w:tc>
      </w:tr>
    </w:tbl>
    <w:p w:rsidR="00856AF4" w:rsidRPr="006B69F2" w:rsidRDefault="00856AF4" w:rsidP="00C24022">
      <w:pPr>
        <w:spacing w:after="0" w:line="0" w:lineRule="atLeast"/>
        <w:ind w:left="360"/>
        <w:rPr>
          <w:rFonts w:ascii="Arial" w:hAnsi="Arial" w:cs="Arial"/>
          <w:b/>
          <w:bCs/>
          <w:u w:val="single"/>
        </w:rPr>
      </w:pPr>
    </w:p>
    <w:tbl>
      <w:tblPr>
        <w:tblStyle w:val="Reetkatablice"/>
        <w:tblW w:w="15168" w:type="dxa"/>
        <w:tblInd w:w="-572" w:type="dxa"/>
        <w:tblLayout w:type="fixed"/>
        <w:tblLook w:val="04A0" w:firstRow="1" w:lastRow="0" w:firstColumn="1" w:lastColumn="0" w:noHBand="0" w:noVBand="1"/>
      </w:tblPr>
      <w:tblGrid>
        <w:gridCol w:w="1134"/>
        <w:gridCol w:w="3828"/>
        <w:gridCol w:w="3969"/>
        <w:gridCol w:w="1842"/>
        <w:gridCol w:w="1701"/>
        <w:gridCol w:w="2694"/>
      </w:tblGrid>
      <w:tr w:rsidR="00856AF4" w:rsidRPr="006B69F2" w:rsidTr="00640CF5">
        <w:trPr>
          <w:trHeight w:val="589"/>
        </w:trPr>
        <w:tc>
          <w:tcPr>
            <w:tcW w:w="15168" w:type="dxa"/>
            <w:gridSpan w:val="6"/>
            <w:shd w:val="clear" w:color="auto" w:fill="D9D9D9" w:themeFill="background1" w:themeFillShade="D9"/>
            <w:vAlign w:val="center"/>
          </w:tcPr>
          <w:p w:rsidR="00856AF4" w:rsidRPr="006B69F2" w:rsidRDefault="00856AF4" w:rsidP="00C24022">
            <w:pPr>
              <w:spacing w:line="0" w:lineRule="atLeast"/>
              <w:rPr>
                <w:rFonts w:ascii="Arial" w:hAnsi="Arial" w:cs="Arial"/>
                <w:b/>
              </w:rPr>
            </w:pPr>
            <w:r w:rsidRPr="006B69F2">
              <w:rPr>
                <w:rFonts w:ascii="Arial" w:hAnsi="Arial" w:cs="Arial"/>
                <w:b/>
              </w:rPr>
              <w:t>1.7. Policijska akademija „Prvi hrvatski redarstvenik“</w:t>
            </w:r>
          </w:p>
        </w:tc>
      </w:tr>
      <w:tr w:rsidR="00856AF4" w:rsidRPr="006B69F2" w:rsidTr="00640CF5">
        <w:tc>
          <w:tcPr>
            <w:tcW w:w="1134"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mjere/cilja</w:t>
            </w:r>
          </w:p>
        </w:tc>
        <w:tc>
          <w:tcPr>
            <w:tcW w:w="3828"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Mjere iz PP i ciljevi iz djelokruga rada</w:t>
            </w:r>
          </w:p>
        </w:tc>
        <w:tc>
          <w:tcPr>
            <w:tcW w:w="3969"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(ishod, rezultat)</w:t>
            </w:r>
          </w:p>
          <w:p w:rsidR="00856AF4" w:rsidRPr="006B69F2" w:rsidRDefault="00856AF4" w:rsidP="00C24022">
            <w:pPr>
              <w:pStyle w:val="Odlomakpopisa"/>
              <w:spacing w:line="0" w:lineRule="atLeast"/>
              <w:ind w:left="0"/>
              <w:jc w:val="center"/>
              <w:rPr>
                <w:rFonts w:ascii="Arial" w:hAnsi="Arial" w:cs="Arial"/>
                <w:sz w:val="18"/>
                <w:szCs w:val="18"/>
              </w:rPr>
            </w:pPr>
          </w:p>
        </w:tc>
        <w:tc>
          <w:tcPr>
            <w:tcW w:w="1842"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Trenutačna vrijednost pokazatelja</w:t>
            </w:r>
          </w:p>
        </w:tc>
        <w:tc>
          <w:tcPr>
            <w:tcW w:w="1701"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Planirana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vrijednost pokazatelja</w:t>
            </w:r>
          </w:p>
        </w:tc>
        <w:tc>
          <w:tcPr>
            <w:tcW w:w="2694" w:type="dxa"/>
            <w:shd w:val="clear" w:color="auto" w:fill="D9D9D9" w:themeFill="background1" w:themeFillShade="D9"/>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Referenca</w:t>
            </w:r>
          </w:p>
        </w:tc>
      </w:tr>
      <w:tr w:rsidR="00856AF4" w:rsidRPr="006B69F2" w:rsidTr="00640CF5">
        <w:trPr>
          <w:trHeight w:val="600"/>
        </w:trPr>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1.7.1.</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Izgradnja višenamjenske modularne jedinice za provođenje praktičnog dijela nastave policijskih službenika</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iskorištenosti sredstava</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5%/2026.</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Provedbeni program MUP-a   2024.-2</w:t>
            </w:r>
            <w:r w:rsidR="00561F6D">
              <w:rPr>
                <w:rFonts w:ascii="Arial" w:hAnsi="Arial" w:cs="Arial"/>
                <w:sz w:val="18"/>
                <w:szCs w:val="18"/>
              </w:rPr>
              <w:t>028.</w:t>
            </w:r>
          </w:p>
          <w:p w:rsidR="00856AF4" w:rsidRPr="006B69F2" w:rsidRDefault="00856AF4" w:rsidP="00C24022">
            <w:pPr>
              <w:spacing w:line="0" w:lineRule="atLeast"/>
              <w:jc w:val="center"/>
              <w:rPr>
                <w:rFonts w:ascii="Arial" w:hAnsi="Arial" w:cs="Arial"/>
                <w:sz w:val="18"/>
                <w:szCs w:val="18"/>
              </w:rPr>
            </w:pPr>
          </w:p>
        </w:tc>
      </w:tr>
      <w:tr w:rsidR="00856AF4" w:rsidRPr="006B69F2" w:rsidTr="00640CF5">
        <w:trPr>
          <w:trHeight w:val="538"/>
        </w:trPr>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1.7.2.</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Izgradnja novih i osuvremenjene postojećih smještajnih kapaciteta</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Broj izgrađenih/obnovljenih smještajnih kapaciteta </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w:t>
            </w:r>
            <w:r w:rsidR="00561F6D">
              <w:rPr>
                <w:rFonts w:ascii="Arial" w:hAnsi="Arial" w:cs="Arial"/>
                <w:sz w:val="18"/>
                <w:szCs w:val="18"/>
              </w:rPr>
              <w:t>dbeni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1.7.3.</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Uspostava </w:t>
            </w:r>
            <w:proofErr w:type="spellStart"/>
            <w:r w:rsidRPr="006B69F2">
              <w:rPr>
                <w:rFonts w:ascii="Arial" w:hAnsi="Arial" w:cs="Arial"/>
                <w:iCs/>
                <w:sz w:val="18"/>
                <w:szCs w:val="18"/>
              </w:rPr>
              <w:t>obučno</w:t>
            </w:r>
            <w:proofErr w:type="spellEnd"/>
            <w:r w:rsidRPr="006B69F2">
              <w:rPr>
                <w:rFonts w:ascii="Arial" w:hAnsi="Arial" w:cs="Arial"/>
                <w:iCs/>
                <w:sz w:val="18"/>
                <w:szCs w:val="18"/>
              </w:rPr>
              <w:t>-simulacijskog centra izvrsnosti policije</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Postotak realizacije projekta </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10%/2026.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1.7.4.</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Uspostava i opremanje modularnog objekta za praktičnu obuku vodiča i dresuru službenih pasa</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Postotak realizacije projekta </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5%/202</w:t>
            </w:r>
            <w:r w:rsidR="007778F6">
              <w:rPr>
                <w:rFonts w:ascii="Arial" w:hAnsi="Arial" w:cs="Arial"/>
                <w:sz w:val="18"/>
                <w:szCs w:val="18"/>
              </w:rPr>
              <w:t>5</w:t>
            </w:r>
            <w:r w:rsidRPr="006B69F2">
              <w:rPr>
                <w:rFonts w:ascii="Arial" w:hAnsi="Arial" w:cs="Arial"/>
                <w:sz w:val="18"/>
                <w:szCs w:val="18"/>
              </w:rPr>
              <w:t>.</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15%/202</w:t>
            </w:r>
            <w:r w:rsidR="007330EF">
              <w:rPr>
                <w:rFonts w:ascii="Arial" w:hAnsi="Arial" w:cs="Arial"/>
                <w:sz w:val="18"/>
                <w:szCs w:val="18"/>
              </w:rPr>
              <w:t>6</w:t>
            </w:r>
            <w:r w:rsidRPr="006B69F2">
              <w:rPr>
                <w:rFonts w:ascii="Arial" w:hAnsi="Arial" w:cs="Arial"/>
                <w:sz w:val="18"/>
                <w:szCs w:val="18"/>
              </w:rPr>
              <w:t>.</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w:t>
            </w:r>
            <w:r w:rsidR="00561F6D">
              <w:rPr>
                <w:rFonts w:ascii="Arial" w:hAnsi="Arial" w:cs="Arial"/>
                <w:sz w:val="18"/>
                <w:szCs w:val="18"/>
              </w:rPr>
              <w:t>dbeni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1.7.5.</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Uspostava simulacijskog graničnog prijelaza za potrebe obrazovanja policijskog kadra</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Postotak realizacije projekta </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1.7.6.</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Terenska obuka vodiča sa službenim psima – K9</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Postotak iskorištenosti sredstava</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15%/</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202</w:t>
            </w:r>
            <w:r w:rsidR="007778F6">
              <w:rPr>
                <w:rFonts w:ascii="Arial" w:hAnsi="Arial" w:cs="Arial"/>
                <w:sz w:val="18"/>
                <w:szCs w:val="18"/>
              </w:rPr>
              <w:t>5</w:t>
            </w:r>
            <w:r w:rsidRPr="006B69F2">
              <w:rPr>
                <w:rFonts w:ascii="Arial" w:hAnsi="Arial" w:cs="Arial"/>
                <w:sz w:val="18"/>
                <w:szCs w:val="18"/>
              </w:rPr>
              <w:t>.</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40%/</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Jačanje kapaciteta hrvatske policije</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policijskih službenika</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6000/2026.</w:t>
            </w:r>
          </w:p>
        </w:tc>
        <w:tc>
          <w:tcPr>
            <w:tcW w:w="2694" w:type="dxa"/>
            <w:vAlign w:val="center"/>
          </w:tcPr>
          <w:p w:rsidR="00856AF4" w:rsidRPr="006B69F2" w:rsidRDefault="00856AF4" w:rsidP="00561F6D">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1.7.8.</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Povećati razinu znanja policijskih službenika o položaju te o načelima i metodama borbe protiv višestruke diskriminacije</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policijskih službenika</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130/2026.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1.7.9.</w:t>
            </w:r>
          </w:p>
        </w:tc>
        <w:tc>
          <w:tcPr>
            <w:tcW w:w="3828" w:type="dxa"/>
            <w:vAlign w:val="center"/>
          </w:tcPr>
          <w:p w:rsidR="00856AF4" w:rsidRPr="006B69F2" w:rsidRDefault="00856AF4" w:rsidP="00CA713A">
            <w:pPr>
              <w:spacing w:line="0" w:lineRule="atLeast"/>
              <w:jc w:val="center"/>
              <w:rPr>
                <w:rFonts w:ascii="Arial" w:hAnsi="Arial" w:cs="Arial"/>
                <w:iCs/>
                <w:sz w:val="18"/>
                <w:szCs w:val="18"/>
              </w:rPr>
            </w:pPr>
            <w:r w:rsidRPr="006B69F2">
              <w:rPr>
                <w:rFonts w:ascii="Arial" w:hAnsi="Arial" w:cs="Arial"/>
                <w:iCs/>
                <w:sz w:val="18"/>
                <w:szCs w:val="18"/>
              </w:rPr>
              <w:t>Unaprijediti kvalitetu i dostupnost obrazovanja</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Broj educiranih policijskih službenika</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1450/2026.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p w:rsidR="00856AF4" w:rsidRPr="006B69F2" w:rsidRDefault="00856AF4" w:rsidP="00E04A7D">
            <w:pPr>
              <w:spacing w:line="0" w:lineRule="atLeast"/>
              <w:jc w:val="center"/>
              <w:rPr>
                <w:rFonts w:ascii="Arial" w:hAnsi="Arial" w:cs="Arial"/>
                <w:sz w:val="18"/>
                <w:szCs w:val="18"/>
              </w:rPr>
            </w:pPr>
          </w:p>
        </w:tc>
      </w:tr>
      <w:tr w:rsidR="00856AF4" w:rsidRPr="006B69F2" w:rsidTr="00640CF5">
        <w:tc>
          <w:tcPr>
            <w:tcW w:w="113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1.7.10.</w:t>
            </w:r>
          </w:p>
        </w:tc>
        <w:tc>
          <w:tcPr>
            <w:tcW w:w="3828"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Promicanje policijskog zvanja i uloge policije u Domovinskom ratu</w:t>
            </w:r>
          </w:p>
        </w:tc>
        <w:tc>
          <w:tcPr>
            <w:tcW w:w="3969" w:type="dxa"/>
            <w:vAlign w:val="center"/>
          </w:tcPr>
          <w:p w:rsidR="00856AF4" w:rsidRPr="006B69F2" w:rsidRDefault="00856AF4" w:rsidP="00C24022">
            <w:pPr>
              <w:spacing w:line="0" w:lineRule="atLeast"/>
              <w:jc w:val="center"/>
              <w:rPr>
                <w:rFonts w:ascii="Arial" w:hAnsi="Arial" w:cs="Arial"/>
                <w:iCs/>
                <w:sz w:val="18"/>
                <w:szCs w:val="18"/>
              </w:rPr>
            </w:pPr>
            <w:r w:rsidRPr="006B69F2">
              <w:rPr>
                <w:rFonts w:ascii="Arial" w:hAnsi="Arial" w:cs="Arial"/>
                <w:iCs/>
                <w:sz w:val="18"/>
                <w:szCs w:val="18"/>
              </w:rPr>
              <w:t xml:space="preserve">Broj organiziranih komemoracijskih skupova i obljetnica, broj promotivnih aktivnosti </w:t>
            </w:r>
          </w:p>
        </w:tc>
        <w:tc>
          <w:tcPr>
            <w:tcW w:w="1842"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0/2026.</w:t>
            </w:r>
          </w:p>
        </w:tc>
        <w:tc>
          <w:tcPr>
            <w:tcW w:w="1701"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19/2026.</w:t>
            </w:r>
          </w:p>
        </w:tc>
        <w:tc>
          <w:tcPr>
            <w:tcW w:w="2694"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w:t>
            </w:r>
            <w:r w:rsidR="00561F6D">
              <w:rPr>
                <w:rFonts w:ascii="Arial" w:hAnsi="Arial" w:cs="Arial"/>
                <w:sz w:val="18"/>
                <w:szCs w:val="18"/>
              </w:rPr>
              <w:t>beni program MUP-a  2024.-2028.</w:t>
            </w:r>
          </w:p>
          <w:p w:rsidR="00856AF4" w:rsidRPr="006B69F2" w:rsidRDefault="00856AF4" w:rsidP="00E04A7D">
            <w:pPr>
              <w:spacing w:line="0" w:lineRule="atLeast"/>
              <w:jc w:val="center"/>
              <w:rPr>
                <w:rFonts w:ascii="Arial" w:hAnsi="Arial" w:cs="Arial"/>
                <w:sz w:val="18"/>
                <w:szCs w:val="18"/>
              </w:rPr>
            </w:pPr>
          </w:p>
        </w:tc>
      </w:tr>
    </w:tbl>
    <w:p w:rsidR="007778F6" w:rsidRPr="006B69F2" w:rsidRDefault="007778F6" w:rsidP="00D60DEA">
      <w:pPr>
        <w:spacing w:after="0" w:line="0" w:lineRule="atLeast"/>
        <w:rPr>
          <w:rFonts w:ascii="Arial" w:hAnsi="Arial" w:cs="Arial"/>
          <w:b/>
          <w:bCs/>
          <w:sz w:val="18"/>
          <w:szCs w:val="18"/>
          <w:u w:val="single"/>
        </w:rPr>
      </w:pPr>
    </w:p>
    <w:tbl>
      <w:tblPr>
        <w:tblStyle w:val="Reetkatablice"/>
        <w:tblW w:w="15309" w:type="dxa"/>
        <w:jc w:val="center"/>
        <w:tblInd w:w="0" w:type="dxa"/>
        <w:tblLook w:val="04A0" w:firstRow="1" w:lastRow="0" w:firstColumn="1" w:lastColumn="0" w:noHBand="0" w:noVBand="1"/>
      </w:tblPr>
      <w:tblGrid>
        <w:gridCol w:w="1271"/>
        <w:gridCol w:w="3226"/>
        <w:gridCol w:w="3225"/>
        <w:gridCol w:w="992"/>
        <w:gridCol w:w="1407"/>
        <w:gridCol w:w="2943"/>
        <w:gridCol w:w="2245"/>
      </w:tblGrid>
      <w:tr w:rsidR="00856AF4" w:rsidRPr="006B69F2" w:rsidTr="00640CF5">
        <w:trPr>
          <w:trHeight w:val="727"/>
          <w:jc w:val="center"/>
        </w:trPr>
        <w:tc>
          <w:tcPr>
            <w:tcW w:w="1271"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RB operativnog cilja</w:t>
            </w:r>
          </w:p>
        </w:tc>
        <w:tc>
          <w:tcPr>
            <w:tcW w:w="3226"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Operativni ciljevi</w:t>
            </w:r>
          </w:p>
        </w:tc>
        <w:tc>
          <w:tcPr>
            <w:tcW w:w="322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Pokazatelj(i) outputa</w:t>
            </w:r>
          </w:p>
        </w:tc>
        <w:tc>
          <w:tcPr>
            <w:tcW w:w="992"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Planirana vrijednost outputa</w:t>
            </w:r>
          </w:p>
        </w:tc>
        <w:tc>
          <w:tcPr>
            <w:tcW w:w="1407"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Rok izvršenja</w:t>
            </w:r>
          </w:p>
        </w:tc>
        <w:tc>
          <w:tcPr>
            <w:tcW w:w="2943"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Nadležnost</w:t>
            </w:r>
          </w:p>
        </w:tc>
        <w:tc>
          <w:tcPr>
            <w:tcW w:w="2245" w:type="dxa"/>
            <w:shd w:val="clear" w:color="auto" w:fill="D9D9D9" w:themeFill="background1" w:themeFillShade="D9"/>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Izvor financiranja</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1.7.1.1.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Izdavanje lokacijske dozvole temeljem Idejnog rješenja </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izdanih dozvola</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koordinaciju i provođenje projekata i istraživanja; Uprava za materijalno – financijske poslove</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K260056</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1.7.1.2.</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Provedba postupaka javne nabave za izradu Glavnog projekta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raspisanih natječaja za javnu nabavu</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koordinaciju i provođenje projekata i istraživanja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materijalno - financijske poslove</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K553167</w:t>
            </w:r>
          </w:p>
        </w:tc>
      </w:tr>
      <w:tr w:rsidR="00856AF4" w:rsidRPr="006B69F2" w:rsidTr="00640CF5">
        <w:trPr>
          <w:trHeight w:val="1151"/>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1.7.2.1.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Pokretanje postupka obnove postojećih smještajnih objekata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raspisanih natječaja za obnovu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koordinaciju i provođenje projekata i istraživanja</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K260056</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1.7.2.2.</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Izgrađeni novi objekti </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novoizgrađenih objekata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koordinaciju i provođenje projekata i istraživanja</w:t>
            </w:r>
          </w:p>
        </w:tc>
        <w:tc>
          <w:tcPr>
            <w:tcW w:w="2245" w:type="dxa"/>
            <w:vAlign w:val="center"/>
          </w:tcPr>
          <w:p w:rsidR="00856AF4" w:rsidRPr="006B69F2" w:rsidRDefault="00856AF4" w:rsidP="00C24022">
            <w:pPr>
              <w:pStyle w:val="Odlomakpopisa"/>
              <w:spacing w:line="0" w:lineRule="atLeast"/>
              <w:rPr>
                <w:rFonts w:ascii="Arial" w:hAnsi="Arial" w:cs="Arial"/>
                <w:sz w:val="18"/>
                <w:szCs w:val="18"/>
              </w:rPr>
            </w:pPr>
            <w:r w:rsidRPr="006B69F2">
              <w:rPr>
                <w:rFonts w:ascii="Arial" w:hAnsi="Arial" w:cs="Arial"/>
                <w:sz w:val="18"/>
                <w:szCs w:val="18"/>
              </w:rPr>
              <w:t>K260056</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NPOO</w:t>
            </w:r>
          </w:p>
        </w:tc>
      </w:tr>
      <w:tr w:rsidR="00856AF4" w:rsidRPr="006B69F2" w:rsidTr="00640CF5">
        <w:trPr>
          <w:trHeight w:val="1064"/>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1.7.3.1.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Izrada projektne i tehničke dokumentacije obnove objekta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raspisanih natječaja javne nabave za izradu projektno – tehničke dokumentacije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koordinaciju i provođenje projekata i istraživanja</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K260056</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1.7.4.1.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Izdavanje lokacijske dozvole temeljem Idejnog rješenja </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izdanih dozvola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w:t>
            </w:r>
            <w:r w:rsidR="00E04A7D">
              <w:rPr>
                <w:rFonts w:ascii="Arial" w:hAnsi="Arial" w:cs="Arial"/>
                <w:sz w:val="18"/>
                <w:szCs w:val="18"/>
              </w:rPr>
              <w:t xml:space="preserve">naciju i provođenje projekata i </w:t>
            </w:r>
            <w:r w:rsidRPr="006B69F2">
              <w:rPr>
                <w:rFonts w:ascii="Arial" w:hAnsi="Arial" w:cs="Arial"/>
                <w:sz w:val="18"/>
                <w:szCs w:val="18"/>
              </w:rPr>
              <w:t>istraživanja,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Centar za obuku vodiča i dresuru službenih pasa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Uprava za materijalno - financijske poslove</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K260056</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1.7.4.2.</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Provedba postupaka javne nabave za izradu Glavnog projekta </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raspisanih natječaja za javnu nabavu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Policijska akademija „Prvi hrvatski redarstvenik“, Služba za koordinaciju i provođenje projekata i istraživanja, Centar za obuku vodiča i dresuru službenih pasa; Uprava za materijalno - financijske poslove</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K553167</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1.7.5.1.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Pokretanje postupka izrade projektno – tehničke dokumentacije </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raspisanih natječaja javne nabave za izradu projektno – tehničke dokumentacije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koordinaciju i provođenje projekata i istraživanja;</w:t>
            </w:r>
            <w:r w:rsidRPr="006B69F2">
              <w:rPr>
                <w:rFonts w:ascii="Arial" w:hAnsi="Arial" w:cs="Arial"/>
                <w:color w:val="000000" w:themeColor="text1"/>
                <w:sz w:val="18"/>
                <w:szCs w:val="18"/>
              </w:rPr>
              <w:t xml:space="preserve"> Služba za cjeloživotno obrazovanje Uprava za materijalno - financijske poslove</w:t>
            </w:r>
            <w:r w:rsidRPr="006B69F2">
              <w:rPr>
                <w:rFonts w:ascii="Arial" w:hAnsi="Arial" w:cs="Arial"/>
                <w:sz w:val="18"/>
                <w:szCs w:val="18"/>
              </w:rPr>
              <w:t xml:space="preserve">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K260056</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1.7.5.2.</w:t>
            </w:r>
          </w:p>
        </w:tc>
        <w:tc>
          <w:tcPr>
            <w:tcW w:w="3226" w:type="dxa"/>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p>
          <w:p w:rsidR="00856AF4" w:rsidRPr="006B69F2" w:rsidDel="009F2614"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Izdavanje lokacijske dozvole temeljem Idejnog rješenja </w:t>
            </w:r>
          </w:p>
        </w:tc>
        <w:tc>
          <w:tcPr>
            <w:tcW w:w="3225" w:type="dxa"/>
            <w:vAlign w:val="center"/>
          </w:tcPr>
          <w:p w:rsidR="00856AF4" w:rsidRPr="006B69F2" w:rsidRDefault="00856AF4"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izdanih dozvola</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Del="009F2614"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color w:val="000000" w:themeColor="text1"/>
                <w:sz w:val="18"/>
                <w:szCs w:val="18"/>
              </w:rPr>
            </w:pPr>
            <w:r w:rsidRPr="006B69F2">
              <w:rPr>
                <w:rFonts w:ascii="Arial" w:hAnsi="Arial" w:cs="Arial"/>
                <w:color w:val="000000" w:themeColor="text1"/>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Služba za koordinaciju i provođenje projekata i istraživanja; Služba za cjeloživotno obrazovanje Uprava za materijalno - financijske poslove</w:t>
            </w:r>
          </w:p>
        </w:tc>
        <w:tc>
          <w:tcPr>
            <w:tcW w:w="2245" w:type="dxa"/>
            <w:vAlign w:val="center"/>
          </w:tcPr>
          <w:p w:rsidR="00856AF4" w:rsidRPr="006B69F2" w:rsidRDefault="00856AF4" w:rsidP="00C24022">
            <w:pPr>
              <w:spacing w:line="0" w:lineRule="atLeast"/>
              <w:jc w:val="center"/>
              <w:rPr>
                <w:rFonts w:ascii="Arial" w:hAnsi="Arial" w:cs="Arial"/>
                <w:color w:val="000000" w:themeColor="text1"/>
                <w:sz w:val="18"/>
                <w:szCs w:val="18"/>
              </w:rPr>
            </w:pPr>
          </w:p>
          <w:p w:rsidR="00856AF4" w:rsidRPr="006B69F2" w:rsidRDefault="00856AF4" w:rsidP="00C24022">
            <w:pPr>
              <w:spacing w:line="0" w:lineRule="atLeast"/>
              <w:jc w:val="center"/>
              <w:rPr>
                <w:rFonts w:ascii="Arial" w:hAnsi="Arial" w:cs="Arial"/>
                <w:color w:val="000000" w:themeColor="text1"/>
                <w:sz w:val="18"/>
                <w:szCs w:val="18"/>
              </w:rPr>
            </w:pPr>
          </w:p>
          <w:p w:rsidR="00856AF4" w:rsidRPr="00AA61DF" w:rsidRDefault="00AA61DF" w:rsidP="00AA61DF">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K260056</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1.7.6.1.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Provedba obuke vodiča sa službenim psima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odobrenih ZNS-ova</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Služba za koordinaciju i provođenje projekata i istraživanja,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Centar za obuku vodiča i dresuru službenih pasa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K553167</w:t>
            </w:r>
          </w:p>
        </w:tc>
      </w:tr>
      <w:tr w:rsidR="00856AF4" w:rsidRPr="006B69F2" w:rsidTr="00E04A7D">
        <w:trPr>
          <w:trHeight w:val="676"/>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lastRenderedPageBreak/>
              <w:t>1.7.6.2.</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Podizanje učinkovitosti rada vodiča sa službenim psima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educiranih vodiča</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42</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E04A7D">
            <w:pPr>
              <w:pStyle w:val="Odlomakpopisa"/>
              <w:spacing w:line="0" w:lineRule="atLeast"/>
              <w:ind w:left="0"/>
              <w:jc w:val="center"/>
              <w:rPr>
                <w:rFonts w:ascii="Arial" w:hAnsi="Arial" w:cs="Arial"/>
                <w:sz w:val="18"/>
                <w:szCs w:val="18"/>
              </w:rPr>
            </w:pPr>
            <w:r w:rsidRPr="006B69F2">
              <w:rPr>
                <w:rFonts w:ascii="Arial" w:hAnsi="Arial" w:cs="Arial"/>
                <w:sz w:val="18"/>
                <w:szCs w:val="18"/>
              </w:rPr>
              <w:t>Ce</w:t>
            </w:r>
            <w:r w:rsidR="00E04A7D">
              <w:rPr>
                <w:rFonts w:ascii="Arial" w:hAnsi="Arial" w:cs="Arial"/>
                <w:sz w:val="18"/>
                <w:szCs w:val="18"/>
              </w:rPr>
              <w:t xml:space="preserve">ntar za obuku vodiča i dresuru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color w:val="000000" w:themeColor="text1"/>
                <w:sz w:val="18"/>
                <w:szCs w:val="18"/>
              </w:rPr>
              <w:t>K553167</w:t>
            </w:r>
          </w:p>
        </w:tc>
      </w:tr>
      <w:tr w:rsidR="00856AF4" w:rsidRPr="006B69F2" w:rsidTr="00E04A7D">
        <w:trPr>
          <w:trHeight w:val="843"/>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Provedba specijalizacije, stručna osposobljavanja i usavršavanja</w:t>
            </w:r>
          </w:p>
        </w:tc>
        <w:tc>
          <w:tcPr>
            <w:tcW w:w="3225" w:type="dxa"/>
            <w:vAlign w:val="center"/>
          </w:tcPr>
          <w:p w:rsidR="00856AF4" w:rsidRPr="006B69F2" w:rsidRDefault="00856AF4" w:rsidP="00E04A7D">
            <w:pPr>
              <w:spacing w:line="0" w:lineRule="atLeast"/>
              <w:jc w:val="center"/>
              <w:rPr>
                <w:rFonts w:ascii="Arial" w:hAnsi="Arial" w:cs="Arial"/>
                <w:sz w:val="18"/>
                <w:szCs w:val="18"/>
              </w:rPr>
            </w:pPr>
            <w:r w:rsidRPr="006B69F2">
              <w:rPr>
                <w:rFonts w:ascii="Arial" w:hAnsi="Arial" w:cs="Arial"/>
                <w:sz w:val="18"/>
                <w:szCs w:val="18"/>
              </w:rPr>
              <w:t xml:space="preserve">Broj službenika koji su završili specijalizaciju, stručno </w:t>
            </w:r>
            <w:r w:rsidR="00E04A7D">
              <w:rPr>
                <w:rFonts w:ascii="Arial" w:hAnsi="Arial" w:cs="Arial"/>
                <w:sz w:val="18"/>
                <w:szCs w:val="18"/>
              </w:rPr>
              <w:t xml:space="preserve">osposobljavanje i usavršavanja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5000</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cjeloživotno obrazovanje</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1.7.7.2.</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Provedba programa policijskog treninga</w:t>
            </w:r>
          </w:p>
        </w:tc>
        <w:tc>
          <w:tcPr>
            <w:tcW w:w="3225" w:type="dxa"/>
            <w:vAlign w:val="center"/>
          </w:tcPr>
          <w:p w:rsidR="00856AF4" w:rsidRPr="006B69F2" w:rsidRDefault="00856AF4" w:rsidP="00E04A7D">
            <w:pPr>
              <w:spacing w:line="0" w:lineRule="atLeast"/>
              <w:jc w:val="center"/>
              <w:rPr>
                <w:rFonts w:ascii="Arial" w:hAnsi="Arial" w:cs="Arial"/>
                <w:sz w:val="18"/>
                <w:szCs w:val="18"/>
              </w:rPr>
            </w:pPr>
            <w:r w:rsidRPr="006B69F2">
              <w:rPr>
                <w:rFonts w:ascii="Arial" w:hAnsi="Arial" w:cs="Arial"/>
                <w:sz w:val="18"/>
                <w:szCs w:val="18"/>
              </w:rPr>
              <w:t>Broj provedenih programa sportskog treninga, natjecanja i provedbe ga</w:t>
            </w:r>
            <w:r w:rsidR="00E04A7D">
              <w:rPr>
                <w:rFonts w:ascii="Arial" w:hAnsi="Arial" w:cs="Arial"/>
                <w:sz w:val="18"/>
                <w:szCs w:val="18"/>
              </w:rPr>
              <w:t xml:space="preserve">đanja za policijske službenike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8</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akademija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policijski trening</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E04A7D">
        <w:trPr>
          <w:trHeight w:val="1332"/>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1.7.7.3.</w:t>
            </w:r>
          </w:p>
        </w:tc>
        <w:tc>
          <w:tcPr>
            <w:tcW w:w="3226" w:type="dxa"/>
            <w:vAlign w:val="center"/>
          </w:tcPr>
          <w:p w:rsidR="00856AF4" w:rsidRPr="006B69F2" w:rsidRDefault="00856AF4" w:rsidP="00E04A7D">
            <w:pPr>
              <w:spacing w:line="0" w:lineRule="atLeast"/>
              <w:jc w:val="center"/>
              <w:rPr>
                <w:rFonts w:ascii="Arial" w:hAnsi="Arial" w:cs="Arial"/>
                <w:sz w:val="18"/>
                <w:szCs w:val="18"/>
              </w:rPr>
            </w:pPr>
            <w:r w:rsidRPr="006B69F2">
              <w:rPr>
                <w:rFonts w:ascii="Arial" w:hAnsi="Arial" w:cs="Arial"/>
                <w:sz w:val="18"/>
                <w:szCs w:val="18"/>
              </w:rPr>
              <w:t>Provođenje programa obrazovanja i osiguravanje formalnih uvjeta za rad na poslovima policijskih službenika kroz Program srednjoškolskog obrazovanja odraslih z</w:t>
            </w:r>
            <w:r w:rsidR="00E04A7D">
              <w:rPr>
                <w:rFonts w:ascii="Arial" w:hAnsi="Arial" w:cs="Arial"/>
                <w:sz w:val="18"/>
                <w:szCs w:val="18"/>
              </w:rPr>
              <w:t>a zanimanje policajac/policajka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polaznika koji su završili program</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700</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škola „Josip Jović“</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1.7.7.4.</w:t>
            </w:r>
          </w:p>
        </w:tc>
        <w:tc>
          <w:tcPr>
            <w:tcW w:w="3226" w:type="dxa"/>
            <w:vAlign w:val="center"/>
          </w:tcPr>
          <w:p w:rsidR="00856AF4" w:rsidRPr="006B69F2" w:rsidRDefault="00856AF4" w:rsidP="00E04A7D">
            <w:pPr>
              <w:spacing w:line="0" w:lineRule="atLeast"/>
              <w:jc w:val="center"/>
              <w:rPr>
                <w:rFonts w:ascii="Arial" w:hAnsi="Arial" w:cs="Arial"/>
                <w:sz w:val="18"/>
                <w:szCs w:val="18"/>
              </w:rPr>
            </w:pPr>
            <w:r w:rsidRPr="006B69F2">
              <w:rPr>
                <w:rFonts w:ascii="Arial" w:hAnsi="Arial" w:cs="Arial"/>
                <w:sz w:val="18"/>
                <w:szCs w:val="18"/>
              </w:rPr>
              <w:t>Provođenje programa obrazovanja i osiguravanje formalnih uvjeta za rad na poslovima policijskih službenika kroz srednjoškolsko obrazovanje učenika u 3. i 4. razredu za stjecanje kv</w:t>
            </w:r>
            <w:r w:rsidR="00E04A7D">
              <w:rPr>
                <w:rFonts w:ascii="Arial" w:hAnsi="Arial" w:cs="Arial"/>
                <w:sz w:val="18"/>
                <w:szCs w:val="18"/>
              </w:rPr>
              <w:t>alifikacije policajac/policajka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polaznika koji su završili program</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280</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6/2026.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akademija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škola „Josip Jović“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r w:rsidR="00856AF4" w:rsidRPr="006B69F2" w:rsidTr="00640CF5">
        <w:trPr>
          <w:trHeight w:val="1408"/>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1.7.7.5.</w:t>
            </w:r>
          </w:p>
        </w:tc>
        <w:tc>
          <w:tcPr>
            <w:tcW w:w="3226" w:type="dxa"/>
            <w:vAlign w:val="center"/>
          </w:tcPr>
          <w:p w:rsidR="00CA713A" w:rsidRDefault="00CA713A" w:rsidP="003D230E">
            <w:pPr>
              <w:spacing w:line="0" w:lineRule="atLeast"/>
              <w:jc w:val="center"/>
              <w:rPr>
                <w:rFonts w:ascii="Arial" w:hAnsi="Arial" w:cs="Arial"/>
                <w:sz w:val="18"/>
                <w:szCs w:val="18"/>
              </w:rPr>
            </w:pPr>
          </w:p>
          <w:p w:rsidR="00856AF4" w:rsidRPr="006B69F2" w:rsidRDefault="00856AF4" w:rsidP="003D230E">
            <w:pPr>
              <w:spacing w:line="0" w:lineRule="atLeast"/>
              <w:jc w:val="center"/>
              <w:rPr>
                <w:rFonts w:ascii="Arial" w:hAnsi="Arial" w:cs="Arial"/>
                <w:sz w:val="18"/>
                <w:szCs w:val="18"/>
              </w:rPr>
            </w:pPr>
            <w:r w:rsidRPr="006B69F2">
              <w:rPr>
                <w:rFonts w:ascii="Arial" w:hAnsi="Arial" w:cs="Arial"/>
                <w:sz w:val="18"/>
                <w:szCs w:val="18"/>
              </w:rPr>
              <w:t>Provođenje programa obrazovanja i osiguravanje formalnih uvjeta za rad na poslovima policijskih službenika kroz organizaciju i provedbu „Temeljnog tečaja za osposobl</w:t>
            </w:r>
            <w:r w:rsidR="003D230E">
              <w:rPr>
                <w:rFonts w:ascii="Arial" w:hAnsi="Arial" w:cs="Arial"/>
                <w:sz w:val="18"/>
                <w:szCs w:val="18"/>
              </w:rPr>
              <w:t>javanje policijskih službenika“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održanih programa</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akademija </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škola „Josip Jović“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r w:rsidR="00856AF4" w:rsidRPr="006B69F2" w:rsidTr="00CA713A">
        <w:trPr>
          <w:trHeight w:val="1975"/>
          <w:jc w:val="center"/>
        </w:trPr>
        <w:tc>
          <w:tcPr>
            <w:tcW w:w="1271" w:type="dxa"/>
            <w:vAlign w:val="center"/>
          </w:tcPr>
          <w:p w:rsidR="00CA713A" w:rsidRDefault="00CA713A" w:rsidP="00C24022">
            <w:pPr>
              <w:spacing w:line="0" w:lineRule="atLeast"/>
              <w:jc w:val="center"/>
              <w:rPr>
                <w:rFonts w:ascii="Arial" w:hAnsi="Arial" w:cs="Arial"/>
                <w:sz w:val="18"/>
                <w:szCs w:val="18"/>
              </w:rPr>
            </w:pP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1.7.7.6.</w:t>
            </w:r>
          </w:p>
        </w:tc>
        <w:tc>
          <w:tcPr>
            <w:tcW w:w="3226" w:type="dxa"/>
            <w:vAlign w:val="center"/>
          </w:tcPr>
          <w:p w:rsidR="00CA713A" w:rsidRDefault="00CA713A" w:rsidP="00C24022">
            <w:pPr>
              <w:spacing w:line="0" w:lineRule="atLeast"/>
              <w:jc w:val="center"/>
              <w:rPr>
                <w:rFonts w:ascii="Arial" w:hAnsi="Arial" w:cs="Arial"/>
                <w:sz w:val="18"/>
                <w:szCs w:val="18"/>
              </w:rPr>
            </w:pPr>
          </w:p>
          <w:p w:rsidR="00856AF4" w:rsidRPr="006B69F2" w:rsidRDefault="00CA713A" w:rsidP="00C24022">
            <w:pPr>
              <w:spacing w:line="0" w:lineRule="atLeast"/>
              <w:jc w:val="center"/>
              <w:rPr>
                <w:rFonts w:ascii="Arial" w:hAnsi="Arial" w:cs="Arial"/>
                <w:sz w:val="18"/>
                <w:szCs w:val="18"/>
              </w:rPr>
            </w:pPr>
            <w:r>
              <w:rPr>
                <w:rFonts w:ascii="Arial" w:hAnsi="Arial" w:cs="Arial"/>
                <w:sz w:val="18"/>
                <w:szCs w:val="18"/>
              </w:rPr>
              <w:t>P</w:t>
            </w:r>
            <w:r w:rsidR="00856AF4" w:rsidRPr="006B69F2">
              <w:rPr>
                <w:rFonts w:ascii="Arial" w:hAnsi="Arial" w:cs="Arial"/>
                <w:sz w:val="18"/>
                <w:szCs w:val="18"/>
              </w:rPr>
              <w:t>odizanje kompetencija kroz školovanje vodiča I dresuru službenih pasa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Broj školovanih vodiča i službenih pasa</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26</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7/2026.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Centar za obuku vodiča i dresuru službenih pasa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r w:rsidR="00CA713A" w:rsidRPr="006B69F2" w:rsidTr="00640CF5">
        <w:trPr>
          <w:jc w:val="center"/>
        </w:trPr>
        <w:tc>
          <w:tcPr>
            <w:tcW w:w="1271" w:type="dxa"/>
            <w:vMerge w:val="restart"/>
            <w:vAlign w:val="center"/>
          </w:tcPr>
          <w:p w:rsidR="00CA713A" w:rsidRPr="006B69F2" w:rsidRDefault="00CA713A" w:rsidP="00C24022">
            <w:pPr>
              <w:spacing w:line="0" w:lineRule="atLeast"/>
              <w:jc w:val="center"/>
              <w:rPr>
                <w:rFonts w:ascii="Arial" w:hAnsi="Arial" w:cs="Arial"/>
                <w:sz w:val="18"/>
                <w:szCs w:val="18"/>
              </w:rPr>
            </w:pPr>
            <w:r w:rsidRPr="006B69F2">
              <w:rPr>
                <w:rFonts w:ascii="Arial" w:hAnsi="Arial" w:cs="Arial"/>
                <w:sz w:val="18"/>
                <w:szCs w:val="18"/>
              </w:rPr>
              <w:lastRenderedPageBreak/>
              <w:t>1.7.8.1.</w:t>
            </w:r>
          </w:p>
        </w:tc>
        <w:tc>
          <w:tcPr>
            <w:tcW w:w="3226" w:type="dxa"/>
            <w:vMerge w:val="restart"/>
            <w:vAlign w:val="center"/>
          </w:tcPr>
          <w:p w:rsidR="00CA713A" w:rsidRPr="006B69F2" w:rsidRDefault="00CA713A" w:rsidP="00C24022">
            <w:pPr>
              <w:spacing w:line="0" w:lineRule="atLeast"/>
              <w:jc w:val="center"/>
              <w:rPr>
                <w:rFonts w:ascii="Arial" w:hAnsi="Arial" w:cs="Arial"/>
                <w:sz w:val="18"/>
                <w:szCs w:val="18"/>
              </w:rPr>
            </w:pPr>
            <w:r w:rsidRPr="006B69F2">
              <w:rPr>
                <w:rFonts w:ascii="Arial" w:hAnsi="Arial" w:cs="Arial"/>
                <w:sz w:val="18"/>
                <w:szCs w:val="18"/>
              </w:rPr>
              <w:t>Provedba edukacije policijskih službenika o ljudskim pravima, doprinosa društvu koje je ravnopravnije i sigurnije za posebno osjetljive skupine žena i LGBTIQ osobe</w:t>
            </w:r>
          </w:p>
        </w:tc>
        <w:tc>
          <w:tcPr>
            <w:tcW w:w="3225" w:type="dxa"/>
            <w:vAlign w:val="center"/>
          </w:tcPr>
          <w:p w:rsidR="00CA713A" w:rsidRPr="006B69F2" w:rsidRDefault="00CA713A" w:rsidP="00C24022">
            <w:pPr>
              <w:spacing w:line="0" w:lineRule="atLeast"/>
              <w:jc w:val="center"/>
              <w:rPr>
                <w:rFonts w:ascii="Arial" w:hAnsi="Arial" w:cs="Arial"/>
                <w:sz w:val="18"/>
                <w:szCs w:val="18"/>
              </w:rPr>
            </w:pPr>
          </w:p>
          <w:p w:rsidR="00CA713A" w:rsidRPr="006B69F2" w:rsidRDefault="00CA713A" w:rsidP="00C24022">
            <w:pPr>
              <w:spacing w:line="0" w:lineRule="atLeast"/>
              <w:jc w:val="center"/>
              <w:rPr>
                <w:rFonts w:ascii="Arial" w:hAnsi="Arial" w:cs="Arial"/>
                <w:sz w:val="18"/>
                <w:szCs w:val="18"/>
              </w:rPr>
            </w:pPr>
            <w:r w:rsidRPr="006B69F2">
              <w:rPr>
                <w:rFonts w:ascii="Arial" w:hAnsi="Arial" w:cs="Arial"/>
                <w:sz w:val="18"/>
                <w:szCs w:val="18"/>
              </w:rPr>
              <w:t>Broj policijskih službenika koji su tijekom specijalizacije i stručnog usavršavanja pohađali tečaj „Temeljna prava u radu granične policije“</w:t>
            </w:r>
          </w:p>
          <w:p w:rsidR="00CA713A" w:rsidRPr="006B69F2" w:rsidRDefault="00CA713A" w:rsidP="00C24022">
            <w:pPr>
              <w:spacing w:line="0" w:lineRule="atLeast"/>
              <w:jc w:val="center"/>
              <w:rPr>
                <w:rFonts w:ascii="Arial" w:hAnsi="Arial" w:cs="Arial"/>
                <w:sz w:val="18"/>
                <w:szCs w:val="18"/>
              </w:rPr>
            </w:pPr>
          </w:p>
        </w:tc>
        <w:tc>
          <w:tcPr>
            <w:tcW w:w="992"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30</w:t>
            </w:r>
          </w:p>
        </w:tc>
        <w:tc>
          <w:tcPr>
            <w:tcW w:w="1407"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Merge w:val="restart"/>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akademija </w:t>
            </w:r>
          </w:p>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„Prvi hrvatski redarstvenik“,</w:t>
            </w:r>
          </w:p>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cjeloživotno obrazovanje ,</w:t>
            </w:r>
          </w:p>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Služba za razvoj policijskog obrazovanja i međunarodnu suradnju </w:t>
            </w:r>
          </w:p>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 </w:t>
            </w:r>
          </w:p>
        </w:tc>
        <w:tc>
          <w:tcPr>
            <w:tcW w:w="2245"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CA713A" w:rsidRPr="006B69F2" w:rsidTr="00640CF5">
        <w:trPr>
          <w:trHeight w:val="2000"/>
          <w:jc w:val="center"/>
        </w:trPr>
        <w:tc>
          <w:tcPr>
            <w:tcW w:w="1271" w:type="dxa"/>
            <w:vMerge/>
            <w:vAlign w:val="center"/>
          </w:tcPr>
          <w:p w:rsidR="00CA713A" w:rsidRPr="006B69F2" w:rsidRDefault="00CA713A" w:rsidP="00C24022">
            <w:pPr>
              <w:spacing w:line="0" w:lineRule="atLeast"/>
              <w:jc w:val="center"/>
              <w:rPr>
                <w:rFonts w:ascii="Arial" w:hAnsi="Arial" w:cs="Arial"/>
                <w:sz w:val="18"/>
                <w:szCs w:val="18"/>
              </w:rPr>
            </w:pPr>
          </w:p>
        </w:tc>
        <w:tc>
          <w:tcPr>
            <w:tcW w:w="3226" w:type="dxa"/>
            <w:vMerge/>
            <w:vAlign w:val="center"/>
          </w:tcPr>
          <w:p w:rsidR="00CA713A" w:rsidRPr="006B69F2" w:rsidRDefault="00CA713A" w:rsidP="00C24022">
            <w:pPr>
              <w:spacing w:line="0" w:lineRule="atLeast"/>
              <w:jc w:val="center"/>
              <w:rPr>
                <w:rFonts w:ascii="Arial" w:hAnsi="Arial" w:cs="Arial"/>
                <w:sz w:val="18"/>
                <w:szCs w:val="18"/>
              </w:rPr>
            </w:pPr>
          </w:p>
        </w:tc>
        <w:tc>
          <w:tcPr>
            <w:tcW w:w="3225" w:type="dxa"/>
            <w:vAlign w:val="center"/>
          </w:tcPr>
          <w:p w:rsidR="00CA713A" w:rsidRPr="006B69F2" w:rsidRDefault="00CA713A" w:rsidP="00C24022">
            <w:pPr>
              <w:spacing w:line="0" w:lineRule="atLeast"/>
              <w:jc w:val="center"/>
              <w:rPr>
                <w:rFonts w:ascii="Arial" w:hAnsi="Arial" w:cs="Arial"/>
                <w:sz w:val="18"/>
                <w:szCs w:val="18"/>
              </w:rPr>
            </w:pPr>
            <w:r w:rsidRPr="006B69F2">
              <w:rPr>
                <w:rFonts w:ascii="Arial" w:hAnsi="Arial" w:cs="Arial"/>
                <w:sz w:val="18"/>
                <w:szCs w:val="18"/>
              </w:rPr>
              <w:t>Broj policijskih službenika koji su u sklopu Tečaja granične policije educirani u području nastavnih cjelina “Međunarodna zaštita” i “Međunarodno pravni standardi zaštite tražitelja međunarodne zaštite i izbjeglica, pristup sustavu azila te nezakonite migracije i zabrana prisilnog udaljenja “</w:t>
            </w:r>
          </w:p>
        </w:tc>
        <w:tc>
          <w:tcPr>
            <w:tcW w:w="992"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100</w:t>
            </w:r>
          </w:p>
        </w:tc>
        <w:tc>
          <w:tcPr>
            <w:tcW w:w="1407"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Merge/>
            <w:vAlign w:val="center"/>
          </w:tcPr>
          <w:p w:rsidR="00CA713A" w:rsidRPr="006B69F2" w:rsidRDefault="00CA713A" w:rsidP="00C24022">
            <w:pPr>
              <w:pStyle w:val="Odlomakpopisa"/>
              <w:spacing w:line="0" w:lineRule="atLeast"/>
              <w:ind w:left="0"/>
              <w:jc w:val="center"/>
              <w:rPr>
                <w:rFonts w:ascii="Arial" w:hAnsi="Arial" w:cs="Arial"/>
                <w:sz w:val="18"/>
                <w:szCs w:val="18"/>
              </w:rPr>
            </w:pPr>
          </w:p>
        </w:tc>
        <w:tc>
          <w:tcPr>
            <w:tcW w:w="2245"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CA713A" w:rsidRPr="006B69F2" w:rsidTr="00640CF5">
        <w:trPr>
          <w:jc w:val="center"/>
        </w:trPr>
        <w:tc>
          <w:tcPr>
            <w:tcW w:w="1271" w:type="dxa"/>
            <w:vAlign w:val="center"/>
          </w:tcPr>
          <w:p w:rsidR="00CA713A" w:rsidRPr="006B69F2" w:rsidRDefault="00CA713A" w:rsidP="00C24022">
            <w:pPr>
              <w:spacing w:line="0" w:lineRule="atLeast"/>
              <w:jc w:val="center"/>
              <w:rPr>
                <w:rFonts w:ascii="Arial" w:hAnsi="Arial" w:cs="Arial"/>
                <w:sz w:val="18"/>
                <w:szCs w:val="18"/>
              </w:rPr>
            </w:pPr>
            <w:r w:rsidRPr="006B69F2">
              <w:rPr>
                <w:rFonts w:ascii="Arial" w:hAnsi="Arial" w:cs="Arial"/>
                <w:sz w:val="18"/>
                <w:szCs w:val="18"/>
              </w:rPr>
              <w:t>1.7.9.1.</w:t>
            </w:r>
          </w:p>
        </w:tc>
        <w:tc>
          <w:tcPr>
            <w:tcW w:w="3226" w:type="dxa"/>
            <w:vAlign w:val="center"/>
          </w:tcPr>
          <w:p w:rsidR="00CA713A" w:rsidRPr="006B69F2" w:rsidRDefault="00CA713A" w:rsidP="00CA713A">
            <w:pPr>
              <w:spacing w:line="0" w:lineRule="atLeast"/>
              <w:jc w:val="center"/>
              <w:rPr>
                <w:rFonts w:ascii="Arial" w:hAnsi="Arial" w:cs="Arial"/>
                <w:sz w:val="18"/>
                <w:szCs w:val="18"/>
              </w:rPr>
            </w:pPr>
            <w:r w:rsidRPr="006B69F2">
              <w:rPr>
                <w:rFonts w:ascii="Arial" w:hAnsi="Arial" w:cs="Arial"/>
                <w:sz w:val="18"/>
                <w:szCs w:val="18"/>
              </w:rPr>
              <w:t>Kontinuirana usavršavanja policijskih službenika (uključujući suzbijanje nasilja nad ženama i nasilja u obitelji, trgovanja ljudima, zaštite prava migranata i tražitelja međunarodne zaštite) u okviru Policijske akademije</w:t>
            </w:r>
          </w:p>
        </w:tc>
        <w:tc>
          <w:tcPr>
            <w:tcW w:w="3225" w:type="dxa"/>
            <w:vAlign w:val="center"/>
          </w:tcPr>
          <w:p w:rsidR="00CA713A" w:rsidRPr="006B69F2" w:rsidRDefault="00CA713A" w:rsidP="00C24022">
            <w:pPr>
              <w:spacing w:line="0" w:lineRule="atLeast"/>
              <w:jc w:val="center"/>
              <w:rPr>
                <w:rFonts w:ascii="Arial" w:hAnsi="Arial" w:cs="Arial"/>
                <w:sz w:val="18"/>
                <w:szCs w:val="18"/>
              </w:rPr>
            </w:pPr>
            <w:r w:rsidRPr="006B69F2">
              <w:rPr>
                <w:rFonts w:ascii="Arial" w:hAnsi="Arial" w:cs="Arial"/>
                <w:sz w:val="18"/>
                <w:szCs w:val="18"/>
              </w:rPr>
              <w:t xml:space="preserve">Broj policijskih službenika </w:t>
            </w:r>
          </w:p>
        </w:tc>
        <w:tc>
          <w:tcPr>
            <w:tcW w:w="992"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470</w:t>
            </w:r>
          </w:p>
        </w:tc>
        <w:tc>
          <w:tcPr>
            <w:tcW w:w="1407"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Merge/>
            <w:vAlign w:val="center"/>
          </w:tcPr>
          <w:p w:rsidR="00CA713A" w:rsidRPr="006B69F2" w:rsidRDefault="00CA713A" w:rsidP="00C24022">
            <w:pPr>
              <w:pStyle w:val="Odlomakpopisa"/>
              <w:spacing w:line="0" w:lineRule="atLeast"/>
              <w:ind w:left="0"/>
              <w:jc w:val="center"/>
              <w:rPr>
                <w:rFonts w:ascii="Arial" w:hAnsi="Arial" w:cs="Arial"/>
                <w:sz w:val="18"/>
                <w:szCs w:val="18"/>
              </w:rPr>
            </w:pPr>
          </w:p>
        </w:tc>
        <w:tc>
          <w:tcPr>
            <w:tcW w:w="2245" w:type="dxa"/>
            <w:vAlign w:val="center"/>
          </w:tcPr>
          <w:p w:rsidR="00CA713A" w:rsidRPr="006B69F2" w:rsidRDefault="00CA713A"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6B69F2"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1.7.9.2.</w:t>
            </w:r>
          </w:p>
        </w:tc>
        <w:tc>
          <w:tcPr>
            <w:tcW w:w="3226" w:type="dxa"/>
            <w:vAlign w:val="center"/>
          </w:tcPr>
          <w:p w:rsidR="00856AF4" w:rsidRPr="006B69F2" w:rsidRDefault="00856AF4" w:rsidP="00CA713A">
            <w:pPr>
              <w:spacing w:line="0" w:lineRule="atLeast"/>
              <w:jc w:val="center"/>
              <w:rPr>
                <w:rFonts w:ascii="Arial" w:hAnsi="Arial" w:cs="Arial"/>
                <w:sz w:val="18"/>
                <w:szCs w:val="18"/>
              </w:rPr>
            </w:pPr>
            <w:r w:rsidRPr="006B69F2">
              <w:rPr>
                <w:rFonts w:ascii="Arial" w:hAnsi="Arial" w:cs="Arial"/>
                <w:sz w:val="18"/>
                <w:szCs w:val="18"/>
              </w:rPr>
              <w:t xml:space="preserve">Uključivanje u program obrazovanja za zanimanje policajac/policajka te programe 3. i 4. razreda u okviru Policijske škole „Josip Jović“ </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educiranih polaznika/učenika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980</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Policijska akademija „Prvi hrvatski redarstvenik“, Policijska škola „Josip Jović“ </w:t>
            </w:r>
          </w:p>
        </w:tc>
        <w:tc>
          <w:tcPr>
            <w:tcW w:w="2245"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 xml:space="preserve">A553131 </w:t>
            </w:r>
          </w:p>
        </w:tc>
      </w:tr>
      <w:tr w:rsidR="00856AF4" w:rsidRPr="00E30367" w:rsidTr="00640CF5">
        <w:trPr>
          <w:jc w:val="center"/>
        </w:trPr>
        <w:tc>
          <w:tcPr>
            <w:tcW w:w="1271"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1.7.10.1.</w:t>
            </w:r>
          </w:p>
        </w:tc>
        <w:tc>
          <w:tcPr>
            <w:tcW w:w="3226"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Prezentacija policijskog zvanje javnosti, posebice mlađoj populaciji. Graditi pozitivan imidž policije u javnosti.</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Povećati subjektivan osjećaj sigurnosti građana. Sačuvati uspomenu na žrtve poginule u Domovinskom ratu.</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Senzibilizirati javnost o ulozi policije u Domovinskom ratu i iskazati pijetet poginulim i nestalim hrvatskim</w:t>
            </w:r>
          </w:p>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redarstvenicima</w:t>
            </w:r>
          </w:p>
        </w:tc>
        <w:tc>
          <w:tcPr>
            <w:tcW w:w="3225" w:type="dxa"/>
            <w:vAlign w:val="center"/>
          </w:tcPr>
          <w:p w:rsidR="00856AF4" w:rsidRPr="006B69F2" w:rsidRDefault="00856AF4" w:rsidP="00C24022">
            <w:pPr>
              <w:spacing w:line="0" w:lineRule="atLeast"/>
              <w:jc w:val="center"/>
              <w:rPr>
                <w:rFonts w:ascii="Arial" w:hAnsi="Arial" w:cs="Arial"/>
                <w:sz w:val="18"/>
                <w:szCs w:val="18"/>
              </w:rPr>
            </w:pPr>
            <w:r w:rsidRPr="006B69F2">
              <w:rPr>
                <w:rFonts w:ascii="Arial" w:hAnsi="Arial" w:cs="Arial"/>
                <w:sz w:val="18"/>
                <w:szCs w:val="18"/>
              </w:rPr>
              <w:t xml:space="preserve">Broj organiziranih komemoracijskih skupova i obljetnica, broj promotivnih aktivnosti </w:t>
            </w:r>
          </w:p>
        </w:tc>
        <w:tc>
          <w:tcPr>
            <w:tcW w:w="992"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19</w:t>
            </w:r>
          </w:p>
        </w:tc>
        <w:tc>
          <w:tcPr>
            <w:tcW w:w="1407"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12/2026.</w:t>
            </w:r>
          </w:p>
        </w:tc>
        <w:tc>
          <w:tcPr>
            <w:tcW w:w="2943" w:type="dxa"/>
            <w:vAlign w:val="center"/>
          </w:tcPr>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Policijska akademija „Prvi hrvatski redarstvenik“,</w:t>
            </w:r>
          </w:p>
          <w:p w:rsidR="00856AF4" w:rsidRPr="006B69F2"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Služba za nakladničko-knjižničnu djelatnost i Muzej policije</w:t>
            </w:r>
          </w:p>
          <w:p w:rsidR="00856AF4" w:rsidRPr="006B69F2" w:rsidRDefault="00856AF4" w:rsidP="00C24022">
            <w:pPr>
              <w:pStyle w:val="Odlomakpopisa"/>
              <w:spacing w:line="0" w:lineRule="atLeast"/>
              <w:ind w:left="0"/>
              <w:jc w:val="center"/>
              <w:rPr>
                <w:rFonts w:ascii="Arial" w:hAnsi="Arial" w:cs="Arial"/>
                <w:sz w:val="18"/>
                <w:szCs w:val="18"/>
              </w:rPr>
            </w:pPr>
          </w:p>
        </w:tc>
        <w:tc>
          <w:tcPr>
            <w:tcW w:w="2245" w:type="dxa"/>
            <w:vAlign w:val="center"/>
          </w:tcPr>
          <w:p w:rsidR="00856AF4" w:rsidRPr="00E30367" w:rsidRDefault="00856AF4" w:rsidP="00C24022">
            <w:pPr>
              <w:pStyle w:val="Odlomakpopisa"/>
              <w:spacing w:line="0" w:lineRule="atLeast"/>
              <w:ind w:left="0"/>
              <w:jc w:val="center"/>
              <w:rPr>
                <w:rFonts w:ascii="Arial" w:hAnsi="Arial" w:cs="Arial"/>
                <w:sz w:val="18"/>
                <w:szCs w:val="18"/>
              </w:rPr>
            </w:pPr>
            <w:r w:rsidRPr="006B69F2">
              <w:rPr>
                <w:rFonts w:ascii="Arial" w:hAnsi="Arial" w:cs="Arial"/>
                <w:sz w:val="18"/>
                <w:szCs w:val="18"/>
              </w:rPr>
              <w:t>A553131</w:t>
            </w:r>
          </w:p>
        </w:tc>
      </w:tr>
    </w:tbl>
    <w:p w:rsidR="00235B37" w:rsidRDefault="00235B37" w:rsidP="00C24022">
      <w:pPr>
        <w:spacing w:after="0" w:line="0" w:lineRule="atLeast"/>
        <w:rPr>
          <w:rFonts w:ascii="Arial" w:hAnsi="Arial" w:cs="Arial"/>
          <w:sz w:val="18"/>
          <w:szCs w:val="18"/>
          <w:u w:val="single"/>
        </w:rPr>
      </w:pPr>
    </w:p>
    <w:tbl>
      <w:tblPr>
        <w:tblStyle w:val="Reetkatablice"/>
        <w:tblW w:w="15314" w:type="dxa"/>
        <w:jc w:val="center"/>
        <w:tblInd w:w="0" w:type="dxa"/>
        <w:tblLayout w:type="fixed"/>
        <w:tblLook w:val="04A0" w:firstRow="1" w:lastRow="0" w:firstColumn="1" w:lastColumn="0" w:noHBand="0" w:noVBand="1"/>
      </w:tblPr>
      <w:tblGrid>
        <w:gridCol w:w="1275"/>
        <w:gridCol w:w="4107"/>
        <w:gridCol w:w="4007"/>
        <w:gridCol w:w="1559"/>
        <w:gridCol w:w="1815"/>
        <w:gridCol w:w="2551"/>
      </w:tblGrid>
      <w:tr w:rsidR="00235B37" w:rsidRPr="00F35033" w:rsidTr="00935A9D">
        <w:trPr>
          <w:trHeight w:val="445"/>
          <w:jc w:val="center"/>
        </w:trPr>
        <w:tc>
          <w:tcPr>
            <w:tcW w:w="15314" w:type="dxa"/>
            <w:gridSpan w:val="6"/>
            <w:shd w:val="clear" w:color="auto" w:fill="D9D9D9" w:themeFill="background1" w:themeFillShade="D9"/>
            <w:vAlign w:val="center"/>
          </w:tcPr>
          <w:p w:rsidR="00235B37" w:rsidRPr="00445D92" w:rsidRDefault="00235B37" w:rsidP="00445D92">
            <w:pPr>
              <w:pStyle w:val="Naslov2"/>
              <w:outlineLvl w:val="1"/>
              <w:rPr>
                <w:rFonts w:ascii="Arial" w:hAnsi="Arial" w:cs="Arial"/>
                <w:b/>
                <w:sz w:val="28"/>
                <w:szCs w:val="28"/>
              </w:rPr>
            </w:pPr>
            <w:bookmarkStart w:id="77" w:name="_Toc216878736"/>
            <w:bookmarkStart w:id="78" w:name="_Toc219967035"/>
            <w:r w:rsidRPr="00445D92">
              <w:rPr>
                <w:rFonts w:ascii="Arial" w:hAnsi="Arial" w:cs="Arial"/>
                <w:b/>
                <w:color w:val="1F4E79" w:themeColor="accent1" w:themeShade="80"/>
                <w:sz w:val="28"/>
                <w:szCs w:val="28"/>
              </w:rPr>
              <w:lastRenderedPageBreak/>
              <w:t>2. RAVNATELJSTVO CIVILNE ZAŠTITE</w:t>
            </w:r>
            <w:bookmarkEnd w:id="77"/>
            <w:bookmarkEnd w:id="78"/>
          </w:p>
        </w:tc>
      </w:tr>
      <w:tr w:rsidR="00235B37" w:rsidRPr="00F35033" w:rsidTr="00935A9D">
        <w:trPr>
          <w:trHeight w:val="422"/>
          <w:jc w:val="center"/>
        </w:trPr>
        <w:tc>
          <w:tcPr>
            <w:tcW w:w="15314" w:type="dxa"/>
            <w:gridSpan w:val="6"/>
            <w:shd w:val="clear" w:color="auto" w:fill="D9D9D9" w:themeFill="background1" w:themeFillShade="D9"/>
            <w:vAlign w:val="center"/>
          </w:tcPr>
          <w:p w:rsidR="00235B37" w:rsidRPr="00F35033" w:rsidRDefault="00235B37" w:rsidP="00C24022">
            <w:pPr>
              <w:spacing w:line="0" w:lineRule="atLeast"/>
              <w:contextualSpacing/>
              <w:rPr>
                <w:rFonts w:ascii="Arial" w:hAnsi="Arial" w:cs="Arial"/>
                <w:sz w:val="18"/>
                <w:szCs w:val="18"/>
              </w:rPr>
            </w:pPr>
            <w:r w:rsidRPr="00F35033">
              <w:rPr>
                <w:rFonts w:ascii="Arial" w:hAnsi="Arial" w:cs="Arial"/>
                <w:b/>
              </w:rPr>
              <w:t>2.1. Ured Ravnateljstva civilne zaštite</w:t>
            </w:r>
          </w:p>
        </w:tc>
      </w:tr>
      <w:tr w:rsidR="00235B37" w:rsidRPr="00F35033" w:rsidTr="00935A9D">
        <w:trPr>
          <w:trHeight w:val="668"/>
          <w:jc w:val="center"/>
        </w:trPr>
        <w:tc>
          <w:tcPr>
            <w:tcW w:w="1275"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RB mjere/cilja</w:t>
            </w:r>
          </w:p>
        </w:tc>
        <w:tc>
          <w:tcPr>
            <w:tcW w:w="4107"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Mjere iz PP i ciljevi iz djelokruga rada</w:t>
            </w:r>
          </w:p>
        </w:tc>
        <w:tc>
          <w:tcPr>
            <w:tcW w:w="4007"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p>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Pokazatelj(i) (ishod, rezultat)</w:t>
            </w:r>
          </w:p>
          <w:p w:rsidR="00235B37" w:rsidRPr="00F35033" w:rsidRDefault="00235B37" w:rsidP="00C24022">
            <w:pPr>
              <w:spacing w:line="0" w:lineRule="atLeast"/>
              <w:contextualSpacing/>
              <w:jc w:val="center"/>
              <w:rPr>
                <w:rFonts w:ascii="Arial" w:hAnsi="Arial" w:cs="Arial"/>
                <w:sz w:val="18"/>
                <w:szCs w:val="18"/>
              </w:rPr>
            </w:pPr>
          </w:p>
        </w:tc>
        <w:tc>
          <w:tcPr>
            <w:tcW w:w="1559" w:type="dxa"/>
            <w:shd w:val="clear" w:color="auto" w:fill="D9D9D9" w:themeFill="background1" w:themeFillShade="D9"/>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Trenutačna vrijednost pokazatelja</w:t>
            </w:r>
          </w:p>
        </w:tc>
        <w:tc>
          <w:tcPr>
            <w:tcW w:w="1815" w:type="dxa"/>
            <w:shd w:val="clear" w:color="auto" w:fill="D9D9D9" w:themeFill="background1" w:themeFillShade="D9"/>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Planirana</w:t>
            </w:r>
          </w:p>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vrijednost pokazatelja</w:t>
            </w:r>
          </w:p>
        </w:tc>
        <w:tc>
          <w:tcPr>
            <w:tcW w:w="2551" w:type="dxa"/>
            <w:shd w:val="clear" w:color="auto" w:fill="D9D9D9" w:themeFill="background1" w:themeFillShade="D9"/>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Referenca</w:t>
            </w:r>
          </w:p>
        </w:tc>
      </w:tr>
      <w:tr w:rsidR="00235B37" w:rsidRPr="00F35033" w:rsidTr="003D230E">
        <w:trPr>
          <w:trHeight w:val="332"/>
          <w:jc w:val="center"/>
        </w:trPr>
        <w:tc>
          <w:tcPr>
            <w:tcW w:w="1275" w:type="dxa"/>
            <w:vMerge w:val="restart"/>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2.1.1.</w:t>
            </w:r>
          </w:p>
        </w:tc>
        <w:tc>
          <w:tcPr>
            <w:tcW w:w="4107" w:type="dxa"/>
            <w:vMerge w:val="restart"/>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Zastupanje RH u tijelima EU i međunarodnim organizacijama iz segmenta sustava civilne zaštite i provedba projekata financiranih iz fondova EU</w:t>
            </w:r>
          </w:p>
        </w:tc>
        <w:tc>
          <w:tcPr>
            <w:tcW w:w="4007" w:type="dxa"/>
            <w:noWrap/>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Broj plaćenih članarina u organizacijama (IAEA, CTBTO, DPPI SEE, UNODA, CCM)</w:t>
            </w:r>
          </w:p>
        </w:tc>
        <w:tc>
          <w:tcPr>
            <w:tcW w:w="1559"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5/2025.</w:t>
            </w:r>
          </w:p>
        </w:tc>
        <w:tc>
          <w:tcPr>
            <w:tcW w:w="181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5/2026.</w:t>
            </w:r>
          </w:p>
        </w:tc>
        <w:tc>
          <w:tcPr>
            <w:tcW w:w="2551" w:type="dxa"/>
            <w:vMerge w:val="restart"/>
            <w:vAlign w:val="center"/>
          </w:tcPr>
          <w:p w:rsidR="00235B37" w:rsidRPr="00F35033" w:rsidRDefault="009A015C" w:rsidP="00AA61DF">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sidR="006C2874">
              <w:rPr>
                <w:rFonts w:ascii="Arial" w:hAnsi="Arial" w:cs="Arial"/>
                <w:sz w:val="18"/>
                <w:szCs w:val="18"/>
              </w:rPr>
              <w:t>(</w:t>
            </w:r>
            <w:r w:rsidRPr="006E311F">
              <w:rPr>
                <w:rFonts w:ascii="Arial" w:hAnsi="Arial" w:cs="Arial"/>
                <w:sz w:val="18"/>
                <w:szCs w:val="18"/>
              </w:rPr>
              <w:t>NN 97/20, 7/22, 149/22 i 90/25)</w:t>
            </w:r>
          </w:p>
        </w:tc>
      </w:tr>
      <w:tr w:rsidR="00235B37" w:rsidRPr="00F35033" w:rsidTr="00935A9D">
        <w:trPr>
          <w:trHeight w:val="431"/>
          <w:jc w:val="center"/>
        </w:trPr>
        <w:tc>
          <w:tcPr>
            <w:tcW w:w="1275" w:type="dxa"/>
            <w:vMerge/>
            <w:vAlign w:val="center"/>
          </w:tcPr>
          <w:p w:rsidR="00235B37" w:rsidRPr="00F35033" w:rsidRDefault="00235B37" w:rsidP="00C24022">
            <w:pPr>
              <w:spacing w:line="0" w:lineRule="atLeast"/>
              <w:jc w:val="center"/>
              <w:rPr>
                <w:rFonts w:ascii="Arial" w:hAnsi="Arial" w:cs="Arial"/>
                <w:sz w:val="18"/>
                <w:szCs w:val="18"/>
              </w:rPr>
            </w:pPr>
          </w:p>
        </w:tc>
        <w:tc>
          <w:tcPr>
            <w:tcW w:w="4107" w:type="dxa"/>
            <w:vMerge/>
            <w:vAlign w:val="center"/>
          </w:tcPr>
          <w:p w:rsidR="00235B37" w:rsidRPr="00F35033" w:rsidRDefault="00235B37" w:rsidP="00C24022">
            <w:pPr>
              <w:spacing w:line="0" w:lineRule="atLeast"/>
              <w:jc w:val="center"/>
              <w:rPr>
                <w:rFonts w:ascii="Arial" w:hAnsi="Arial" w:cs="Arial"/>
                <w:iCs/>
                <w:sz w:val="18"/>
                <w:szCs w:val="18"/>
              </w:rPr>
            </w:pPr>
          </w:p>
        </w:tc>
        <w:tc>
          <w:tcPr>
            <w:tcW w:w="4007" w:type="dxa"/>
            <w:noWrap/>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Sudjelovanja čelnika Ravnateljstva civilne zaštite na bilateralnim i multilateralnim sastancima</w:t>
            </w:r>
          </w:p>
        </w:tc>
        <w:tc>
          <w:tcPr>
            <w:tcW w:w="1559"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10/2025.</w:t>
            </w:r>
          </w:p>
        </w:tc>
        <w:tc>
          <w:tcPr>
            <w:tcW w:w="181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10/2026.</w:t>
            </w:r>
          </w:p>
        </w:tc>
        <w:tc>
          <w:tcPr>
            <w:tcW w:w="2551" w:type="dxa"/>
            <w:vMerge/>
            <w:vAlign w:val="center"/>
          </w:tcPr>
          <w:p w:rsidR="00235B37" w:rsidRPr="00F35033" w:rsidRDefault="00235B37" w:rsidP="00C24022">
            <w:pPr>
              <w:spacing w:line="0" w:lineRule="atLeast"/>
              <w:jc w:val="center"/>
              <w:rPr>
                <w:rFonts w:ascii="Arial" w:hAnsi="Arial" w:cs="Arial"/>
                <w:sz w:val="18"/>
                <w:szCs w:val="18"/>
              </w:rPr>
            </w:pPr>
          </w:p>
        </w:tc>
      </w:tr>
      <w:tr w:rsidR="00235B37" w:rsidRPr="00F35033" w:rsidTr="00935A9D">
        <w:trPr>
          <w:trHeight w:val="175"/>
          <w:jc w:val="center"/>
        </w:trPr>
        <w:tc>
          <w:tcPr>
            <w:tcW w:w="1275" w:type="dxa"/>
            <w:vMerge/>
            <w:vAlign w:val="center"/>
          </w:tcPr>
          <w:p w:rsidR="00235B37" w:rsidRPr="00F35033" w:rsidRDefault="00235B37" w:rsidP="00C24022">
            <w:pPr>
              <w:spacing w:line="0" w:lineRule="atLeast"/>
              <w:jc w:val="center"/>
              <w:rPr>
                <w:rFonts w:ascii="Arial" w:hAnsi="Arial" w:cs="Arial"/>
                <w:sz w:val="18"/>
                <w:szCs w:val="18"/>
              </w:rPr>
            </w:pPr>
          </w:p>
        </w:tc>
        <w:tc>
          <w:tcPr>
            <w:tcW w:w="4107" w:type="dxa"/>
            <w:vMerge/>
            <w:vAlign w:val="center"/>
          </w:tcPr>
          <w:p w:rsidR="00235B37" w:rsidRPr="00F35033" w:rsidRDefault="00235B37" w:rsidP="00C24022">
            <w:pPr>
              <w:spacing w:line="0" w:lineRule="atLeast"/>
              <w:jc w:val="center"/>
              <w:rPr>
                <w:rFonts w:ascii="Arial" w:hAnsi="Arial" w:cs="Arial"/>
                <w:iCs/>
                <w:sz w:val="18"/>
                <w:szCs w:val="18"/>
              </w:rPr>
            </w:pPr>
          </w:p>
        </w:tc>
        <w:tc>
          <w:tcPr>
            <w:tcW w:w="4007" w:type="dxa"/>
            <w:noWrap/>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Broj prijavljenih projekata Ravnateljstva civilne zaštite na natječaj za financiranje iz fondova EU</w:t>
            </w:r>
          </w:p>
        </w:tc>
        <w:tc>
          <w:tcPr>
            <w:tcW w:w="1559"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6/2025.</w:t>
            </w:r>
          </w:p>
        </w:tc>
        <w:tc>
          <w:tcPr>
            <w:tcW w:w="181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3/2026.</w:t>
            </w:r>
          </w:p>
        </w:tc>
        <w:tc>
          <w:tcPr>
            <w:tcW w:w="2551" w:type="dxa"/>
            <w:vMerge/>
            <w:vAlign w:val="center"/>
          </w:tcPr>
          <w:p w:rsidR="00235B37" w:rsidRPr="00F35033" w:rsidRDefault="00235B37" w:rsidP="00C24022">
            <w:pPr>
              <w:spacing w:line="0" w:lineRule="atLeast"/>
              <w:jc w:val="center"/>
              <w:rPr>
                <w:rFonts w:ascii="Arial" w:hAnsi="Arial" w:cs="Arial"/>
                <w:sz w:val="18"/>
                <w:szCs w:val="18"/>
              </w:rPr>
            </w:pPr>
          </w:p>
        </w:tc>
      </w:tr>
      <w:tr w:rsidR="00235B37" w:rsidRPr="00F35033" w:rsidTr="00935A9D">
        <w:trPr>
          <w:trHeight w:val="825"/>
          <w:jc w:val="center"/>
        </w:trPr>
        <w:tc>
          <w:tcPr>
            <w:tcW w:w="127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2.1.2.</w:t>
            </w:r>
          </w:p>
        </w:tc>
        <w:tc>
          <w:tcPr>
            <w:tcW w:w="4107" w:type="dxa"/>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Provođenje i koordinacija aktivnosti ustrojstvenih jedinica Ravnateljstva civilne zaštite prema ustrojstvenim jedinicama u sjedištu MUP-a</w:t>
            </w:r>
          </w:p>
        </w:tc>
        <w:tc>
          <w:tcPr>
            <w:tcW w:w="4007" w:type="dxa"/>
            <w:vAlign w:val="center"/>
          </w:tcPr>
          <w:p w:rsidR="00235B37" w:rsidRPr="00F35033" w:rsidRDefault="00235B37" w:rsidP="00C24022">
            <w:pPr>
              <w:spacing w:line="0" w:lineRule="atLeast"/>
              <w:jc w:val="center"/>
              <w:rPr>
                <w:rFonts w:ascii="Arial" w:hAnsi="Arial" w:cs="Arial"/>
                <w:iCs/>
                <w:sz w:val="18"/>
                <w:szCs w:val="18"/>
              </w:rPr>
            </w:pPr>
            <w:r>
              <w:rPr>
                <w:rFonts w:ascii="Arial" w:hAnsi="Arial" w:cs="Arial"/>
                <w:iCs/>
                <w:sz w:val="18"/>
                <w:szCs w:val="18"/>
              </w:rPr>
              <w:t>Izrada izvješća</w:t>
            </w:r>
            <w:r w:rsidRPr="00F35033">
              <w:rPr>
                <w:rFonts w:ascii="Arial" w:hAnsi="Arial" w:cs="Arial"/>
                <w:iCs/>
                <w:sz w:val="18"/>
                <w:szCs w:val="18"/>
              </w:rPr>
              <w:t xml:space="preserve"> u skladu s traženjem ustrojstvenih jedinica MUP-a</w:t>
            </w:r>
          </w:p>
        </w:tc>
        <w:tc>
          <w:tcPr>
            <w:tcW w:w="1559"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100%</w:t>
            </w:r>
          </w:p>
        </w:tc>
        <w:tc>
          <w:tcPr>
            <w:tcW w:w="181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100%</w:t>
            </w:r>
          </w:p>
        </w:tc>
        <w:tc>
          <w:tcPr>
            <w:tcW w:w="2551" w:type="dxa"/>
            <w:vAlign w:val="center"/>
          </w:tcPr>
          <w:p w:rsidR="00235B37" w:rsidRPr="00F35033" w:rsidRDefault="009A015C" w:rsidP="00AA61DF">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sidR="006C2874">
              <w:rPr>
                <w:rFonts w:ascii="Arial" w:hAnsi="Arial" w:cs="Arial"/>
                <w:sz w:val="18"/>
                <w:szCs w:val="18"/>
              </w:rPr>
              <w:t>(</w:t>
            </w:r>
            <w:r w:rsidRPr="006E311F">
              <w:rPr>
                <w:rFonts w:ascii="Arial" w:hAnsi="Arial" w:cs="Arial"/>
                <w:sz w:val="18"/>
                <w:szCs w:val="18"/>
              </w:rPr>
              <w:t>NN 97/20, 7/22, 149/22 i 90/25)</w:t>
            </w:r>
          </w:p>
        </w:tc>
      </w:tr>
      <w:tr w:rsidR="00235B37" w:rsidRPr="00F35033" w:rsidTr="00935A9D">
        <w:trPr>
          <w:trHeight w:val="825"/>
          <w:jc w:val="center"/>
        </w:trPr>
        <w:tc>
          <w:tcPr>
            <w:tcW w:w="127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2.2.3.</w:t>
            </w:r>
          </w:p>
        </w:tc>
        <w:tc>
          <w:tcPr>
            <w:tcW w:w="4107" w:type="dxa"/>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Vidljivost rada Ravnateljstva civilne zaštite, krizno komuniciranje u izvanrednim događajima i pristup informacijama</w:t>
            </w:r>
          </w:p>
        </w:tc>
        <w:tc>
          <w:tcPr>
            <w:tcW w:w="4007" w:type="dxa"/>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Postotak vidljivosti aktivnosti Ravnateljstva civilne zaštite i informirana javnost</w:t>
            </w:r>
          </w:p>
        </w:tc>
        <w:tc>
          <w:tcPr>
            <w:tcW w:w="1559"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100%</w:t>
            </w:r>
          </w:p>
        </w:tc>
        <w:tc>
          <w:tcPr>
            <w:tcW w:w="1815" w:type="dxa"/>
            <w:vAlign w:val="center"/>
          </w:tcPr>
          <w:p w:rsidR="00235B37" w:rsidRPr="00F35033" w:rsidRDefault="00235B37" w:rsidP="00C24022">
            <w:pPr>
              <w:spacing w:line="0" w:lineRule="atLeast"/>
              <w:jc w:val="center"/>
              <w:rPr>
                <w:rFonts w:ascii="Arial" w:hAnsi="Arial" w:cs="Arial"/>
                <w:sz w:val="18"/>
                <w:szCs w:val="18"/>
              </w:rPr>
            </w:pPr>
            <w:r>
              <w:rPr>
                <w:rFonts w:ascii="Arial" w:hAnsi="Arial" w:cs="Arial"/>
                <w:sz w:val="18"/>
                <w:szCs w:val="18"/>
              </w:rPr>
              <w:t>100%</w:t>
            </w:r>
          </w:p>
        </w:tc>
        <w:tc>
          <w:tcPr>
            <w:tcW w:w="2551" w:type="dxa"/>
            <w:vAlign w:val="center"/>
          </w:tcPr>
          <w:p w:rsidR="00235B37" w:rsidRPr="00F35033" w:rsidRDefault="009A015C" w:rsidP="00AA61DF">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sidR="006C2874">
              <w:rPr>
                <w:rFonts w:ascii="Arial" w:hAnsi="Arial" w:cs="Arial"/>
                <w:sz w:val="18"/>
                <w:szCs w:val="18"/>
              </w:rPr>
              <w:t>(</w:t>
            </w:r>
            <w:r w:rsidRPr="006E311F">
              <w:rPr>
                <w:rFonts w:ascii="Arial" w:hAnsi="Arial" w:cs="Arial"/>
                <w:sz w:val="18"/>
                <w:szCs w:val="18"/>
              </w:rPr>
              <w:t>NN 97/20, 7/22, 149/22 i 90/25)</w:t>
            </w:r>
          </w:p>
        </w:tc>
      </w:tr>
    </w:tbl>
    <w:p w:rsidR="00235B37" w:rsidRDefault="00235B37" w:rsidP="00C24022">
      <w:pPr>
        <w:spacing w:after="0" w:line="0" w:lineRule="atLeast"/>
      </w:pPr>
    </w:p>
    <w:p w:rsidR="00635D9B" w:rsidRDefault="00635D9B" w:rsidP="00C24022">
      <w:pPr>
        <w:spacing w:after="0" w:line="0" w:lineRule="atLeast"/>
      </w:pPr>
    </w:p>
    <w:p w:rsidR="00635D9B" w:rsidRPr="00F35033" w:rsidRDefault="00635D9B" w:rsidP="00C24022">
      <w:pPr>
        <w:spacing w:after="0" w:line="0" w:lineRule="atLeast"/>
      </w:pPr>
    </w:p>
    <w:tbl>
      <w:tblPr>
        <w:tblStyle w:val="Reetkatablice"/>
        <w:tblW w:w="15314" w:type="dxa"/>
        <w:jc w:val="center"/>
        <w:tblInd w:w="0" w:type="dxa"/>
        <w:tblLayout w:type="fixed"/>
        <w:tblLook w:val="04A0" w:firstRow="1" w:lastRow="0" w:firstColumn="1" w:lastColumn="0" w:noHBand="0" w:noVBand="1"/>
      </w:tblPr>
      <w:tblGrid>
        <w:gridCol w:w="1275"/>
        <w:gridCol w:w="4107"/>
        <w:gridCol w:w="2544"/>
        <w:gridCol w:w="1171"/>
        <w:gridCol w:w="1336"/>
        <w:gridCol w:w="2605"/>
        <w:gridCol w:w="2276"/>
      </w:tblGrid>
      <w:tr w:rsidR="00235B37" w:rsidRPr="00F35033" w:rsidTr="00935A9D">
        <w:trPr>
          <w:trHeight w:val="674"/>
          <w:jc w:val="center"/>
        </w:trPr>
        <w:tc>
          <w:tcPr>
            <w:tcW w:w="1275"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RB operativnog cilja</w:t>
            </w:r>
          </w:p>
        </w:tc>
        <w:tc>
          <w:tcPr>
            <w:tcW w:w="4107"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Operativni ciljevi</w:t>
            </w:r>
          </w:p>
        </w:tc>
        <w:tc>
          <w:tcPr>
            <w:tcW w:w="2544"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Pokazatelj(i) outputa</w:t>
            </w:r>
          </w:p>
        </w:tc>
        <w:tc>
          <w:tcPr>
            <w:tcW w:w="1171"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Planirana vrijednost outputa</w:t>
            </w:r>
          </w:p>
        </w:tc>
        <w:tc>
          <w:tcPr>
            <w:tcW w:w="1336"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Rok izvršenja</w:t>
            </w:r>
          </w:p>
        </w:tc>
        <w:tc>
          <w:tcPr>
            <w:tcW w:w="2605"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Nadležnost</w:t>
            </w:r>
          </w:p>
        </w:tc>
        <w:tc>
          <w:tcPr>
            <w:tcW w:w="2276" w:type="dxa"/>
            <w:shd w:val="clear" w:color="auto" w:fill="D9D9D9" w:themeFill="background1" w:themeFillShade="D9"/>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Izvor financiranja</w:t>
            </w:r>
          </w:p>
        </w:tc>
      </w:tr>
      <w:tr w:rsidR="00235B37" w:rsidRPr="00F35033" w:rsidTr="00935A9D">
        <w:trPr>
          <w:jc w:val="center"/>
        </w:trPr>
        <w:tc>
          <w:tcPr>
            <w:tcW w:w="1275" w:type="dxa"/>
            <w:vMerge w:val="restart"/>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2.1.1.1.</w:t>
            </w:r>
          </w:p>
        </w:tc>
        <w:tc>
          <w:tcPr>
            <w:tcW w:w="4107" w:type="dxa"/>
            <w:vMerge w:val="restart"/>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 xml:space="preserve">Koordinacija i praćenje provedbe međunarodnih ugovora iz područja civilne zaštite, sudjelovanja </w:t>
            </w:r>
            <w:r w:rsidRPr="00F35033">
              <w:rPr>
                <w:rFonts w:ascii="Arial" w:hAnsi="Arial" w:cs="Arial"/>
                <w:iCs/>
                <w:sz w:val="18"/>
                <w:szCs w:val="18"/>
              </w:rPr>
              <w:t xml:space="preserve">čelnika Ravnateljstva civilne zaštite na bilateralnim i multilateralnim sastancima te prijava projekata na natječaj za financiranje u 2025. </w:t>
            </w:r>
          </w:p>
        </w:tc>
        <w:tc>
          <w:tcPr>
            <w:tcW w:w="2544"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Broj izrađenih podloga i mapa</w:t>
            </w:r>
          </w:p>
        </w:tc>
        <w:tc>
          <w:tcPr>
            <w:tcW w:w="1171"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40</w:t>
            </w:r>
          </w:p>
        </w:tc>
        <w:tc>
          <w:tcPr>
            <w:tcW w:w="1336" w:type="dxa"/>
            <w:vMerge w:val="restart"/>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31.12.2026.</w:t>
            </w:r>
          </w:p>
        </w:tc>
        <w:tc>
          <w:tcPr>
            <w:tcW w:w="2605" w:type="dxa"/>
            <w:vMerge w:val="restart"/>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Ured Ravnateljstva civilne zaštite,</w:t>
            </w:r>
          </w:p>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 xml:space="preserve"> Služba za međunarodne poslove i upravljanje projektima civilne zaštite</w:t>
            </w:r>
          </w:p>
        </w:tc>
        <w:tc>
          <w:tcPr>
            <w:tcW w:w="2276" w:type="dxa"/>
            <w:vMerge w:val="restart"/>
            <w:shd w:val="clear" w:color="auto" w:fill="auto"/>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A553131</w:t>
            </w:r>
          </w:p>
        </w:tc>
      </w:tr>
      <w:tr w:rsidR="00235B37" w:rsidRPr="00F35033" w:rsidTr="00935A9D">
        <w:trPr>
          <w:jc w:val="center"/>
        </w:trPr>
        <w:tc>
          <w:tcPr>
            <w:tcW w:w="1275" w:type="dxa"/>
            <w:vMerge/>
          </w:tcPr>
          <w:p w:rsidR="00235B37" w:rsidRPr="00F35033" w:rsidRDefault="00235B37" w:rsidP="00C24022">
            <w:pPr>
              <w:spacing w:line="0" w:lineRule="atLeast"/>
              <w:jc w:val="center"/>
              <w:rPr>
                <w:rFonts w:ascii="Arial" w:hAnsi="Arial" w:cs="Arial"/>
                <w:sz w:val="18"/>
                <w:szCs w:val="18"/>
              </w:rPr>
            </w:pPr>
          </w:p>
        </w:tc>
        <w:tc>
          <w:tcPr>
            <w:tcW w:w="4107" w:type="dxa"/>
            <w:vMerge/>
          </w:tcPr>
          <w:p w:rsidR="00235B37" w:rsidRPr="00F35033" w:rsidRDefault="00235B37" w:rsidP="00C24022">
            <w:pPr>
              <w:spacing w:line="0" w:lineRule="atLeast"/>
              <w:jc w:val="center"/>
              <w:rPr>
                <w:rFonts w:ascii="Arial" w:hAnsi="Arial" w:cs="Arial"/>
                <w:sz w:val="18"/>
                <w:szCs w:val="18"/>
              </w:rPr>
            </w:pPr>
          </w:p>
        </w:tc>
        <w:tc>
          <w:tcPr>
            <w:tcW w:w="2544" w:type="dxa"/>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Broj sudjelovanja čelnika na sastancima</w:t>
            </w:r>
          </w:p>
        </w:tc>
        <w:tc>
          <w:tcPr>
            <w:tcW w:w="1171"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10</w:t>
            </w:r>
          </w:p>
        </w:tc>
        <w:tc>
          <w:tcPr>
            <w:tcW w:w="1336" w:type="dxa"/>
            <w:vMerge/>
          </w:tcPr>
          <w:p w:rsidR="00235B37" w:rsidRPr="00F35033" w:rsidRDefault="00235B37" w:rsidP="00C24022">
            <w:pPr>
              <w:spacing w:line="0" w:lineRule="atLeast"/>
              <w:jc w:val="center"/>
              <w:rPr>
                <w:rFonts w:ascii="Arial" w:hAnsi="Arial" w:cs="Arial"/>
                <w:sz w:val="18"/>
                <w:szCs w:val="18"/>
              </w:rPr>
            </w:pPr>
          </w:p>
        </w:tc>
        <w:tc>
          <w:tcPr>
            <w:tcW w:w="2605" w:type="dxa"/>
            <w:vMerge/>
          </w:tcPr>
          <w:p w:rsidR="00235B37" w:rsidRPr="00F35033" w:rsidRDefault="00235B37" w:rsidP="00C24022">
            <w:pPr>
              <w:spacing w:line="0" w:lineRule="atLeast"/>
              <w:jc w:val="center"/>
              <w:rPr>
                <w:rFonts w:ascii="Arial" w:hAnsi="Arial" w:cs="Arial"/>
                <w:sz w:val="18"/>
                <w:szCs w:val="18"/>
              </w:rPr>
            </w:pPr>
          </w:p>
        </w:tc>
        <w:tc>
          <w:tcPr>
            <w:tcW w:w="2276" w:type="dxa"/>
            <w:vMerge/>
            <w:shd w:val="clear" w:color="auto" w:fill="auto"/>
          </w:tcPr>
          <w:p w:rsidR="00235B37" w:rsidRPr="00F35033" w:rsidRDefault="00235B37" w:rsidP="00C24022">
            <w:pPr>
              <w:spacing w:line="0" w:lineRule="atLeast"/>
              <w:jc w:val="center"/>
              <w:rPr>
                <w:rFonts w:ascii="Arial" w:hAnsi="Arial" w:cs="Arial"/>
                <w:sz w:val="18"/>
                <w:szCs w:val="18"/>
              </w:rPr>
            </w:pPr>
          </w:p>
        </w:tc>
      </w:tr>
      <w:tr w:rsidR="00235B37" w:rsidRPr="00F35033" w:rsidTr="00935A9D">
        <w:trPr>
          <w:jc w:val="center"/>
        </w:trPr>
        <w:tc>
          <w:tcPr>
            <w:tcW w:w="1275" w:type="dxa"/>
            <w:vMerge/>
          </w:tcPr>
          <w:p w:rsidR="00235B37" w:rsidRPr="00F35033" w:rsidRDefault="00235B37" w:rsidP="00C24022">
            <w:pPr>
              <w:spacing w:line="0" w:lineRule="atLeast"/>
              <w:jc w:val="center"/>
              <w:rPr>
                <w:rFonts w:ascii="Arial" w:hAnsi="Arial" w:cs="Arial"/>
                <w:sz w:val="18"/>
                <w:szCs w:val="18"/>
              </w:rPr>
            </w:pPr>
          </w:p>
        </w:tc>
        <w:tc>
          <w:tcPr>
            <w:tcW w:w="4107" w:type="dxa"/>
            <w:vMerge/>
          </w:tcPr>
          <w:p w:rsidR="00235B37" w:rsidRPr="00F35033" w:rsidRDefault="00235B37" w:rsidP="00C24022">
            <w:pPr>
              <w:spacing w:line="0" w:lineRule="atLeast"/>
              <w:jc w:val="center"/>
              <w:rPr>
                <w:rFonts w:ascii="Arial" w:hAnsi="Arial" w:cs="Arial"/>
                <w:sz w:val="18"/>
                <w:szCs w:val="18"/>
              </w:rPr>
            </w:pPr>
          </w:p>
        </w:tc>
        <w:tc>
          <w:tcPr>
            <w:tcW w:w="2544" w:type="dxa"/>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Broj sudjelovanja stručnjaka na sastancima</w:t>
            </w:r>
          </w:p>
        </w:tc>
        <w:tc>
          <w:tcPr>
            <w:tcW w:w="1171"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30</w:t>
            </w:r>
          </w:p>
        </w:tc>
        <w:tc>
          <w:tcPr>
            <w:tcW w:w="1336" w:type="dxa"/>
            <w:vMerge/>
          </w:tcPr>
          <w:p w:rsidR="00235B37" w:rsidRPr="00F35033" w:rsidRDefault="00235B37" w:rsidP="00C24022">
            <w:pPr>
              <w:spacing w:line="0" w:lineRule="atLeast"/>
              <w:jc w:val="center"/>
              <w:rPr>
                <w:rFonts w:ascii="Arial" w:hAnsi="Arial" w:cs="Arial"/>
                <w:sz w:val="18"/>
                <w:szCs w:val="18"/>
              </w:rPr>
            </w:pPr>
          </w:p>
        </w:tc>
        <w:tc>
          <w:tcPr>
            <w:tcW w:w="2605" w:type="dxa"/>
            <w:vMerge/>
          </w:tcPr>
          <w:p w:rsidR="00235B37" w:rsidRPr="00F35033" w:rsidRDefault="00235B37" w:rsidP="00C24022">
            <w:pPr>
              <w:spacing w:line="0" w:lineRule="atLeast"/>
              <w:jc w:val="center"/>
              <w:rPr>
                <w:rFonts w:ascii="Arial" w:hAnsi="Arial" w:cs="Arial"/>
                <w:sz w:val="18"/>
                <w:szCs w:val="18"/>
              </w:rPr>
            </w:pPr>
          </w:p>
        </w:tc>
        <w:tc>
          <w:tcPr>
            <w:tcW w:w="2276" w:type="dxa"/>
            <w:vMerge/>
            <w:shd w:val="clear" w:color="auto" w:fill="auto"/>
          </w:tcPr>
          <w:p w:rsidR="00235B37" w:rsidRPr="00F35033" w:rsidRDefault="00235B37" w:rsidP="00C24022">
            <w:pPr>
              <w:spacing w:line="0" w:lineRule="atLeast"/>
              <w:jc w:val="center"/>
              <w:rPr>
                <w:rFonts w:ascii="Arial" w:hAnsi="Arial" w:cs="Arial"/>
                <w:sz w:val="18"/>
                <w:szCs w:val="18"/>
              </w:rPr>
            </w:pPr>
          </w:p>
        </w:tc>
      </w:tr>
      <w:tr w:rsidR="00235B37" w:rsidRPr="00F35033" w:rsidTr="00935A9D">
        <w:trPr>
          <w:jc w:val="center"/>
        </w:trPr>
        <w:tc>
          <w:tcPr>
            <w:tcW w:w="1275" w:type="dxa"/>
            <w:vMerge/>
          </w:tcPr>
          <w:p w:rsidR="00235B37" w:rsidRPr="00F35033" w:rsidRDefault="00235B37" w:rsidP="00C24022">
            <w:pPr>
              <w:spacing w:line="0" w:lineRule="atLeast"/>
              <w:jc w:val="center"/>
              <w:rPr>
                <w:rFonts w:ascii="Arial" w:hAnsi="Arial" w:cs="Arial"/>
                <w:sz w:val="18"/>
                <w:szCs w:val="18"/>
              </w:rPr>
            </w:pPr>
          </w:p>
        </w:tc>
        <w:tc>
          <w:tcPr>
            <w:tcW w:w="4107" w:type="dxa"/>
            <w:vMerge/>
          </w:tcPr>
          <w:p w:rsidR="00235B37" w:rsidRPr="00F35033" w:rsidRDefault="00235B37" w:rsidP="00C24022">
            <w:pPr>
              <w:spacing w:line="0" w:lineRule="atLeast"/>
              <w:jc w:val="center"/>
              <w:rPr>
                <w:rFonts w:ascii="Arial" w:hAnsi="Arial" w:cs="Arial"/>
                <w:sz w:val="18"/>
                <w:szCs w:val="18"/>
              </w:rPr>
            </w:pPr>
          </w:p>
        </w:tc>
        <w:tc>
          <w:tcPr>
            <w:tcW w:w="2544" w:type="dxa"/>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Broj pripremljene dokumentacije potrebne za prijava na natječaj za financiranje projekata</w:t>
            </w:r>
          </w:p>
        </w:tc>
        <w:tc>
          <w:tcPr>
            <w:tcW w:w="1171"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6</w:t>
            </w:r>
          </w:p>
        </w:tc>
        <w:tc>
          <w:tcPr>
            <w:tcW w:w="1336" w:type="dxa"/>
            <w:vMerge/>
          </w:tcPr>
          <w:p w:rsidR="00235B37" w:rsidRPr="00F35033" w:rsidRDefault="00235B37" w:rsidP="00C24022">
            <w:pPr>
              <w:spacing w:line="0" w:lineRule="atLeast"/>
              <w:jc w:val="center"/>
              <w:rPr>
                <w:rFonts w:ascii="Arial" w:hAnsi="Arial" w:cs="Arial"/>
                <w:sz w:val="18"/>
                <w:szCs w:val="18"/>
              </w:rPr>
            </w:pPr>
          </w:p>
        </w:tc>
        <w:tc>
          <w:tcPr>
            <w:tcW w:w="2605" w:type="dxa"/>
            <w:vMerge/>
          </w:tcPr>
          <w:p w:rsidR="00235B37" w:rsidRPr="00F35033" w:rsidRDefault="00235B37" w:rsidP="00C24022">
            <w:pPr>
              <w:spacing w:line="0" w:lineRule="atLeast"/>
              <w:jc w:val="center"/>
              <w:rPr>
                <w:rFonts w:ascii="Arial" w:hAnsi="Arial" w:cs="Arial"/>
                <w:sz w:val="18"/>
                <w:szCs w:val="18"/>
              </w:rPr>
            </w:pPr>
          </w:p>
        </w:tc>
        <w:tc>
          <w:tcPr>
            <w:tcW w:w="2276" w:type="dxa"/>
            <w:shd w:val="clear" w:color="auto" w:fill="auto"/>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A879008</w:t>
            </w:r>
          </w:p>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A553131</w:t>
            </w:r>
          </w:p>
        </w:tc>
      </w:tr>
      <w:tr w:rsidR="00235B37" w:rsidRPr="00F35033" w:rsidTr="00935A9D">
        <w:trPr>
          <w:trHeight w:val="850"/>
          <w:jc w:val="center"/>
        </w:trPr>
        <w:tc>
          <w:tcPr>
            <w:tcW w:w="127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lastRenderedPageBreak/>
              <w:t>2.1.2.1.</w:t>
            </w:r>
          </w:p>
        </w:tc>
        <w:tc>
          <w:tcPr>
            <w:tcW w:w="4107" w:type="dxa"/>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iCs/>
                <w:sz w:val="18"/>
                <w:szCs w:val="18"/>
              </w:rPr>
              <w:t>Izrada planova i izvješća</w:t>
            </w:r>
          </w:p>
        </w:tc>
        <w:tc>
          <w:tcPr>
            <w:tcW w:w="2544"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Broj izrađenih zakona, planova i izvješća</w:t>
            </w:r>
          </w:p>
        </w:tc>
        <w:tc>
          <w:tcPr>
            <w:tcW w:w="1171" w:type="dxa"/>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5</w:t>
            </w:r>
          </w:p>
        </w:tc>
        <w:tc>
          <w:tcPr>
            <w:tcW w:w="1336" w:type="dxa"/>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31.12.2026.</w:t>
            </w:r>
          </w:p>
        </w:tc>
        <w:tc>
          <w:tcPr>
            <w:tcW w:w="2605" w:type="dxa"/>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Ured Ravnateljstva civilne zaštite,</w:t>
            </w:r>
          </w:p>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Služba za koordinaciju i potporu</w:t>
            </w:r>
          </w:p>
        </w:tc>
        <w:tc>
          <w:tcPr>
            <w:tcW w:w="2276" w:type="dxa"/>
            <w:vAlign w:val="center"/>
          </w:tcPr>
          <w:p w:rsidR="00235B37" w:rsidRPr="00F35033" w:rsidRDefault="00235B37" w:rsidP="00C24022">
            <w:pPr>
              <w:spacing w:line="0" w:lineRule="atLeast"/>
              <w:contextualSpacing/>
              <w:jc w:val="center"/>
              <w:rPr>
                <w:rFonts w:ascii="Arial" w:hAnsi="Arial" w:cs="Arial"/>
                <w:sz w:val="18"/>
                <w:szCs w:val="18"/>
              </w:rPr>
            </w:pPr>
            <w:r w:rsidRPr="00F35033">
              <w:rPr>
                <w:rFonts w:ascii="Arial" w:hAnsi="Arial" w:cs="Arial"/>
                <w:sz w:val="18"/>
                <w:szCs w:val="18"/>
              </w:rPr>
              <w:t>A553131</w:t>
            </w:r>
          </w:p>
        </w:tc>
      </w:tr>
      <w:tr w:rsidR="00235B37" w:rsidRPr="00F35033" w:rsidTr="00935A9D">
        <w:tblPrEx>
          <w:jc w:val="left"/>
        </w:tblPrEx>
        <w:trPr>
          <w:trHeight w:val="816"/>
        </w:trPr>
        <w:tc>
          <w:tcPr>
            <w:tcW w:w="127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2.2.3.1.</w:t>
            </w:r>
          </w:p>
        </w:tc>
        <w:tc>
          <w:tcPr>
            <w:tcW w:w="4107" w:type="dxa"/>
            <w:vAlign w:val="center"/>
          </w:tcPr>
          <w:p w:rsidR="00235B37" w:rsidRPr="00F35033" w:rsidRDefault="00235B37" w:rsidP="00C24022">
            <w:pPr>
              <w:spacing w:line="0" w:lineRule="atLeast"/>
              <w:jc w:val="center"/>
              <w:rPr>
                <w:rFonts w:ascii="Arial" w:hAnsi="Arial" w:cs="Arial"/>
                <w:iCs/>
                <w:sz w:val="18"/>
                <w:szCs w:val="18"/>
              </w:rPr>
            </w:pPr>
            <w:r w:rsidRPr="00F35033">
              <w:rPr>
                <w:rFonts w:ascii="Arial" w:hAnsi="Arial" w:cs="Arial"/>
                <w:sz w:val="18"/>
                <w:szCs w:val="18"/>
              </w:rPr>
              <w:t>Informiranje javnosti (izrada i objava priopćenja, vijesti na web stranicama, odgovora na upite medija/građana)</w:t>
            </w:r>
          </w:p>
        </w:tc>
        <w:tc>
          <w:tcPr>
            <w:tcW w:w="2544" w:type="dxa"/>
          </w:tcPr>
          <w:p w:rsidR="00235B37" w:rsidRPr="00F35033" w:rsidRDefault="00235B37" w:rsidP="00C24022">
            <w:pPr>
              <w:spacing w:line="0" w:lineRule="atLeast"/>
              <w:jc w:val="center"/>
              <w:rPr>
                <w:rFonts w:ascii="Arial" w:hAnsi="Arial" w:cs="Arial"/>
                <w:sz w:val="18"/>
                <w:szCs w:val="18"/>
              </w:rPr>
            </w:pPr>
            <w:r w:rsidRPr="00F35033">
              <w:rPr>
                <w:rFonts w:ascii="Arial" w:hAnsi="Arial" w:cs="Arial"/>
                <w:iCs/>
                <w:sz w:val="18"/>
                <w:szCs w:val="18"/>
              </w:rPr>
              <w:t>Broj medijskih zahtjeva (gostovanja, izjave, novinarski upiti, upiti građana)</w:t>
            </w:r>
          </w:p>
        </w:tc>
        <w:tc>
          <w:tcPr>
            <w:tcW w:w="1171"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Po potrebi</w:t>
            </w:r>
          </w:p>
        </w:tc>
        <w:tc>
          <w:tcPr>
            <w:tcW w:w="1336"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31.12.2026.</w:t>
            </w:r>
          </w:p>
        </w:tc>
        <w:tc>
          <w:tcPr>
            <w:tcW w:w="2605"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Ured Ravnateljstva civilne zaštite,  Služba za krizno komuniciranje i suradnju</w:t>
            </w:r>
          </w:p>
        </w:tc>
        <w:tc>
          <w:tcPr>
            <w:tcW w:w="2276" w:type="dxa"/>
            <w:vAlign w:val="center"/>
          </w:tcPr>
          <w:p w:rsidR="00235B37" w:rsidRPr="00F35033" w:rsidRDefault="00235B37" w:rsidP="00C24022">
            <w:pPr>
              <w:spacing w:line="0" w:lineRule="atLeast"/>
              <w:jc w:val="center"/>
              <w:rPr>
                <w:rFonts w:ascii="Arial" w:hAnsi="Arial" w:cs="Arial"/>
                <w:sz w:val="18"/>
                <w:szCs w:val="18"/>
              </w:rPr>
            </w:pPr>
            <w:r w:rsidRPr="00F35033">
              <w:rPr>
                <w:rFonts w:ascii="Arial" w:hAnsi="Arial" w:cs="Arial"/>
                <w:sz w:val="18"/>
                <w:szCs w:val="18"/>
              </w:rPr>
              <w:t>A553131</w:t>
            </w:r>
          </w:p>
        </w:tc>
      </w:tr>
    </w:tbl>
    <w:p w:rsidR="00235B37" w:rsidRDefault="00235B37" w:rsidP="00C24022">
      <w:pPr>
        <w:spacing w:after="0" w:line="0" w:lineRule="atLeast"/>
      </w:pPr>
    </w:p>
    <w:tbl>
      <w:tblPr>
        <w:tblStyle w:val="Reetkatablice"/>
        <w:tblW w:w="15259" w:type="dxa"/>
        <w:tblInd w:w="-663" w:type="dxa"/>
        <w:tblLayout w:type="fixed"/>
        <w:tblLook w:val="04A0" w:firstRow="1" w:lastRow="0" w:firstColumn="1" w:lastColumn="0" w:noHBand="0" w:noVBand="1"/>
      </w:tblPr>
      <w:tblGrid>
        <w:gridCol w:w="1225"/>
        <w:gridCol w:w="4111"/>
        <w:gridCol w:w="4394"/>
        <w:gridCol w:w="1560"/>
        <w:gridCol w:w="1842"/>
        <w:gridCol w:w="2127"/>
      </w:tblGrid>
      <w:tr w:rsidR="00235B37" w:rsidRPr="00251CEC" w:rsidTr="00935A9D">
        <w:trPr>
          <w:trHeight w:val="688"/>
        </w:trPr>
        <w:tc>
          <w:tcPr>
            <w:tcW w:w="15259" w:type="dxa"/>
            <w:gridSpan w:val="6"/>
            <w:shd w:val="clear" w:color="auto" w:fill="D9D9D9" w:themeFill="background1" w:themeFillShade="D9"/>
            <w:vAlign w:val="center"/>
          </w:tcPr>
          <w:p w:rsidR="00235B37" w:rsidRPr="00251CEC" w:rsidRDefault="00235B37" w:rsidP="00C24022">
            <w:pPr>
              <w:spacing w:line="0" w:lineRule="atLeast"/>
              <w:contextualSpacing/>
              <w:rPr>
                <w:rFonts w:ascii="Arial" w:hAnsi="Arial" w:cs="Arial"/>
                <w:color w:val="000000" w:themeColor="text1"/>
                <w:sz w:val="18"/>
                <w:szCs w:val="18"/>
              </w:rPr>
            </w:pPr>
            <w:r w:rsidRPr="00251CEC">
              <w:rPr>
                <w:rFonts w:ascii="Arial" w:hAnsi="Arial" w:cs="Arial"/>
                <w:b/>
                <w:bCs/>
                <w:color w:val="000000" w:themeColor="text1"/>
              </w:rPr>
              <w:t>2.2. Nastavno nacionalno središte civilne zaštite</w:t>
            </w:r>
          </w:p>
        </w:tc>
      </w:tr>
      <w:tr w:rsidR="00235B37" w:rsidRPr="00251CEC" w:rsidTr="00635D9B">
        <w:tc>
          <w:tcPr>
            <w:tcW w:w="1225"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RB mjere/cilja</w:t>
            </w:r>
          </w:p>
        </w:tc>
        <w:tc>
          <w:tcPr>
            <w:tcW w:w="4111"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Mjere iz PP i ciljevi iz djelokruga rada</w:t>
            </w:r>
          </w:p>
        </w:tc>
        <w:tc>
          <w:tcPr>
            <w:tcW w:w="4394"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Pokazatelj(i) (ishod, rezultat)</w:t>
            </w:r>
          </w:p>
        </w:tc>
        <w:tc>
          <w:tcPr>
            <w:tcW w:w="1560" w:type="dxa"/>
            <w:shd w:val="clear" w:color="auto" w:fill="D9D9D9" w:themeFill="background1" w:themeFillShade="D9"/>
            <w:vAlign w:val="center"/>
          </w:tcPr>
          <w:p w:rsidR="00235B37" w:rsidRPr="00251CEC" w:rsidRDefault="00235B37" w:rsidP="00C24022">
            <w:pPr>
              <w:spacing w:line="0" w:lineRule="atLeast"/>
              <w:contextualSpacing/>
              <w:jc w:val="center"/>
              <w:rPr>
                <w:rFonts w:ascii="Arial" w:hAnsi="Arial" w:cs="Arial"/>
                <w:color w:val="000000" w:themeColor="text1"/>
                <w:sz w:val="18"/>
                <w:szCs w:val="18"/>
              </w:rPr>
            </w:pPr>
            <w:r w:rsidRPr="00251CEC">
              <w:rPr>
                <w:rFonts w:ascii="Arial" w:hAnsi="Arial" w:cs="Arial"/>
                <w:color w:val="000000" w:themeColor="text1"/>
                <w:sz w:val="18"/>
                <w:szCs w:val="18"/>
              </w:rPr>
              <w:t>Trenutačna vrijednost pokazatelja</w:t>
            </w:r>
          </w:p>
        </w:tc>
        <w:tc>
          <w:tcPr>
            <w:tcW w:w="1842" w:type="dxa"/>
            <w:shd w:val="clear" w:color="auto" w:fill="D9D9D9" w:themeFill="background1" w:themeFillShade="D9"/>
            <w:vAlign w:val="center"/>
          </w:tcPr>
          <w:p w:rsidR="00235B37" w:rsidRPr="00251CEC" w:rsidRDefault="00235B37" w:rsidP="00C24022">
            <w:pPr>
              <w:spacing w:line="0" w:lineRule="atLeast"/>
              <w:contextualSpacing/>
              <w:jc w:val="center"/>
              <w:rPr>
                <w:rFonts w:ascii="Arial" w:hAnsi="Arial" w:cs="Arial"/>
                <w:color w:val="000000" w:themeColor="text1"/>
                <w:sz w:val="18"/>
                <w:szCs w:val="18"/>
              </w:rPr>
            </w:pPr>
            <w:r w:rsidRPr="00251CEC">
              <w:rPr>
                <w:rFonts w:ascii="Arial" w:hAnsi="Arial" w:cs="Arial"/>
                <w:color w:val="000000" w:themeColor="text1"/>
                <w:sz w:val="18"/>
                <w:szCs w:val="18"/>
              </w:rPr>
              <w:t>Planirana</w:t>
            </w:r>
          </w:p>
          <w:p w:rsidR="00235B37" w:rsidRPr="00251CEC" w:rsidRDefault="00235B37" w:rsidP="00C24022">
            <w:pPr>
              <w:spacing w:line="0" w:lineRule="atLeast"/>
              <w:contextualSpacing/>
              <w:jc w:val="center"/>
              <w:rPr>
                <w:rFonts w:ascii="Arial" w:hAnsi="Arial" w:cs="Arial"/>
                <w:color w:val="000000" w:themeColor="text1"/>
                <w:sz w:val="18"/>
                <w:szCs w:val="18"/>
              </w:rPr>
            </w:pPr>
            <w:r w:rsidRPr="00251CEC">
              <w:rPr>
                <w:rFonts w:ascii="Arial" w:hAnsi="Arial" w:cs="Arial"/>
                <w:color w:val="000000" w:themeColor="text1"/>
                <w:sz w:val="18"/>
                <w:szCs w:val="18"/>
              </w:rPr>
              <w:t>vrijednost pokazatelja</w:t>
            </w:r>
          </w:p>
        </w:tc>
        <w:tc>
          <w:tcPr>
            <w:tcW w:w="2127" w:type="dxa"/>
            <w:shd w:val="clear" w:color="auto" w:fill="D9D9D9" w:themeFill="background1" w:themeFillShade="D9"/>
            <w:vAlign w:val="center"/>
          </w:tcPr>
          <w:p w:rsidR="00235B37" w:rsidRPr="00251CEC" w:rsidRDefault="00235B37" w:rsidP="00C24022">
            <w:pPr>
              <w:spacing w:line="0" w:lineRule="atLeast"/>
              <w:contextualSpacing/>
              <w:jc w:val="center"/>
              <w:rPr>
                <w:rFonts w:ascii="Arial" w:hAnsi="Arial" w:cs="Arial"/>
                <w:color w:val="000000" w:themeColor="text1"/>
                <w:sz w:val="18"/>
                <w:szCs w:val="18"/>
              </w:rPr>
            </w:pPr>
            <w:r w:rsidRPr="00251CEC">
              <w:rPr>
                <w:rFonts w:ascii="Arial" w:hAnsi="Arial" w:cs="Arial"/>
                <w:color w:val="000000" w:themeColor="text1"/>
                <w:sz w:val="18"/>
                <w:szCs w:val="18"/>
              </w:rPr>
              <w:t>Referenca</w:t>
            </w:r>
          </w:p>
        </w:tc>
      </w:tr>
      <w:tr w:rsidR="00235B37" w:rsidRPr="00251CEC" w:rsidTr="00635D9B">
        <w:tc>
          <w:tcPr>
            <w:tcW w:w="1225"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2.2.1.</w:t>
            </w:r>
          </w:p>
        </w:tc>
        <w:tc>
          <w:tcPr>
            <w:tcW w:w="4111" w:type="dxa"/>
            <w:vAlign w:val="center"/>
          </w:tcPr>
          <w:p w:rsidR="00235B37" w:rsidRPr="00251CEC" w:rsidRDefault="00235B37" w:rsidP="007A0D10">
            <w:pPr>
              <w:spacing w:line="0" w:lineRule="atLeast"/>
              <w:jc w:val="center"/>
              <w:rPr>
                <w:rFonts w:ascii="Arial" w:hAnsi="Arial" w:cs="Arial"/>
                <w:iCs/>
                <w:color w:val="000000" w:themeColor="text1"/>
                <w:sz w:val="18"/>
                <w:szCs w:val="18"/>
              </w:rPr>
            </w:pPr>
            <w:r w:rsidRPr="00251CEC">
              <w:rPr>
                <w:rFonts w:ascii="Arial" w:hAnsi="Arial" w:cs="Arial"/>
                <w:color w:val="000000" w:themeColor="text1"/>
                <w:sz w:val="18"/>
                <w:szCs w:val="18"/>
              </w:rPr>
              <w:t>Uređenje vanjskog prostora Nastavnog nacionalnog središta civilne zaštite u Jastrebarskom</w:t>
            </w:r>
          </w:p>
        </w:tc>
        <w:tc>
          <w:tcPr>
            <w:tcW w:w="4394"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 xml:space="preserve">Proveden javni natječaj za odabir izvođača i započeto izvođenje radova na uređenju građevina i vanjskog prostora NNS CZ </w:t>
            </w:r>
          </w:p>
        </w:tc>
        <w:tc>
          <w:tcPr>
            <w:tcW w:w="1560" w:type="dxa"/>
            <w:vAlign w:val="center"/>
          </w:tcPr>
          <w:p w:rsidR="00235B37" w:rsidRPr="00251CEC" w:rsidRDefault="004235DE"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0/2026</w:t>
            </w:r>
            <w:r w:rsidR="00235B37" w:rsidRPr="00251CEC">
              <w:rPr>
                <w:rFonts w:ascii="Arial" w:hAnsi="Arial" w:cs="Arial"/>
                <w:color w:val="000000" w:themeColor="text1"/>
                <w:sz w:val="18"/>
                <w:szCs w:val="18"/>
              </w:rPr>
              <w:t>.</w:t>
            </w:r>
          </w:p>
        </w:tc>
        <w:tc>
          <w:tcPr>
            <w:tcW w:w="1842"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1/2026.</w:t>
            </w:r>
          </w:p>
        </w:tc>
        <w:tc>
          <w:tcPr>
            <w:tcW w:w="2127"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Provedbeni program MUP-a 2024.-2028.</w:t>
            </w:r>
          </w:p>
        </w:tc>
      </w:tr>
      <w:tr w:rsidR="00235B37" w:rsidRPr="00251CEC" w:rsidTr="00635D9B">
        <w:tc>
          <w:tcPr>
            <w:tcW w:w="1225"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2.2.2.</w:t>
            </w:r>
          </w:p>
        </w:tc>
        <w:tc>
          <w:tcPr>
            <w:tcW w:w="4111"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Provođenje osposobljavanja sudionika i pripadnika operativnih snaga sustava civilne zaštite prema programu osposobljavanja</w:t>
            </w:r>
          </w:p>
        </w:tc>
        <w:tc>
          <w:tcPr>
            <w:tcW w:w="4394"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Postotak realiziranih aktivnosti prema godišnjem planu osposobljavanja</w:t>
            </w:r>
          </w:p>
        </w:tc>
        <w:tc>
          <w:tcPr>
            <w:tcW w:w="1560"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100%/2025.</w:t>
            </w:r>
          </w:p>
        </w:tc>
        <w:tc>
          <w:tcPr>
            <w:tcW w:w="1842"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100%</w:t>
            </w:r>
            <w:r w:rsidR="003D230E">
              <w:rPr>
                <w:rFonts w:ascii="Arial" w:hAnsi="Arial" w:cs="Arial"/>
                <w:color w:val="000000" w:themeColor="text1"/>
                <w:sz w:val="18"/>
                <w:szCs w:val="18"/>
              </w:rPr>
              <w:t>/</w:t>
            </w:r>
            <w:r w:rsidR="003D230E" w:rsidRPr="003A2936">
              <w:rPr>
                <w:rFonts w:ascii="Arial" w:hAnsi="Arial" w:cs="Arial"/>
                <w:sz w:val="18"/>
                <w:szCs w:val="18"/>
              </w:rPr>
              <w:t>2026.</w:t>
            </w:r>
          </w:p>
        </w:tc>
        <w:tc>
          <w:tcPr>
            <w:tcW w:w="2127" w:type="dxa"/>
            <w:vAlign w:val="center"/>
          </w:tcPr>
          <w:p w:rsidR="00235B37" w:rsidRPr="00251CEC" w:rsidRDefault="002359B3" w:rsidP="00AA61DF">
            <w:pPr>
              <w:spacing w:line="0" w:lineRule="atLeast"/>
              <w:jc w:val="center"/>
              <w:rPr>
                <w:rFonts w:ascii="Arial" w:hAnsi="Arial" w:cs="Arial"/>
                <w:color w:val="000000" w:themeColor="text1"/>
                <w:sz w:val="18"/>
                <w:szCs w:val="18"/>
              </w:rPr>
            </w:pPr>
            <w:r w:rsidRPr="006E311F">
              <w:rPr>
                <w:rFonts w:ascii="Arial" w:hAnsi="Arial" w:cs="Arial"/>
                <w:sz w:val="18"/>
                <w:szCs w:val="18"/>
              </w:rPr>
              <w:t xml:space="preserve">Uredba o unutarnjem ustrojstvu MUP-a </w:t>
            </w:r>
            <w:r w:rsidR="006C2874">
              <w:rPr>
                <w:rFonts w:ascii="Arial" w:hAnsi="Arial" w:cs="Arial"/>
                <w:sz w:val="18"/>
                <w:szCs w:val="18"/>
              </w:rPr>
              <w:t>(</w:t>
            </w:r>
            <w:r w:rsidRPr="006E311F">
              <w:rPr>
                <w:rFonts w:ascii="Arial" w:hAnsi="Arial" w:cs="Arial"/>
                <w:sz w:val="18"/>
                <w:szCs w:val="18"/>
              </w:rPr>
              <w:t>NN 97/20, 7/22, 149/22 i 90/25)</w:t>
            </w:r>
          </w:p>
        </w:tc>
      </w:tr>
      <w:tr w:rsidR="00235B37" w:rsidRPr="00251CEC" w:rsidTr="00635D9B">
        <w:trPr>
          <w:trHeight w:val="269"/>
        </w:trPr>
        <w:tc>
          <w:tcPr>
            <w:tcW w:w="1225"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2.2.3.</w:t>
            </w:r>
          </w:p>
        </w:tc>
        <w:tc>
          <w:tcPr>
            <w:tcW w:w="4111"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Organizacija i provedba cjelokupnog procesa obavljanja civilne službe</w:t>
            </w:r>
          </w:p>
        </w:tc>
        <w:tc>
          <w:tcPr>
            <w:tcW w:w="4394"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Osigurati zaprimanje, obradu i raspoređivanje osoba na obavljanje civilne službe</w:t>
            </w:r>
          </w:p>
        </w:tc>
        <w:tc>
          <w:tcPr>
            <w:tcW w:w="1560" w:type="dxa"/>
            <w:vAlign w:val="center"/>
          </w:tcPr>
          <w:p w:rsidR="00235B37" w:rsidRPr="00251CEC" w:rsidRDefault="004235DE"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0/2026</w:t>
            </w:r>
            <w:r w:rsidR="00235B37" w:rsidRPr="00251CEC">
              <w:rPr>
                <w:rFonts w:ascii="Arial" w:hAnsi="Arial" w:cs="Arial"/>
                <w:color w:val="000000" w:themeColor="text1"/>
                <w:sz w:val="18"/>
                <w:szCs w:val="18"/>
              </w:rPr>
              <w:t>.</w:t>
            </w:r>
          </w:p>
        </w:tc>
        <w:tc>
          <w:tcPr>
            <w:tcW w:w="1842"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Riješiti 100% zaprimljenih zahtjeva</w:t>
            </w:r>
          </w:p>
        </w:tc>
        <w:tc>
          <w:tcPr>
            <w:tcW w:w="2127" w:type="dxa"/>
            <w:vAlign w:val="center"/>
          </w:tcPr>
          <w:p w:rsidR="00235B37" w:rsidRPr="00251CEC" w:rsidRDefault="00235B37" w:rsidP="003D230E">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Zakon o izmjenama i dopun</w:t>
            </w:r>
            <w:r w:rsidR="004235DE">
              <w:rPr>
                <w:rFonts w:ascii="Arial" w:hAnsi="Arial" w:cs="Arial"/>
                <w:color w:val="000000" w:themeColor="text1"/>
                <w:sz w:val="18"/>
                <w:szCs w:val="18"/>
              </w:rPr>
              <w:t>ama Z</w:t>
            </w:r>
            <w:r w:rsidR="003D230E">
              <w:rPr>
                <w:rFonts w:ascii="Arial" w:hAnsi="Arial" w:cs="Arial"/>
                <w:color w:val="000000" w:themeColor="text1"/>
                <w:sz w:val="18"/>
                <w:szCs w:val="18"/>
              </w:rPr>
              <w:t>akona o obrani (NN 136/25)</w:t>
            </w:r>
          </w:p>
          <w:p w:rsidR="00235B37" w:rsidRPr="00251CEC" w:rsidRDefault="002359B3" w:rsidP="00AA61DF">
            <w:pPr>
              <w:spacing w:line="0" w:lineRule="atLeast"/>
              <w:jc w:val="center"/>
              <w:rPr>
                <w:rFonts w:ascii="Arial" w:hAnsi="Arial" w:cs="Arial"/>
                <w:color w:val="000000" w:themeColor="text1"/>
                <w:sz w:val="18"/>
                <w:szCs w:val="18"/>
              </w:rPr>
            </w:pPr>
            <w:r w:rsidRPr="006E311F">
              <w:rPr>
                <w:rFonts w:ascii="Arial" w:hAnsi="Arial" w:cs="Arial"/>
                <w:sz w:val="18"/>
                <w:szCs w:val="18"/>
              </w:rPr>
              <w:t xml:space="preserve">Uredba o unutarnjem ustrojstvu MUP-a </w:t>
            </w:r>
            <w:r w:rsidR="006C2874">
              <w:rPr>
                <w:rFonts w:ascii="Arial" w:hAnsi="Arial" w:cs="Arial"/>
                <w:sz w:val="18"/>
                <w:szCs w:val="18"/>
              </w:rPr>
              <w:t>(</w:t>
            </w:r>
            <w:r w:rsidRPr="006E311F">
              <w:rPr>
                <w:rFonts w:ascii="Arial" w:hAnsi="Arial" w:cs="Arial"/>
                <w:sz w:val="18"/>
                <w:szCs w:val="18"/>
              </w:rPr>
              <w:t>NN 97/20, 7/22, 149/22 i 90/25)</w:t>
            </w:r>
          </w:p>
        </w:tc>
      </w:tr>
    </w:tbl>
    <w:p w:rsidR="00235B37" w:rsidRPr="00251CEC" w:rsidRDefault="00235B37" w:rsidP="00C24022">
      <w:pPr>
        <w:spacing w:after="0" w:line="0" w:lineRule="atLeast"/>
        <w:rPr>
          <w:rFonts w:ascii="Arial" w:hAnsi="Arial" w:cs="Arial"/>
          <w:b/>
          <w:bCs/>
          <w:color w:val="000000" w:themeColor="text1"/>
          <w:sz w:val="18"/>
          <w:szCs w:val="18"/>
          <w:u w:val="single"/>
        </w:rPr>
      </w:pPr>
    </w:p>
    <w:tbl>
      <w:tblPr>
        <w:tblStyle w:val="Reetkatablice"/>
        <w:tblW w:w="15245" w:type="dxa"/>
        <w:tblInd w:w="-649" w:type="dxa"/>
        <w:tblLook w:val="04A0" w:firstRow="1" w:lastRow="0" w:firstColumn="1" w:lastColumn="0" w:noHBand="0" w:noVBand="1"/>
      </w:tblPr>
      <w:tblGrid>
        <w:gridCol w:w="1209"/>
        <w:gridCol w:w="4165"/>
        <w:gridCol w:w="2951"/>
        <w:gridCol w:w="1277"/>
        <w:gridCol w:w="1537"/>
        <w:gridCol w:w="2058"/>
        <w:gridCol w:w="2048"/>
      </w:tblGrid>
      <w:tr w:rsidR="00235B37" w:rsidRPr="00251CEC" w:rsidTr="00523E63">
        <w:trPr>
          <w:trHeight w:val="618"/>
        </w:trPr>
        <w:tc>
          <w:tcPr>
            <w:tcW w:w="1209"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RB operativnog cilja</w:t>
            </w:r>
          </w:p>
        </w:tc>
        <w:tc>
          <w:tcPr>
            <w:tcW w:w="4165"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Operativni ciljevi</w:t>
            </w:r>
          </w:p>
        </w:tc>
        <w:tc>
          <w:tcPr>
            <w:tcW w:w="2951"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Pokazatelj(i) outputa</w:t>
            </w:r>
          </w:p>
        </w:tc>
        <w:tc>
          <w:tcPr>
            <w:tcW w:w="1277"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Planirana vrijednost outputa</w:t>
            </w:r>
          </w:p>
        </w:tc>
        <w:tc>
          <w:tcPr>
            <w:tcW w:w="1537"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Rok izvršenja</w:t>
            </w:r>
          </w:p>
        </w:tc>
        <w:tc>
          <w:tcPr>
            <w:tcW w:w="2058"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Nadležnost</w:t>
            </w:r>
          </w:p>
        </w:tc>
        <w:tc>
          <w:tcPr>
            <w:tcW w:w="2048" w:type="dxa"/>
            <w:shd w:val="clear" w:color="auto" w:fill="D9D9D9" w:themeFill="background1" w:themeFillShade="D9"/>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Izvor financiranja</w:t>
            </w:r>
          </w:p>
        </w:tc>
      </w:tr>
      <w:tr w:rsidR="00235B37" w:rsidRPr="00251CEC" w:rsidTr="00523E63">
        <w:trPr>
          <w:trHeight w:val="600"/>
        </w:trPr>
        <w:tc>
          <w:tcPr>
            <w:tcW w:w="1209" w:type="dxa"/>
            <w:tcBorders>
              <w:bottom w:val="single" w:sz="4" w:space="0" w:color="auto"/>
            </w:tcBorders>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2.2.1.1.</w:t>
            </w:r>
          </w:p>
        </w:tc>
        <w:tc>
          <w:tcPr>
            <w:tcW w:w="4165" w:type="dxa"/>
            <w:vAlign w:val="center"/>
          </w:tcPr>
          <w:p w:rsidR="00235B37" w:rsidRPr="00251CEC" w:rsidRDefault="00235B37" w:rsidP="00C24022">
            <w:pPr>
              <w:spacing w:line="0" w:lineRule="atLeast"/>
              <w:jc w:val="center"/>
              <w:rPr>
                <w:rFonts w:ascii="Arial" w:hAnsi="Arial" w:cs="Arial"/>
                <w:iCs/>
                <w:strike/>
                <w:color w:val="000000" w:themeColor="text1"/>
                <w:sz w:val="18"/>
                <w:szCs w:val="18"/>
              </w:rPr>
            </w:pPr>
            <w:r w:rsidRPr="00251CEC">
              <w:rPr>
                <w:rFonts w:ascii="Arial" w:hAnsi="Arial" w:cs="Arial"/>
                <w:iCs/>
                <w:color w:val="000000" w:themeColor="text1"/>
                <w:sz w:val="18"/>
                <w:szCs w:val="18"/>
              </w:rPr>
              <w:t>Provedba javne nabave i odabir izvođača radova</w:t>
            </w:r>
          </w:p>
        </w:tc>
        <w:tc>
          <w:tcPr>
            <w:tcW w:w="2951" w:type="dxa"/>
            <w:vAlign w:val="center"/>
          </w:tcPr>
          <w:p w:rsidR="00235B37" w:rsidRPr="00251CEC" w:rsidRDefault="00235B37" w:rsidP="00C24022">
            <w:pPr>
              <w:spacing w:line="0" w:lineRule="atLeast"/>
              <w:jc w:val="center"/>
              <w:rPr>
                <w:rFonts w:ascii="Arial" w:hAnsi="Arial" w:cs="Arial"/>
                <w:iCs/>
                <w:strike/>
                <w:color w:val="000000" w:themeColor="text1"/>
                <w:sz w:val="18"/>
                <w:szCs w:val="18"/>
              </w:rPr>
            </w:pPr>
            <w:r w:rsidRPr="00251CEC">
              <w:rPr>
                <w:rFonts w:ascii="Arial" w:hAnsi="Arial" w:cs="Arial"/>
                <w:iCs/>
                <w:color w:val="000000" w:themeColor="text1"/>
                <w:sz w:val="18"/>
                <w:szCs w:val="18"/>
              </w:rPr>
              <w:t>Proveden postupak javne nabave i donesena odluka o odabiru izvođača</w:t>
            </w:r>
          </w:p>
        </w:tc>
        <w:tc>
          <w:tcPr>
            <w:tcW w:w="1277" w:type="dxa"/>
            <w:vAlign w:val="center"/>
          </w:tcPr>
          <w:p w:rsidR="00235B37" w:rsidRPr="00251CEC" w:rsidRDefault="00235B37" w:rsidP="00C24022">
            <w:pPr>
              <w:spacing w:line="0" w:lineRule="atLeast"/>
              <w:jc w:val="center"/>
              <w:rPr>
                <w:rFonts w:ascii="Arial" w:hAnsi="Arial" w:cs="Arial"/>
                <w:strike/>
                <w:color w:val="000000" w:themeColor="text1"/>
                <w:sz w:val="18"/>
                <w:szCs w:val="18"/>
              </w:rPr>
            </w:pPr>
            <w:r w:rsidRPr="00251CEC">
              <w:rPr>
                <w:rFonts w:ascii="Arial" w:hAnsi="Arial" w:cs="Arial"/>
                <w:color w:val="000000" w:themeColor="text1"/>
                <w:sz w:val="18"/>
                <w:szCs w:val="18"/>
              </w:rPr>
              <w:t>1</w:t>
            </w:r>
          </w:p>
        </w:tc>
        <w:tc>
          <w:tcPr>
            <w:tcW w:w="1537" w:type="dxa"/>
            <w:vAlign w:val="center"/>
          </w:tcPr>
          <w:p w:rsidR="00235B37" w:rsidRPr="00251CEC" w:rsidRDefault="00235B37" w:rsidP="00C24022">
            <w:pPr>
              <w:spacing w:line="0" w:lineRule="atLeast"/>
              <w:jc w:val="center"/>
              <w:rPr>
                <w:rFonts w:ascii="Arial" w:hAnsi="Arial" w:cs="Arial"/>
                <w:strike/>
                <w:color w:val="000000" w:themeColor="text1"/>
                <w:sz w:val="18"/>
                <w:szCs w:val="18"/>
              </w:rPr>
            </w:pPr>
            <w:r w:rsidRPr="00251CEC">
              <w:rPr>
                <w:rFonts w:ascii="Arial" w:hAnsi="Arial" w:cs="Arial"/>
                <w:color w:val="000000" w:themeColor="text1"/>
                <w:sz w:val="18"/>
                <w:szCs w:val="18"/>
              </w:rPr>
              <w:t>II. kv./2026.</w:t>
            </w:r>
          </w:p>
        </w:tc>
        <w:tc>
          <w:tcPr>
            <w:tcW w:w="2058" w:type="dxa"/>
            <w:tcBorders>
              <w:bottom w:val="single" w:sz="4" w:space="0" w:color="auto"/>
            </w:tcBorders>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Nastavno nacionalno središte civilne zaštite</w:t>
            </w:r>
          </w:p>
        </w:tc>
        <w:tc>
          <w:tcPr>
            <w:tcW w:w="2048" w:type="dxa"/>
            <w:tcBorders>
              <w:bottom w:val="single" w:sz="4" w:space="0" w:color="auto"/>
            </w:tcBorders>
            <w:vAlign w:val="center"/>
          </w:tcPr>
          <w:p w:rsidR="00235B37" w:rsidRPr="00251CEC" w:rsidRDefault="00235B37" w:rsidP="00C24022">
            <w:pPr>
              <w:spacing w:line="0" w:lineRule="atLeast"/>
              <w:jc w:val="center"/>
              <w:rPr>
                <w:rFonts w:ascii="Arial" w:eastAsia="Calibri" w:hAnsi="Arial" w:cs="Arial"/>
                <w:color w:val="000000" w:themeColor="text1"/>
                <w:sz w:val="18"/>
                <w:szCs w:val="18"/>
              </w:rPr>
            </w:pPr>
            <w:r w:rsidRPr="00251CEC">
              <w:rPr>
                <w:rFonts w:ascii="Arial" w:eastAsia="Calibri" w:hAnsi="Arial" w:cs="Arial"/>
                <w:color w:val="000000" w:themeColor="text1"/>
                <w:sz w:val="18"/>
                <w:szCs w:val="18"/>
              </w:rPr>
              <w:t>K863030</w:t>
            </w:r>
          </w:p>
        </w:tc>
      </w:tr>
      <w:tr w:rsidR="00235B37" w:rsidRPr="00251CEC" w:rsidTr="00935A9D">
        <w:tc>
          <w:tcPr>
            <w:tcW w:w="1209"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2.2.2.1.</w:t>
            </w:r>
          </w:p>
        </w:tc>
        <w:tc>
          <w:tcPr>
            <w:tcW w:w="4165"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Osposobljavanje sudionika i pripadnika operativnih snaga sustava civilne zaštite</w:t>
            </w:r>
          </w:p>
        </w:tc>
        <w:tc>
          <w:tcPr>
            <w:tcW w:w="2951"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Broj polaznika osposobljavanja (prema programu osposobljavanja)</w:t>
            </w:r>
          </w:p>
        </w:tc>
        <w:tc>
          <w:tcPr>
            <w:tcW w:w="1277"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500</w:t>
            </w:r>
          </w:p>
        </w:tc>
        <w:tc>
          <w:tcPr>
            <w:tcW w:w="1537"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31.12.2026.</w:t>
            </w:r>
          </w:p>
        </w:tc>
        <w:tc>
          <w:tcPr>
            <w:tcW w:w="2058"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Nastavno nacionalno središte civilne zaštite</w:t>
            </w:r>
          </w:p>
        </w:tc>
        <w:tc>
          <w:tcPr>
            <w:tcW w:w="2048"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A879008</w:t>
            </w:r>
          </w:p>
        </w:tc>
      </w:tr>
      <w:tr w:rsidR="00235B37" w:rsidRPr="00251CEC" w:rsidTr="00935A9D">
        <w:trPr>
          <w:trHeight w:val="639"/>
        </w:trPr>
        <w:tc>
          <w:tcPr>
            <w:tcW w:w="1209" w:type="dxa"/>
            <w:vMerge w:val="restart"/>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lastRenderedPageBreak/>
              <w:t>2.3.3.1.</w:t>
            </w:r>
          </w:p>
        </w:tc>
        <w:tc>
          <w:tcPr>
            <w:tcW w:w="4165" w:type="dxa"/>
            <w:vMerge w:val="restart"/>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Osigurati pravodobnu administrativnu obradu predmeta vezanih uz obavljanje civilne službe</w:t>
            </w:r>
          </w:p>
        </w:tc>
        <w:tc>
          <w:tcPr>
            <w:tcW w:w="2951"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Broj riješenih predmeta vezanih uz obavljanje civilne službe</w:t>
            </w:r>
          </w:p>
        </w:tc>
        <w:tc>
          <w:tcPr>
            <w:tcW w:w="1277"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Ovisi o broju zaprimljenih zahtjeva</w:t>
            </w:r>
          </w:p>
        </w:tc>
        <w:tc>
          <w:tcPr>
            <w:tcW w:w="1537" w:type="dxa"/>
            <w:vMerge w:val="restart"/>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31.12.2026.</w:t>
            </w:r>
          </w:p>
        </w:tc>
        <w:tc>
          <w:tcPr>
            <w:tcW w:w="2058" w:type="dxa"/>
            <w:vMerge w:val="restart"/>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Nastavno nacionalno središte civilne zaštite</w:t>
            </w:r>
          </w:p>
        </w:tc>
        <w:tc>
          <w:tcPr>
            <w:tcW w:w="2048" w:type="dxa"/>
            <w:vMerge w:val="restart"/>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A879008</w:t>
            </w:r>
          </w:p>
        </w:tc>
      </w:tr>
      <w:tr w:rsidR="00235B37" w:rsidRPr="00251CEC" w:rsidTr="00935A9D">
        <w:trPr>
          <w:trHeight w:val="639"/>
        </w:trPr>
        <w:tc>
          <w:tcPr>
            <w:tcW w:w="1209" w:type="dxa"/>
            <w:vMerge/>
            <w:vAlign w:val="center"/>
          </w:tcPr>
          <w:p w:rsidR="00235B37" w:rsidRPr="00251CEC" w:rsidRDefault="00235B37" w:rsidP="00C24022">
            <w:pPr>
              <w:spacing w:line="0" w:lineRule="atLeast"/>
              <w:jc w:val="center"/>
              <w:rPr>
                <w:rFonts w:ascii="Arial" w:hAnsi="Arial" w:cs="Arial"/>
                <w:color w:val="000000" w:themeColor="text1"/>
                <w:sz w:val="18"/>
                <w:szCs w:val="18"/>
              </w:rPr>
            </w:pPr>
          </w:p>
        </w:tc>
        <w:tc>
          <w:tcPr>
            <w:tcW w:w="4165" w:type="dxa"/>
            <w:vMerge/>
            <w:vAlign w:val="center"/>
          </w:tcPr>
          <w:p w:rsidR="00235B37" w:rsidRPr="00251CEC" w:rsidRDefault="00235B37" w:rsidP="00C24022">
            <w:pPr>
              <w:spacing w:line="0" w:lineRule="atLeast"/>
              <w:jc w:val="center"/>
              <w:rPr>
                <w:rFonts w:ascii="Arial" w:hAnsi="Arial" w:cs="Arial"/>
                <w:iCs/>
                <w:color w:val="000000" w:themeColor="text1"/>
                <w:sz w:val="18"/>
                <w:szCs w:val="18"/>
              </w:rPr>
            </w:pPr>
          </w:p>
        </w:tc>
        <w:tc>
          <w:tcPr>
            <w:tcW w:w="2951" w:type="dxa"/>
            <w:vAlign w:val="center"/>
          </w:tcPr>
          <w:p w:rsidR="00235B37" w:rsidRPr="00251CEC" w:rsidRDefault="00235B37" w:rsidP="00C24022">
            <w:pPr>
              <w:spacing w:line="0" w:lineRule="atLeast"/>
              <w:jc w:val="center"/>
              <w:rPr>
                <w:rFonts w:ascii="Arial" w:hAnsi="Arial" w:cs="Arial"/>
                <w:iCs/>
                <w:color w:val="000000" w:themeColor="text1"/>
                <w:sz w:val="18"/>
                <w:szCs w:val="18"/>
              </w:rPr>
            </w:pPr>
            <w:r w:rsidRPr="00251CEC">
              <w:rPr>
                <w:rFonts w:ascii="Arial" w:hAnsi="Arial" w:cs="Arial"/>
                <w:iCs/>
                <w:color w:val="000000" w:themeColor="text1"/>
                <w:sz w:val="18"/>
                <w:szCs w:val="18"/>
              </w:rPr>
              <w:t>Broj osoba upućenih na obavljanje civilne službe</w:t>
            </w:r>
          </w:p>
        </w:tc>
        <w:tc>
          <w:tcPr>
            <w:tcW w:w="1277" w:type="dxa"/>
            <w:vAlign w:val="center"/>
          </w:tcPr>
          <w:p w:rsidR="00235B37" w:rsidRPr="00251CEC" w:rsidRDefault="00235B37" w:rsidP="00C24022">
            <w:pPr>
              <w:spacing w:line="0" w:lineRule="atLeast"/>
              <w:jc w:val="center"/>
              <w:rPr>
                <w:rFonts w:ascii="Arial" w:hAnsi="Arial" w:cs="Arial"/>
                <w:color w:val="000000" w:themeColor="text1"/>
                <w:sz w:val="18"/>
                <w:szCs w:val="18"/>
              </w:rPr>
            </w:pPr>
            <w:r w:rsidRPr="00251CEC">
              <w:rPr>
                <w:rFonts w:ascii="Arial" w:hAnsi="Arial" w:cs="Arial"/>
                <w:color w:val="000000" w:themeColor="text1"/>
                <w:sz w:val="18"/>
                <w:szCs w:val="18"/>
              </w:rPr>
              <w:t>Ovisi o broju zaprimljenih zahtjeva</w:t>
            </w:r>
          </w:p>
        </w:tc>
        <w:tc>
          <w:tcPr>
            <w:tcW w:w="1537" w:type="dxa"/>
            <w:vMerge/>
            <w:vAlign w:val="center"/>
          </w:tcPr>
          <w:p w:rsidR="00235B37" w:rsidRPr="00251CEC" w:rsidRDefault="00235B37" w:rsidP="00C24022">
            <w:pPr>
              <w:spacing w:line="0" w:lineRule="atLeast"/>
              <w:jc w:val="center"/>
              <w:rPr>
                <w:rFonts w:ascii="Arial" w:hAnsi="Arial" w:cs="Arial"/>
                <w:color w:val="000000" w:themeColor="text1"/>
                <w:sz w:val="18"/>
                <w:szCs w:val="18"/>
              </w:rPr>
            </w:pPr>
          </w:p>
        </w:tc>
        <w:tc>
          <w:tcPr>
            <w:tcW w:w="2058" w:type="dxa"/>
            <w:vMerge/>
          </w:tcPr>
          <w:p w:rsidR="00235B37" w:rsidRPr="00251CEC" w:rsidRDefault="00235B37" w:rsidP="00C24022">
            <w:pPr>
              <w:spacing w:line="0" w:lineRule="atLeast"/>
              <w:jc w:val="center"/>
              <w:rPr>
                <w:rFonts w:ascii="Arial" w:hAnsi="Arial" w:cs="Arial"/>
                <w:color w:val="000000" w:themeColor="text1"/>
                <w:sz w:val="18"/>
                <w:szCs w:val="18"/>
              </w:rPr>
            </w:pPr>
          </w:p>
        </w:tc>
        <w:tc>
          <w:tcPr>
            <w:tcW w:w="2048" w:type="dxa"/>
            <w:vMerge/>
            <w:vAlign w:val="center"/>
          </w:tcPr>
          <w:p w:rsidR="00235B37" w:rsidRPr="00251CEC" w:rsidRDefault="00235B37" w:rsidP="00C24022">
            <w:pPr>
              <w:spacing w:line="0" w:lineRule="atLeast"/>
              <w:jc w:val="center"/>
              <w:rPr>
                <w:rFonts w:ascii="Arial" w:hAnsi="Arial" w:cs="Arial"/>
                <w:color w:val="000000" w:themeColor="text1"/>
                <w:sz w:val="18"/>
                <w:szCs w:val="18"/>
              </w:rPr>
            </w:pPr>
          </w:p>
        </w:tc>
      </w:tr>
    </w:tbl>
    <w:p w:rsidR="00235B37" w:rsidRPr="00251CEC" w:rsidRDefault="00235B37" w:rsidP="00C24022">
      <w:pPr>
        <w:spacing w:after="0" w:line="0" w:lineRule="atLeast"/>
        <w:rPr>
          <w:color w:val="000000" w:themeColor="text1"/>
        </w:rPr>
      </w:pPr>
      <w:r w:rsidRPr="00251CEC">
        <w:rPr>
          <w:rFonts w:ascii="Arial" w:hAnsi="Arial" w:cs="Arial"/>
          <w:color w:val="000000" w:themeColor="text1"/>
          <w:sz w:val="18"/>
          <w:szCs w:val="18"/>
        </w:rPr>
        <w:t xml:space="preserve"> </w:t>
      </w:r>
    </w:p>
    <w:tbl>
      <w:tblPr>
        <w:tblStyle w:val="Reetkatablice"/>
        <w:tblW w:w="15230" w:type="dxa"/>
        <w:tblInd w:w="-649" w:type="dxa"/>
        <w:tblLayout w:type="fixed"/>
        <w:tblLook w:val="04A0" w:firstRow="1" w:lastRow="0" w:firstColumn="1" w:lastColumn="0" w:noHBand="0" w:noVBand="1"/>
      </w:tblPr>
      <w:tblGrid>
        <w:gridCol w:w="1211"/>
        <w:gridCol w:w="4111"/>
        <w:gridCol w:w="4111"/>
        <w:gridCol w:w="2126"/>
        <w:gridCol w:w="1559"/>
        <w:gridCol w:w="2112"/>
      </w:tblGrid>
      <w:tr w:rsidR="00235B37" w:rsidRPr="00260E34" w:rsidTr="00935A9D">
        <w:trPr>
          <w:trHeight w:val="434"/>
        </w:trPr>
        <w:tc>
          <w:tcPr>
            <w:tcW w:w="15230" w:type="dxa"/>
            <w:gridSpan w:val="6"/>
            <w:shd w:val="clear" w:color="auto" w:fill="D9D9D9" w:themeFill="background1" w:themeFillShade="D9"/>
            <w:vAlign w:val="center"/>
          </w:tcPr>
          <w:p w:rsidR="00235B37" w:rsidRPr="00260E34" w:rsidRDefault="00235B37" w:rsidP="00C24022">
            <w:pPr>
              <w:spacing w:line="0" w:lineRule="atLeast"/>
              <w:rPr>
                <w:rFonts w:ascii="Arial" w:hAnsi="Arial" w:cs="Arial"/>
                <w:b/>
                <w:bCs/>
                <w:color w:val="000000" w:themeColor="text1"/>
              </w:rPr>
            </w:pPr>
            <w:r w:rsidRPr="00260E34">
              <w:rPr>
                <w:rFonts w:ascii="Arial" w:hAnsi="Arial" w:cs="Arial"/>
                <w:b/>
                <w:bCs/>
                <w:color w:val="000000" w:themeColor="text1"/>
              </w:rPr>
              <w:t>2.</w:t>
            </w:r>
            <w:r>
              <w:rPr>
                <w:rFonts w:ascii="Arial" w:hAnsi="Arial" w:cs="Arial"/>
                <w:b/>
                <w:bCs/>
                <w:color w:val="000000" w:themeColor="text1"/>
              </w:rPr>
              <w:t>3</w:t>
            </w:r>
            <w:r w:rsidRPr="00260E34">
              <w:rPr>
                <w:rFonts w:ascii="Arial" w:hAnsi="Arial" w:cs="Arial"/>
                <w:b/>
                <w:bCs/>
                <w:color w:val="000000" w:themeColor="text1"/>
              </w:rPr>
              <w:t xml:space="preserve">. Sektor za inspekcijske poslove </w:t>
            </w:r>
          </w:p>
        </w:tc>
      </w:tr>
      <w:tr w:rsidR="00235B37" w:rsidRPr="00260E34" w:rsidTr="00935A9D">
        <w:tc>
          <w:tcPr>
            <w:tcW w:w="12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mjere/cilja</w:t>
            </w:r>
          </w:p>
        </w:tc>
        <w:tc>
          <w:tcPr>
            <w:tcW w:w="41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sz w:val="18"/>
                <w:szCs w:val="18"/>
              </w:rPr>
              <w:t>Mjere iz PP i ciljevi iz djelokruga rada</w:t>
            </w:r>
          </w:p>
        </w:tc>
        <w:tc>
          <w:tcPr>
            <w:tcW w:w="41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(ishod, rezultat)</w:t>
            </w:r>
          </w:p>
          <w:p w:rsidR="00235B37" w:rsidRPr="00260E34" w:rsidRDefault="00235B37" w:rsidP="00C24022">
            <w:pPr>
              <w:spacing w:line="0" w:lineRule="atLeast"/>
              <w:contextualSpacing/>
              <w:jc w:val="center"/>
              <w:rPr>
                <w:rFonts w:ascii="Arial" w:hAnsi="Arial" w:cs="Arial"/>
                <w:color w:val="000000" w:themeColor="text1"/>
                <w:sz w:val="18"/>
                <w:szCs w:val="18"/>
              </w:rPr>
            </w:pPr>
          </w:p>
        </w:tc>
        <w:tc>
          <w:tcPr>
            <w:tcW w:w="2126"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Trenutačna vrijednost pokazatelja</w:t>
            </w:r>
          </w:p>
        </w:tc>
        <w:tc>
          <w:tcPr>
            <w:tcW w:w="1559"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Planirana</w:t>
            </w:r>
          </w:p>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vrijednost pokazatelja</w:t>
            </w:r>
          </w:p>
        </w:tc>
        <w:tc>
          <w:tcPr>
            <w:tcW w:w="2112"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Referenca</w:t>
            </w:r>
          </w:p>
        </w:tc>
      </w:tr>
      <w:tr w:rsidR="00235B37" w:rsidRPr="00260E34" w:rsidTr="00935A9D">
        <w:trPr>
          <w:trHeight w:val="708"/>
        </w:trPr>
        <w:tc>
          <w:tcPr>
            <w:tcW w:w="1211"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2.</w:t>
            </w:r>
            <w:r>
              <w:rPr>
                <w:rFonts w:ascii="Arial" w:hAnsi="Arial" w:cs="Arial"/>
                <w:color w:val="000000" w:themeColor="text1"/>
                <w:sz w:val="18"/>
                <w:szCs w:val="18"/>
              </w:rPr>
              <w:t>3</w:t>
            </w:r>
            <w:r w:rsidRPr="00260E34">
              <w:rPr>
                <w:rFonts w:ascii="Arial" w:hAnsi="Arial" w:cs="Arial"/>
                <w:color w:val="000000" w:themeColor="text1"/>
                <w:sz w:val="18"/>
                <w:szCs w:val="18"/>
              </w:rPr>
              <w:t>.1.</w:t>
            </w:r>
          </w:p>
        </w:tc>
        <w:tc>
          <w:tcPr>
            <w:tcW w:w="4111" w:type="dxa"/>
            <w:vMerge w:val="restart"/>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Neposredna provedba zakona i upravni inspekcijski nadzor iz nadležnosti Ravnateljstva civilne zaštite</w:t>
            </w:r>
          </w:p>
        </w:tc>
        <w:tc>
          <w:tcPr>
            <w:tcW w:w="4111"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Postotak provedbe upravnih i inspekcijskih nadzora, rješavanje u upravnim stvarima i izdavanje potvrda o činjenicama o kojima se vode očevidnici i druge službene evidencije te odgovaranje na upite obveznika zakona (iskazano u postotku)</w:t>
            </w:r>
          </w:p>
        </w:tc>
        <w:tc>
          <w:tcPr>
            <w:tcW w:w="2126"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100%/202</w:t>
            </w:r>
            <w:r>
              <w:rPr>
                <w:rFonts w:ascii="Arial" w:hAnsi="Arial" w:cs="Arial"/>
                <w:color w:val="000000" w:themeColor="text1"/>
                <w:sz w:val="18"/>
                <w:szCs w:val="18"/>
              </w:rPr>
              <w:t>5</w:t>
            </w:r>
            <w:r w:rsidRPr="00260E34">
              <w:rPr>
                <w:rFonts w:ascii="Arial" w:hAnsi="Arial" w:cs="Arial"/>
                <w:color w:val="000000" w:themeColor="text1"/>
                <w:sz w:val="18"/>
                <w:szCs w:val="18"/>
              </w:rPr>
              <w:t>.</w:t>
            </w:r>
          </w:p>
        </w:tc>
        <w:tc>
          <w:tcPr>
            <w:tcW w:w="1559"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100%/202</w:t>
            </w:r>
            <w:r>
              <w:rPr>
                <w:rFonts w:ascii="Arial" w:hAnsi="Arial" w:cs="Arial"/>
                <w:color w:val="000000" w:themeColor="text1"/>
                <w:sz w:val="18"/>
                <w:szCs w:val="18"/>
              </w:rPr>
              <w:t>6</w:t>
            </w:r>
            <w:r w:rsidRPr="00260E34">
              <w:rPr>
                <w:rFonts w:ascii="Arial" w:hAnsi="Arial" w:cs="Arial"/>
                <w:color w:val="000000" w:themeColor="text1"/>
                <w:sz w:val="18"/>
                <w:szCs w:val="18"/>
              </w:rPr>
              <w:t>.</w:t>
            </w:r>
          </w:p>
        </w:tc>
        <w:tc>
          <w:tcPr>
            <w:tcW w:w="2112" w:type="dxa"/>
            <w:vMerge w:val="restart"/>
            <w:vAlign w:val="center"/>
          </w:tcPr>
          <w:p w:rsidR="00235B37" w:rsidRPr="006971A7" w:rsidRDefault="00235B37" w:rsidP="00AA61DF">
            <w:pPr>
              <w:spacing w:line="0" w:lineRule="atLeast"/>
              <w:jc w:val="center"/>
              <w:rPr>
                <w:rFonts w:ascii="Arial" w:hAnsi="Arial" w:cs="Arial"/>
                <w:color w:val="4472C4" w:themeColor="accent5"/>
                <w:sz w:val="18"/>
                <w:szCs w:val="18"/>
              </w:rPr>
            </w:pPr>
            <w:r w:rsidRPr="006971A7">
              <w:rPr>
                <w:rFonts w:ascii="Arial" w:hAnsi="Arial" w:cs="Arial"/>
                <w:sz w:val="18"/>
                <w:szCs w:val="18"/>
              </w:rPr>
              <w:t xml:space="preserve">Uredba o unutarnjem ustrojstvu MUP-a (NN 97/20, </w:t>
            </w:r>
            <w:r w:rsidR="00AA61DF">
              <w:rPr>
                <w:rFonts w:ascii="Arial" w:hAnsi="Arial" w:cs="Arial"/>
                <w:sz w:val="18"/>
                <w:szCs w:val="18"/>
                <w:shd w:val="clear" w:color="auto" w:fill="FFFFFF"/>
              </w:rPr>
              <w:t>7/22, 149/22</w:t>
            </w:r>
            <w:r w:rsidRPr="006971A7">
              <w:rPr>
                <w:rFonts w:ascii="Arial" w:hAnsi="Arial" w:cs="Arial"/>
                <w:sz w:val="18"/>
                <w:szCs w:val="18"/>
                <w:shd w:val="clear" w:color="auto" w:fill="FFFFFF"/>
              </w:rPr>
              <w:t xml:space="preserve"> i </w:t>
            </w:r>
            <w:r w:rsidR="00AA61DF">
              <w:rPr>
                <w:rFonts w:ascii="Arial" w:hAnsi="Arial" w:cs="Arial"/>
                <w:sz w:val="18"/>
                <w:szCs w:val="18"/>
              </w:rPr>
              <w:t>90/25</w:t>
            </w:r>
            <w:r w:rsidRPr="006971A7">
              <w:rPr>
                <w:rFonts w:ascii="Arial" w:hAnsi="Arial" w:cs="Arial"/>
                <w:sz w:val="18"/>
                <w:szCs w:val="18"/>
              </w:rPr>
              <w:t>)</w:t>
            </w:r>
          </w:p>
        </w:tc>
      </w:tr>
      <w:tr w:rsidR="00235B37" w:rsidRPr="00260E34" w:rsidTr="00935A9D">
        <w:trPr>
          <w:trHeight w:val="879"/>
        </w:trPr>
        <w:tc>
          <w:tcPr>
            <w:tcW w:w="1211"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4111" w:type="dxa"/>
            <w:vMerge/>
            <w:vAlign w:val="center"/>
          </w:tcPr>
          <w:p w:rsidR="00235B37" w:rsidRPr="00260E34" w:rsidRDefault="00235B37" w:rsidP="00C24022">
            <w:pPr>
              <w:spacing w:line="0" w:lineRule="atLeast"/>
              <w:jc w:val="center"/>
              <w:rPr>
                <w:rFonts w:ascii="Arial" w:hAnsi="Arial" w:cs="Arial"/>
                <w:iCs/>
                <w:color w:val="000000" w:themeColor="text1"/>
                <w:sz w:val="18"/>
                <w:szCs w:val="18"/>
              </w:rPr>
            </w:pPr>
          </w:p>
        </w:tc>
        <w:tc>
          <w:tcPr>
            <w:tcW w:w="4111"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Postotak provedbe redovnih i izvanrednih inspekcijskih nadzora  te suradnja s inspekcijskim službama drugih TDU (iskazano u postotku)</w:t>
            </w:r>
          </w:p>
        </w:tc>
        <w:tc>
          <w:tcPr>
            <w:tcW w:w="2126"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1559"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2112"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bl>
    <w:p w:rsidR="00635D9B" w:rsidRDefault="00635D9B" w:rsidP="00C24022">
      <w:pPr>
        <w:spacing w:after="0" w:line="0" w:lineRule="atLeast"/>
        <w:rPr>
          <w:rFonts w:ascii="Arial" w:hAnsi="Arial" w:cs="Arial"/>
          <w:b/>
          <w:bCs/>
          <w:color w:val="000000" w:themeColor="text1"/>
          <w:sz w:val="18"/>
          <w:szCs w:val="18"/>
          <w:u w:val="single"/>
        </w:rPr>
      </w:pPr>
    </w:p>
    <w:p w:rsidR="00635D9B" w:rsidRDefault="00635D9B" w:rsidP="00C24022">
      <w:pPr>
        <w:spacing w:after="0" w:line="0" w:lineRule="atLeast"/>
        <w:rPr>
          <w:rFonts w:ascii="Arial" w:hAnsi="Arial" w:cs="Arial"/>
          <w:b/>
          <w:bCs/>
          <w:color w:val="000000" w:themeColor="text1"/>
          <w:sz w:val="18"/>
          <w:szCs w:val="18"/>
          <w:u w:val="single"/>
        </w:rPr>
      </w:pPr>
    </w:p>
    <w:p w:rsidR="00635D9B" w:rsidRPr="00260E34" w:rsidRDefault="00635D9B" w:rsidP="00C24022">
      <w:pPr>
        <w:spacing w:after="0" w:line="0" w:lineRule="atLeast"/>
        <w:rPr>
          <w:rFonts w:ascii="Arial" w:hAnsi="Arial" w:cs="Arial"/>
          <w:b/>
          <w:bCs/>
          <w:color w:val="000000" w:themeColor="text1"/>
          <w:sz w:val="18"/>
          <w:szCs w:val="18"/>
          <w:u w:val="single"/>
        </w:rPr>
      </w:pPr>
    </w:p>
    <w:tbl>
      <w:tblPr>
        <w:tblStyle w:val="Reetkatablice"/>
        <w:tblW w:w="15202" w:type="dxa"/>
        <w:tblInd w:w="-635" w:type="dxa"/>
        <w:tblLook w:val="04A0" w:firstRow="1" w:lastRow="0" w:firstColumn="1" w:lastColumn="0" w:noHBand="0" w:noVBand="1"/>
      </w:tblPr>
      <w:tblGrid>
        <w:gridCol w:w="1197"/>
        <w:gridCol w:w="4353"/>
        <w:gridCol w:w="2459"/>
        <w:gridCol w:w="1841"/>
        <w:gridCol w:w="1276"/>
        <w:gridCol w:w="2265"/>
        <w:gridCol w:w="1811"/>
      </w:tblGrid>
      <w:tr w:rsidR="00235B37" w:rsidRPr="00260E34" w:rsidTr="00935A9D">
        <w:trPr>
          <w:trHeight w:val="722"/>
        </w:trPr>
        <w:tc>
          <w:tcPr>
            <w:tcW w:w="1197"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operativnog cilja</w:t>
            </w:r>
          </w:p>
        </w:tc>
        <w:tc>
          <w:tcPr>
            <w:tcW w:w="4353"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Operativni ciljevi</w:t>
            </w:r>
          </w:p>
        </w:tc>
        <w:tc>
          <w:tcPr>
            <w:tcW w:w="2459"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outputa</w:t>
            </w:r>
          </w:p>
        </w:tc>
        <w:tc>
          <w:tcPr>
            <w:tcW w:w="184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Planirana vrijednost outputa</w:t>
            </w:r>
          </w:p>
        </w:tc>
        <w:tc>
          <w:tcPr>
            <w:tcW w:w="127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Rok izvršenja</w:t>
            </w:r>
          </w:p>
        </w:tc>
        <w:tc>
          <w:tcPr>
            <w:tcW w:w="226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Nadležnost</w:t>
            </w:r>
          </w:p>
        </w:tc>
        <w:tc>
          <w:tcPr>
            <w:tcW w:w="18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Izvor financiranja</w:t>
            </w:r>
          </w:p>
        </w:tc>
      </w:tr>
      <w:tr w:rsidR="00235B37" w:rsidRPr="00260E34" w:rsidTr="00AA61DF">
        <w:trPr>
          <w:trHeight w:val="411"/>
        </w:trPr>
        <w:tc>
          <w:tcPr>
            <w:tcW w:w="1197"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2.</w:t>
            </w:r>
            <w:r>
              <w:rPr>
                <w:rFonts w:ascii="Arial" w:hAnsi="Arial" w:cs="Arial"/>
                <w:color w:val="000000" w:themeColor="text1"/>
                <w:sz w:val="18"/>
                <w:szCs w:val="18"/>
              </w:rPr>
              <w:t>3</w:t>
            </w:r>
            <w:r w:rsidRPr="00260E34">
              <w:rPr>
                <w:rFonts w:ascii="Arial" w:hAnsi="Arial" w:cs="Arial"/>
                <w:color w:val="000000" w:themeColor="text1"/>
                <w:sz w:val="18"/>
                <w:szCs w:val="18"/>
              </w:rPr>
              <w:t>.1.1.</w:t>
            </w:r>
          </w:p>
        </w:tc>
        <w:tc>
          <w:tcPr>
            <w:tcW w:w="4353"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Provedba redovnih i izvanrednih inspekcijskih nadzora kod pravnih i fizičkih subjekata u skladu sa zakonskim obvezama i prioritetima rada RCZ-a</w:t>
            </w:r>
          </w:p>
          <w:p w:rsidR="00235B37" w:rsidRPr="00260E34" w:rsidRDefault="00235B37" w:rsidP="00C24022">
            <w:pPr>
              <w:spacing w:line="0" w:lineRule="atLeast"/>
              <w:jc w:val="center"/>
              <w:rPr>
                <w:rFonts w:ascii="Arial" w:hAnsi="Arial" w:cs="Arial"/>
                <w:color w:val="000000" w:themeColor="text1"/>
                <w:sz w:val="18"/>
                <w:szCs w:val="18"/>
              </w:rPr>
            </w:pPr>
          </w:p>
        </w:tc>
        <w:tc>
          <w:tcPr>
            <w:tcW w:w="2459" w:type="dxa"/>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Broj inspekcijskih nadzora:</w:t>
            </w:r>
          </w:p>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 redovnih</w:t>
            </w:r>
          </w:p>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 izvanrednih</w:t>
            </w:r>
          </w:p>
        </w:tc>
        <w:tc>
          <w:tcPr>
            <w:tcW w:w="1841" w:type="dxa"/>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Po potrebi</w:t>
            </w:r>
          </w:p>
        </w:tc>
        <w:tc>
          <w:tcPr>
            <w:tcW w:w="1276" w:type="dxa"/>
            <w:vMerge w:val="restart"/>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31.12.202</w:t>
            </w:r>
            <w:r>
              <w:rPr>
                <w:rFonts w:ascii="Arial" w:hAnsi="Arial" w:cs="Arial"/>
                <w:color w:val="000000" w:themeColor="text1"/>
                <w:sz w:val="18"/>
                <w:szCs w:val="18"/>
              </w:rPr>
              <w:t>6</w:t>
            </w:r>
            <w:r w:rsidRPr="00260E34">
              <w:rPr>
                <w:rFonts w:ascii="Arial" w:hAnsi="Arial" w:cs="Arial"/>
                <w:color w:val="000000" w:themeColor="text1"/>
                <w:sz w:val="18"/>
                <w:szCs w:val="18"/>
              </w:rPr>
              <w:t>.</w:t>
            </w:r>
          </w:p>
        </w:tc>
        <w:tc>
          <w:tcPr>
            <w:tcW w:w="2265" w:type="dxa"/>
            <w:vMerge w:val="restart"/>
            <w:vAlign w:val="center"/>
          </w:tcPr>
          <w:p w:rsidR="00235B37" w:rsidRPr="006971A7" w:rsidRDefault="00235B37" w:rsidP="00C24022">
            <w:pPr>
              <w:spacing w:line="0" w:lineRule="atLeast"/>
              <w:jc w:val="center"/>
              <w:rPr>
                <w:rFonts w:ascii="Arial" w:hAnsi="Arial" w:cs="Arial"/>
                <w:sz w:val="18"/>
                <w:szCs w:val="18"/>
              </w:rPr>
            </w:pPr>
            <w:r w:rsidRPr="006971A7">
              <w:rPr>
                <w:rFonts w:ascii="Arial" w:hAnsi="Arial" w:cs="Arial"/>
                <w:sz w:val="18"/>
                <w:szCs w:val="18"/>
              </w:rPr>
              <w:t>Služba inspekcije za zaštitu od požara, eksplozive i oružje</w:t>
            </w:r>
          </w:p>
          <w:p w:rsidR="00235B37" w:rsidRPr="006971A7" w:rsidRDefault="00235B37" w:rsidP="00C24022">
            <w:pPr>
              <w:spacing w:line="0" w:lineRule="atLeast"/>
              <w:jc w:val="center"/>
              <w:rPr>
                <w:rFonts w:ascii="Arial" w:hAnsi="Arial" w:cs="Arial"/>
                <w:sz w:val="18"/>
                <w:szCs w:val="18"/>
              </w:rPr>
            </w:pPr>
          </w:p>
          <w:p w:rsidR="00235B37" w:rsidRPr="006971A7" w:rsidRDefault="00235B37" w:rsidP="00AA61DF">
            <w:pPr>
              <w:spacing w:line="0" w:lineRule="atLeast"/>
              <w:jc w:val="center"/>
              <w:rPr>
                <w:rFonts w:ascii="Arial" w:hAnsi="Arial" w:cs="Arial"/>
                <w:sz w:val="18"/>
                <w:szCs w:val="18"/>
              </w:rPr>
            </w:pPr>
            <w:r w:rsidRPr="006971A7">
              <w:rPr>
                <w:rFonts w:ascii="Arial" w:hAnsi="Arial" w:cs="Arial"/>
                <w:sz w:val="18"/>
                <w:szCs w:val="18"/>
              </w:rPr>
              <w:t>Služba inspekcije za civ</w:t>
            </w:r>
            <w:r w:rsidR="00AA61DF">
              <w:rPr>
                <w:rFonts w:ascii="Arial" w:hAnsi="Arial" w:cs="Arial"/>
                <w:sz w:val="18"/>
                <w:szCs w:val="18"/>
              </w:rPr>
              <w:t>ilnu zaštitu i privatnu zaštitu</w:t>
            </w:r>
          </w:p>
          <w:p w:rsidR="00235B37" w:rsidRPr="006971A7" w:rsidRDefault="00235B37" w:rsidP="00AA61DF">
            <w:pPr>
              <w:spacing w:line="0" w:lineRule="atLeast"/>
              <w:jc w:val="center"/>
              <w:rPr>
                <w:rFonts w:ascii="Arial" w:hAnsi="Arial" w:cs="Arial"/>
                <w:sz w:val="18"/>
                <w:szCs w:val="18"/>
              </w:rPr>
            </w:pPr>
            <w:r w:rsidRPr="006971A7">
              <w:rPr>
                <w:rFonts w:ascii="Arial" w:hAnsi="Arial" w:cs="Arial"/>
                <w:sz w:val="18"/>
                <w:szCs w:val="18"/>
              </w:rPr>
              <w:t>Služba inspe</w:t>
            </w:r>
            <w:r w:rsidR="00AA61DF">
              <w:rPr>
                <w:rFonts w:ascii="Arial" w:hAnsi="Arial" w:cs="Arial"/>
                <w:sz w:val="18"/>
                <w:szCs w:val="18"/>
              </w:rPr>
              <w:t xml:space="preserve">kcije za </w:t>
            </w:r>
            <w:proofErr w:type="spellStart"/>
            <w:r w:rsidR="00AA61DF">
              <w:rPr>
                <w:rFonts w:ascii="Arial" w:hAnsi="Arial" w:cs="Arial"/>
                <w:sz w:val="18"/>
                <w:szCs w:val="18"/>
              </w:rPr>
              <w:t>protuminsko</w:t>
            </w:r>
            <w:proofErr w:type="spellEnd"/>
            <w:r w:rsidR="00AA61DF">
              <w:rPr>
                <w:rFonts w:ascii="Arial" w:hAnsi="Arial" w:cs="Arial"/>
                <w:sz w:val="18"/>
                <w:szCs w:val="18"/>
              </w:rPr>
              <w:t xml:space="preserve"> djelovanje</w:t>
            </w:r>
          </w:p>
          <w:p w:rsidR="00235B37" w:rsidRPr="00BB2209" w:rsidRDefault="00235B37" w:rsidP="00C24022">
            <w:pPr>
              <w:spacing w:line="0" w:lineRule="atLeast"/>
              <w:jc w:val="center"/>
              <w:rPr>
                <w:rFonts w:ascii="Arial" w:hAnsi="Arial" w:cs="Arial"/>
                <w:sz w:val="18"/>
                <w:szCs w:val="18"/>
              </w:rPr>
            </w:pPr>
            <w:r w:rsidRPr="006971A7">
              <w:rPr>
                <w:rFonts w:ascii="Arial" w:hAnsi="Arial" w:cs="Arial"/>
                <w:sz w:val="18"/>
                <w:szCs w:val="18"/>
              </w:rPr>
              <w:lastRenderedPageBreak/>
              <w:t>Služba inspekcije za r</w:t>
            </w:r>
            <w:r>
              <w:rPr>
                <w:rFonts w:ascii="Arial" w:hAnsi="Arial" w:cs="Arial"/>
                <w:sz w:val="18"/>
                <w:szCs w:val="18"/>
              </w:rPr>
              <w:t>adiološku i nuklearnu sigurnost</w:t>
            </w:r>
          </w:p>
        </w:tc>
        <w:tc>
          <w:tcPr>
            <w:tcW w:w="1811" w:type="dxa"/>
            <w:vMerge w:val="restart"/>
            <w:vAlign w:val="center"/>
          </w:tcPr>
          <w:p w:rsidR="00235B37" w:rsidRPr="00260E34" w:rsidRDefault="00AA61DF" w:rsidP="00AA61DF">
            <w:pPr>
              <w:spacing w:line="0" w:lineRule="atLeast"/>
              <w:contextualSpacing/>
              <w:jc w:val="center"/>
              <w:rPr>
                <w:rFonts w:ascii="Arial" w:hAnsi="Arial" w:cs="Arial"/>
                <w:color w:val="000000" w:themeColor="text1"/>
                <w:sz w:val="18"/>
                <w:szCs w:val="18"/>
              </w:rPr>
            </w:pPr>
            <w:r>
              <w:rPr>
                <w:rFonts w:ascii="Arial" w:hAnsi="Arial" w:cs="Arial"/>
                <w:color w:val="000000" w:themeColor="text1"/>
                <w:sz w:val="18"/>
                <w:szCs w:val="18"/>
              </w:rPr>
              <w:lastRenderedPageBreak/>
              <w:t>A553131</w:t>
            </w:r>
          </w:p>
        </w:tc>
      </w:tr>
      <w:tr w:rsidR="00235B37" w:rsidRPr="00260E34" w:rsidTr="00935A9D">
        <w:trPr>
          <w:trHeight w:val="474"/>
        </w:trPr>
        <w:tc>
          <w:tcPr>
            <w:tcW w:w="119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4353"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2459" w:type="dxa"/>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Broj podnijetih prekršajnih naloga</w:t>
            </w:r>
          </w:p>
        </w:tc>
        <w:tc>
          <w:tcPr>
            <w:tcW w:w="1841" w:type="dxa"/>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Po potrebi</w:t>
            </w:r>
          </w:p>
        </w:tc>
        <w:tc>
          <w:tcPr>
            <w:tcW w:w="1276" w:type="dxa"/>
            <w:vMerge/>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p>
        </w:tc>
        <w:tc>
          <w:tcPr>
            <w:tcW w:w="2265"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1811" w:type="dxa"/>
            <w:vMerge/>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p>
        </w:tc>
      </w:tr>
      <w:tr w:rsidR="00235B37" w:rsidRPr="00260E34" w:rsidTr="00AA61DF">
        <w:trPr>
          <w:trHeight w:val="219"/>
        </w:trPr>
        <w:tc>
          <w:tcPr>
            <w:tcW w:w="1197"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2.3</w:t>
            </w:r>
            <w:r w:rsidRPr="00260E34">
              <w:rPr>
                <w:rFonts w:ascii="Arial" w:hAnsi="Arial" w:cs="Arial"/>
                <w:color w:val="000000" w:themeColor="text1"/>
                <w:sz w:val="18"/>
                <w:szCs w:val="18"/>
              </w:rPr>
              <w:t>.1.2.</w:t>
            </w:r>
          </w:p>
        </w:tc>
        <w:tc>
          <w:tcPr>
            <w:tcW w:w="4353"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Izdavanje rješenja u upravnom postupku pokrenutih na zahtjev stranke ili po službenoj dužnosti</w:t>
            </w:r>
          </w:p>
        </w:tc>
        <w:tc>
          <w:tcPr>
            <w:tcW w:w="2459"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Broj izdanih rješenja</w:t>
            </w:r>
          </w:p>
        </w:tc>
        <w:tc>
          <w:tcPr>
            <w:tcW w:w="1841" w:type="dxa"/>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Po potrebi</w:t>
            </w:r>
          </w:p>
        </w:tc>
        <w:tc>
          <w:tcPr>
            <w:tcW w:w="1276" w:type="dxa"/>
            <w:vMerge/>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p>
        </w:tc>
        <w:tc>
          <w:tcPr>
            <w:tcW w:w="2265"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1811" w:type="dxa"/>
            <w:vMerge/>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p>
        </w:tc>
      </w:tr>
      <w:tr w:rsidR="00235B37" w:rsidRPr="00260E34" w:rsidTr="00AA61DF">
        <w:trPr>
          <w:trHeight w:val="509"/>
        </w:trPr>
        <w:tc>
          <w:tcPr>
            <w:tcW w:w="1197"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4353"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Izdavanje potvrda o činjenicama o kojima se vode očevidnici i druge službene evidencije</w:t>
            </w:r>
          </w:p>
        </w:tc>
        <w:tc>
          <w:tcPr>
            <w:tcW w:w="2459"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Broj izdanih potvrda o činjenicama o kojima se vode očevidnici i druge službene evidencije</w:t>
            </w:r>
          </w:p>
        </w:tc>
        <w:tc>
          <w:tcPr>
            <w:tcW w:w="1841" w:type="dxa"/>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Po potrebi</w:t>
            </w:r>
          </w:p>
        </w:tc>
        <w:tc>
          <w:tcPr>
            <w:tcW w:w="1276" w:type="dxa"/>
            <w:vMerge/>
          </w:tcPr>
          <w:p w:rsidR="00235B37" w:rsidRPr="00260E34" w:rsidRDefault="00235B37" w:rsidP="00C24022">
            <w:pPr>
              <w:spacing w:line="0" w:lineRule="atLeast"/>
              <w:contextualSpacing/>
              <w:jc w:val="center"/>
              <w:rPr>
                <w:rFonts w:ascii="Arial" w:hAnsi="Arial" w:cs="Arial"/>
                <w:color w:val="000000" w:themeColor="text1"/>
                <w:sz w:val="18"/>
                <w:szCs w:val="18"/>
              </w:rPr>
            </w:pPr>
          </w:p>
        </w:tc>
        <w:tc>
          <w:tcPr>
            <w:tcW w:w="2265"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1811" w:type="dxa"/>
            <w:vMerge/>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p>
        </w:tc>
      </w:tr>
      <w:tr w:rsidR="00235B37" w:rsidRPr="00260E34" w:rsidTr="00AA61DF">
        <w:trPr>
          <w:trHeight w:val="803"/>
        </w:trPr>
        <w:tc>
          <w:tcPr>
            <w:tcW w:w="1197"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4353"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Izdavanje stručnih mišljenja pravnim i fizičkim osobama vezano za propise iz nadležnosti Sektora</w:t>
            </w:r>
          </w:p>
        </w:tc>
        <w:tc>
          <w:tcPr>
            <w:tcW w:w="2459"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Broj izdanih stručnih mišljenja pravnim i fizičkim osobama vezano za propise iz nadležnosti Sektora</w:t>
            </w:r>
          </w:p>
        </w:tc>
        <w:tc>
          <w:tcPr>
            <w:tcW w:w="1841" w:type="dxa"/>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Po potrebi</w:t>
            </w:r>
          </w:p>
        </w:tc>
        <w:tc>
          <w:tcPr>
            <w:tcW w:w="1276" w:type="dxa"/>
            <w:vMerge/>
          </w:tcPr>
          <w:p w:rsidR="00235B37" w:rsidRPr="00260E34" w:rsidRDefault="00235B37" w:rsidP="00C24022">
            <w:pPr>
              <w:spacing w:line="0" w:lineRule="atLeast"/>
              <w:contextualSpacing/>
              <w:jc w:val="center"/>
              <w:rPr>
                <w:rFonts w:ascii="Arial" w:hAnsi="Arial" w:cs="Arial"/>
                <w:color w:val="000000" w:themeColor="text1"/>
                <w:sz w:val="18"/>
                <w:szCs w:val="18"/>
              </w:rPr>
            </w:pPr>
          </w:p>
        </w:tc>
        <w:tc>
          <w:tcPr>
            <w:tcW w:w="2265"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1811" w:type="dxa"/>
            <w:vMerge/>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p>
        </w:tc>
      </w:tr>
    </w:tbl>
    <w:p w:rsidR="00235B37" w:rsidRDefault="00235B37" w:rsidP="00C24022">
      <w:pPr>
        <w:spacing w:after="0" w:line="0" w:lineRule="atLeast"/>
      </w:pPr>
    </w:p>
    <w:tbl>
      <w:tblPr>
        <w:tblStyle w:val="Reetkatablice"/>
        <w:tblW w:w="15245" w:type="dxa"/>
        <w:tblInd w:w="-649" w:type="dxa"/>
        <w:tblLayout w:type="fixed"/>
        <w:tblLook w:val="04A0" w:firstRow="1" w:lastRow="0" w:firstColumn="1" w:lastColumn="0" w:noHBand="0" w:noVBand="1"/>
      </w:tblPr>
      <w:tblGrid>
        <w:gridCol w:w="1211"/>
        <w:gridCol w:w="3969"/>
        <w:gridCol w:w="4820"/>
        <w:gridCol w:w="1559"/>
        <w:gridCol w:w="1559"/>
        <w:gridCol w:w="2127"/>
      </w:tblGrid>
      <w:tr w:rsidR="00235B37" w:rsidRPr="00260E34" w:rsidTr="00935A9D">
        <w:trPr>
          <w:trHeight w:val="604"/>
        </w:trPr>
        <w:tc>
          <w:tcPr>
            <w:tcW w:w="15245" w:type="dxa"/>
            <w:gridSpan w:val="6"/>
            <w:shd w:val="clear" w:color="auto" w:fill="D9D9D9" w:themeFill="background1" w:themeFillShade="D9"/>
            <w:vAlign w:val="center"/>
          </w:tcPr>
          <w:p w:rsidR="00235B37" w:rsidRPr="00260E34" w:rsidRDefault="00235B37" w:rsidP="00C24022">
            <w:pPr>
              <w:spacing w:line="0" w:lineRule="atLeast"/>
              <w:rPr>
                <w:rFonts w:ascii="Arial" w:hAnsi="Arial" w:cs="Arial"/>
                <w:b/>
                <w:color w:val="000000" w:themeColor="text1"/>
              </w:rPr>
            </w:pPr>
            <w:r w:rsidRPr="00260E34">
              <w:rPr>
                <w:rFonts w:ascii="Arial" w:hAnsi="Arial" w:cs="Arial"/>
                <w:b/>
                <w:color w:val="000000" w:themeColor="text1"/>
              </w:rPr>
              <w:t>2.</w:t>
            </w:r>
            <w:r>
              <w:rPr>
                <w:rFonts w:ascii="Arial" w:hAnsi="Arial" w:cs="Arial"/>
                <w:b/>
                <w:color w:val="000000" w:themeColor="text1"/>
              </w:rPr>
              <w:t>4</w:t>
            </w:r>
            <w:r w:rsidRPr="00260E34">
              <w:rPr>
                <w:rFonts w:ascii="Arial" w:hAnsi="Arial" w:cs="Arial"/>
                <w:b/>
                <w:color w:val="000000" w:themeColor="text1"/>
              </w:rPr>
              <w:t xml:space="preserve">. Sektor za smanjenje rizika od katastrofa </w:t>
            </w:r>
          </w:p>
        </w:tc>
      </w:tr>
      <w:tr w:rsidR="00235B37" w:rsidRPr="00260E34" w:rsidTr="00935A9D">
        <w:tc>
          <w:tcPr>
            <w:tcW w:w="12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mjere/cilja</w:t>
            </w:r>
          </w:p>
        </w:tc>
        <w:tc>
          <w:tcPr>
            <w:tcW w:w="3969"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Mjere iz PP i ciljevi iz djelokruga rada</w:t>
            </w:r>
          </w:p>
        </w:tc>
        <w:tc>
          <w:tcPr>
            <w:tcW w:w="4820"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(ishod, rezultat)</w:t>
            </w:r>
          </w:p>
        </w:tc>
        <w:tc>
          <w:tcPr>
            <w:tcW w:w="1559"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Trenutačna vrijednost pokazatelja</w:t>
            </w:r>
          </w:p>
        </w:tc>
        <w:tc>
          <w:tcPr>
            <w:tcW w:w="1559"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Planirana</w:t>
            </w:r>
          </w:p>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vrijednost pokazatelja</w:t>
            </w:r>
          </w:p>
        </w:tc>
        <w:tc>
          <w:tcPr>
            <w:tcW w:w="2127"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Referenca</w:t>
            </w:r>
          </w:p>
        </w:tc>
      </w:tr>
      <w:tr w:rsidR="00235B37" w:rsidRPr="00260E34" w:rsidTr="00935A9D">
        <w:trPr>
          <w:trHeight w:val="847"/>
        </w:trPr>
        <w:tc>
          <w:tcPr>
            <w:tcW w:w="1211" w:type="dxa"/>
            <w:vAlign w:val="center"/>
          </w:tcPr>
          <w:p w:rsidR="00235B37" w:rsidRPr="001C3B7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2.4.</w:t>
            </w:r>
            <w:r w:rsidRPr="001C3B76">
              <w:rPr>
                <w:rFonts w:ascii="Arial" w:hAnsi="Arial" w:cs="Arial"/>
                <w:color w:val="000000" w:themeColor="text1"/>
                <w:sz w:val="18"/>
                <w:szCs w:val="18"/>
              </w:rPr>
              <w:t>1.</w:t>
            </w:r>
          </w:p>
        </w:tc>
        <w:tc>
          <w:tcPr>
            <w:tcW w:w="3969"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 xml:space="preserve">Prekogranični pristup/strategija za poboljšanje procjene rizika od klizišta korištenjem inventara klizišta temeljenog na </w:t>
            </w:r>
            <w:proofErr w:type="spellStart"/>
            <w:r w:rsidRPr="00260E34">
              <w:rPr>
                <w:rFonts w:ascii="Arial" w:hAnsi="Arial" w:cs="Arial"/>
                <w:iCs/>
                <w:color w:val="000000" w:themeColor="text1"/>
                <w:sz w:val="18"/>
                <w:szCs w:val="18"/>
              </w:rPr>
              <w:t>LiDAR</w:t>
            </w:r>
            <w:proofErr w:type="spellEnd"/>
            <w:r w:rsidRPr="00260E34">
              <w:rPr>
                <w:rFonts w:ascii="Arial" w:hAnsi="Arial" w:cs="Arial"/>
                <w:iCs/>
                <w:color w:val="000000" w:themeColor="text1"/>
                <w:sz w:val="18"/>
                <w:szCs w:val="18"/>
              </w:rPr>
              <w:t xml:space="preserve">-u </w:t>
            </w:r>
            <w:r>
              <w:rPr>
                <w:rFonts w:ascii="Arial" w:hAnsi="Arial" w:cs="Arial"/>
                <w:iCs/>
                <w:color w:val="000000" w:themeColor="text1"/>
                <w:sz w:val="18"/>
                <w:szCs w:val="18"/>
              </w:rPr>
              <w:t>–</w:t>
            </w:r>
            <w:r w:rsidRPr="00260E34">
              <w:rPr>
                <w:rFonts w:ascii="Arial" w:hAnsi="Arial" w:cs="Arial"/>
                <w:iCs/>
                <w:color w:val="000000" w:themeColor="text1"/>
                <w:sz w:val="18"/>
                <w:szCs w:val="18"/>
              </w:rPr>
              <w:t xml:space="preserve"> Lady</w:t>
            </w:r>
          </w:p>
        </w:tc>
        <w:tc>
          <w:tcPr>
            <w:tcW w:w="4820"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 xml:space="preserve">Postotak provedbe projekta -  Izrada katastra klizišta ručnim čitanjem </w:t>
            </w:r>
            <w:proofErr w:type="spellStart"/>
            <w:r w:rsidRPr="00260E34">
              <w:rPr>
                <w:rFonts w:ascii="Arial" w:hAnsi="Arial" w:cs="Arial"/>
                <w:iCs/>
                <w:color w:val="000000" w:themeColor="text1"/>
                <w:sz w:val="18"/>
                <w:szCs w:val="18"/>
              </w:rPr>
              <w:t>LiDAR</w:t>
            </w:r>
            <w:proofErr w:type="spellEnd"/>
            <w:r w:rsidRPr="00260E34">
              <w:rPr>
                <w:rFonts w:ascii="Arial" w:hAnsi="Arial" w:cs="Arial"/>
                <w:iCs/>
                <w:color w:val="000000" w:themeColor="text1"/>
                <w:sz w:val="18"/>
                <w:szCs w:val="18"/>
              </w:rPr>
              <w:t xml:space="preserve"> snimaka te izrada računalnog modela za prepoznavanje klizišta.</w:t>
            </w:r>
          </w:p>
        </w:tc>
        <w:tc>
          <w:tcPr>
            <w:tcW w:w="1559"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260E34">
              <w:rPr>
                <w:rFonts w:ascii="Arial" w:hAnsi="Arial" w:cs="Arial"/>
                <w:color w:val="000000" w:themeColor="text1"/>
                <w:sz w:val="18"/>
                <w:szCs w:val="18"/>
              </w:rPr>
              <w:t>/2025.</w:t>
            </w:r>
          </w:p>
        </w:tc>
        <w:tc>
          <w:tcPr>
            <w:tcW w:w="1559" w:type="dxa"/>
            <w:vAlign w:val="center"/>
          </w:tcPr>
          <w:p w:rsidR="00235B37" w:rsidRPr="00260E34" w:rsidRDefault="00235B37" w:rsidP="00523E63">
            <w:pPr>
              <w:spacing w:line="0" w:lineRule="atLeast"/>
              <w:jc w:val="center"/>
              <w:rPr>
                <w:rFonts w:ascii="Arial" w:hAnsi="Arial" w:cs="Arial"/>
                <w:color w:val="FF0000"/>
                <w:sz w:val="18"/>
                <w:szCs w:val="18"/>
              </w:rPr>
            </w:pPr>
            <w:r>
              <w:rPr>
                <w:rFonts w:ascii="Arial" w:hAnsi="Arial" w:cs="Arial"/>
                <w:sz w:val="18"/>
                <w:szCs w:val="18"/>
              </w:rPr>
              <w:t>80</w:t>
            </w:r>
            <w:r w:rsidRPr="00260E34">
              <w:rPr>
                <w:rFonts w:ascii="Arial" w:hAnsi="Arial" w:cs="Arial"/>
                <w:sz w:val="18"/>
                <w:szCs w:val="18"/>
              </w:rPr>
              <w:t>%/</w:t>
            </w:r>
            <w:r w:rsidRPr="006C2874">
              <w:rPr>
                <w:rFonts w:ascii="Arial" w:hAnsi="Arial" w:cs="Arial"/>
                <w:sz w:val="18"/>
                <w:szCs w:val="18"/>
              </w:rPr>
              <w:t>202</w:t>
            </w:r>
            <w:r w:rsidR="00523E63" w:rsidRPr="003A2936">
              <w:rPr>
                <w:rFonts w:ascii="Arial" w:hAnsi="Arial" w:cs="Arial"/>
                <w:sz w:val="18"/>
                <w:szCs w:val="18"/>
              </w:rPr>
              <w:t>6</w:t>
            </w:r>
            <w:r w:rsidRPr="006C2874">
              <w:rPr>
                <w:rFonts w:ascii="Arial" w:hAnsi="Arial" w:cs="Arial"/>
                <w:sz w:val="18"/>
                <w:szCs w:val="18"/>
              </w:rPr>
              <w:t>.</w:t>
            </w:r>
          </w:p>
        </w:tc>
        <w:tc>
          <w:tcPr>
            <w:tcW w:w="2127"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Provedbeni program MUP-a 2024.-2028.</w:t>
            </w:r>
          </w:p>
        </w:tc>
      </w:tr>
      <w:tr w:rsidR="00235B37" w:rsidRPr="00260E34" w:rsidTr="00935A9D">
        <w:trPr>
          <w:trHeight w:val="847"/>
        </w:trPr>
        <w:tc>
          <w:tcPr>
            <w:tcW w:w="1211"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2.4.2.</w:t>
            </w:r>
          </w:p>
        </w:tc>
        <w:tc>
          <w:tcPr>
            <w:tcW w:w="3969" w:type="dxa"/>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Upravljanje rizicima od katastrofa</w:t>
            </w:r>
          </w:p>
        </w:tc>
        <w:tc>
          <w:tcPr>
            <w:tcW w:w="4820" w:type="dxa"/>
            <w:vAlign w:val="center"/>
          </w:tcPr>
          <w:p w:rsidR="00235B37" w:rsidRPr="001C3B76" w:rsidRDefault="00235B37" w:rsidP="00C24022">
            <w:pPr>
              <w:spacing w:line="0" w:lineRule="atLeast"/>
              <w:jc w:val="center"/>
              <w:rPr>
                <w:rFonts w:ascii="Arial" w:hAnsi="Arial" w:cs="Arial"/>
                <w:iCs/>
                <w:sz w:val="18"/>
                <w:szCs w:val="18"/>
              </w:rPr>
            </w:pPr>
            <w:r w:rsidRPr="001C3B76">
              <w:rPr>
                <w:rFonts w:ascii="Arial" w:hAnsi="Arial" w:cs="Arial"/>
                <w:iCs/>
                <w:sz w:val="18"/>
                <w:szCs w:val="18"/>
              </w:rPr>
              <w:t>Donošenje Izvješća za provedbu Strategije upravljanja rizicima od katastrofa za 2025. godinu</w:t>
            </w:r>
          </w:p>
        </w:tc>
        <w:tc>
          <w:tcPr>
            <w:tcW w:w="1559" w:type="dxa"/>
            <w:vAlign w:val="center"/>
          </w:tcPr>
          <w:p w:rsidR="00235B37" w:rsidRPr="001C3B76" w:rsidRDefault="00FC56FE" w:rsidP="00C24022">
            <w:pPr>
              <w:spacing w:line="0" w:lineRule="atLeast"/>
              <w:jc w:val="center"/>
              <w:rPr>
                <w:rFonts w:ascii="Arial" w:hAnsi="Arial" w:cs="Arial"/>
                <w:iCs/>
                <w:sz w:val="18"/>
                <w:szCs w:val="18"/>
              </w:rPr>
            </w:pPr>
            <w:r>
              <w:rPr>
                <w:rFonts w:ascii="Arial" w:hAnsi="Arial" w:cs="Arial"/>
                <w:iCs/>
                <w:sz w:val="18"/>
                <w:szCs w:val="18"/>
              </w:rPr>
              <w:t>0/2026</w:t>
            </w:r>
            <w:r w:rsidR="00235B37" w:rsidRPr="001C3B76">
              <w:rPr>
                <w:rFonts w:ascii="Arial" w:hAnsi="Arial" w:cs="Arial"/>
                <w:iCs/>
                <w:sz w:val="18"/>
                <w:szCs w:val="18"/>
              </w:rPr>
              <w:t>.</w:t>
            </w:r>
          </w:p>
        </w:tc>
        <w:tc>
          <w:tcPr>
            <w:tcW w:w="1559" w:type="dxa"/>
            <w:vAlign w:val="center"/>
          </w:tcPr>
          <w:p w:rsidR="00235B37" w:rsidRPr="001C3B76" w:rsidRDefault="00235B37" w:rsidP="00C24022">
            <w:pPr>
              <w:spacing w:line="0" w:lineRule="atLeast"/>
              <w:jc w:val="center"/>
              <w:rPr>
                <w:rFonts w:ascii="Arial" w:hAnsi="Arial" w:cs="Arial"/>
                <w:iCs/>
                <w:sz w:val="18"/>
                <w:szCs w:val="18"/>
              </w:rPr>
            </w:pPr>
            <w:r w:rsidRPr="001C3B76">
              <w:rPr>
                <w:rFonts w:ascii="Arial" w:hAnsi="Arial" w:cs="Arial"/>
                <w:iCs/>
                <w:sz w:val="18"/>
                <w:szCs w:val="18"/>
              </w:rPr>
              <w:t>1/2026.</w:t>
            </w:r>
          </w:p>
        </w:tc>
        <w:tc>
          <w:tcPr>
            <w:tcW w:w="2127" w:type="dxa"/>
            <w:vAlign w:val="center"/>
          </w:tcPr>
          <w:p w:rsidR="00235B37" w:rsidRPr="00260E34" w:rsidRDefault="006C2874" w:rsidP="00AA61DF">
            <w:pPr>
              <w:spacing w:line="0" w:lineRule="atLeast"/>
              <w:jc w:val="center"/>
              <w:rPr>
                <w:rFonts w:ascii="Arial" w:hAnsi="Arial" w:cs="Arial"/>
                <w:color w:val="000000" w:themeColor="text1"/>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235B37" w:rsidRPr="00260E34" w:rsidTr="00935A9D">
        <w:trPr>
          <w:trHeight w:val="847"/>
        </w:trPr>
        <w:tc>
          <w:tcPr>
            <w:tcW w:w="1211" w:type="dxa"/>
            <w:vMerge w:val="restart"/>
            <w:vAlign w:val="center"/>
          </w:tcPr>
          <w:p w:rsidR="00235B37"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2.4.3.</w:t>
            </w:r>
          </w:p>
        </w:tc>
        <w:tc>
          <w:tcPr>
            <w:tcW w:w="3969" w:type="dxa"/>
            <w:vMerge w:val="restart"/>
            <w:vAlign w:val="center"/>
          </w:tcPr>
          <w:p w:rsidR="00235B37" w:rsidRPr="00260E34" w:rsidRDefault="00235B37" w:rsidP="00C24022">
            <w:pPr>
              <w:spacing w:line="0" w:lineRule="atLeast"/>
              <w:jc w:val="center"/>
              <w:rPr>
                <w:rFonts w:ascii="Arial" w:hAnsi="Arial" w:cs="Arial"/>
                <w:iCs/>
                <w:sz w:val="18"/>
                <w:szCs w:val="18"/>
              </w:rPr>
            </w:pPr>
            <w:r>
              <w:rPr>
                <w:rFonts w:ascii="Arial" w:hAnsi="Arial" w:cs="Arial"/>
                <w:iCs/>
                <w:sz w:val="18"/>
                <w:szCs w:val="18"/>
              </w:rPr>
              <w:t>Jačanje otpornosti kritične infrastrukture</w:t>
            </w:r>
          </w:p>
          <w:p w:rsidR="00235B37" w:rsidRPr="00260E34" w:rsidRDefault="00235B37" w:rsidP="00C24022">
            <w:pPr>
              <w:spacing w:line="0" w:lineRule="atLeast"/>
              <w:jc w:val="center"/>
              <w:rPr>
                <w:rFonts w:ascii="Arial" w:hAnsi="Arial" w:cs="Arial"/>
                <w:iCs/>
                <w:sz w:val="18"/>
                <w:szCs w:val="18"/>
              </w:rPr>
            </w:pPr>
          </w:p>
        </w:tc>
        <w:tc>
          <w:tcPr>
            <w:tcW w:w="4820" w:type="dxa"/>
            <w:vAlign w:val="center"/>
          </w:tcPr>
          <w:p w:rsidR="00235B37" w:rsidRPr="001C3B76" w:rsidRDefault="00235B37" w:rsidP="00C24022">
            <w:pPr>
              <w:spacing w:line="0" w:lineRule="atLeast"/>
              <w:jc w:val="center"/>
              <w:rPr>
                <w:rFonts w:ascii="Arial" w:hAnsi="Arial" w:cs="Arial"/>
                <w:iCs/>
                <w:sz w:val="18"/>
                <w:szCs w:val="18"/>
              </w:rPr>
            </w:pPr>
            <w:r>
              <w:rPr>
                <w:rFonts w:ascii="Arial" w:hAnsi="Arial" w:cs="Arial"/>
                <w:iCs/>
                <w:sz w:val="18"/>
                <w:szCs w:val="18"/>
              </w:rPr>
              <w:t>Donošenje Pravilnika o metodologiji za izradu analize i procjene rizika; Pravilnika i programa za osposobljavanje obavljanja poslova sigurnosnog koordinatora i Pravilnika o klasificiranju podataka i kriterija za određivanje tajnosti za podatke iz područja kritičnih infrastruktura</w:t>
            </w:r>
          </w:p>
        </w:tc>
        <w:tc>
          <w:tcPr>
            <w:tcW w:w="1559" w:type="dxa"/>
            <w:vAlign w:val="center"/>
          </w:tcPr>
          <w:p w:rsidR="00235B37" w:rsidRPr="001C3B76" w:rsidRDefault="00FC56FE" w:rsidP="00C24022">
            <w:pPr>
              <w:spacing w:line="0" w:lineRule="atLeast"/>
              <w:jc w:val="center"/>
              <w:rPr>
                <w:rFonts w:ascii="Arial" w:hAnsi="Arial" w:cs="Arial"/>
                <w:iCs/>
                <w:sz w:val="18"/>
                <w:szCs w:val="18"/>
              </w:rPr>
            </w:pPr>
            <w:r>
              <w:rPr>
                <w:rFonts w:ascii="Arial" w:hAnsi="Arial" w:cs="Arial"/>
                <w:iCs/>
                <w:sz w:val="18"/>
                <w:szCs w:val="18"/>
              </w:rPr>
              <w:t>0/2026</w:t>
            </w:r>
            <w:r w:rsidR="00235B37">
              <w:rPr>
                <w:rFonts w:ascii="Arial" w:hAnsi="Arial" w:cs="Arial"/>
                <w:iCs/>
                <w:sz w:val="18"/>
                <w:szCs w:val="18"/>
              </w:rPr>
              <w:t>.</w:t>
            </w:r>
          </w:p>
        </w:tc>
        <w:tc>
          <w:tcPr>
            <w:tcW w:w="1559" w:type="dxa"/>
            <w:vAlign w:val="center"/>
          </w:tcPr>
          <w:p w:rsidR="00235B37" w:rsidRPr="001C3B76" w:rsidRDefault="00235B37" w:rsidP="00C24022">
            <w:pPr>
              <w:spacing w:line="0" w:lineRule="atLeast"/>
              <w:jc w:val="center"/>
              <w:rPr>
                <w:rFonts w:ascii="Arial" w:hAnsi="Arial" w:cs="Arial"/>
                <w:iCs/>
                <w:sz w:val="18"/>
                <w:szCs w:val="18"/>
              </w:rPr>
            </w:pPr>
            <w:r>
              <w:rPr>
                <w:rFonts w:ascii="Arial" w:hAnsi="Arial" w:cs="Arial"/>
                <w:iCs/>
                <w:sz w:val="18"/>
                <w:szCs w:val="18"/>
              </w:rPr>
              <w:t>3/2026.</w:t>
            </w:r>
          </w:p>
        </w:tc>
        <w:tc>
          <w:tcPr>
            <w:tcW w:w="2127"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Zakon o kr</w:t>
            </w:r>
            <w:r w:rsidR="00FC56FE">
              <w:rPr>
                <w:rFonts w:ascii="Arial" w:hAnsi="Arial" w:cs="Arial"/>
                <w:color w:val="000000" w:themeColor="text1"/>
                <w:sz w:val="18"/>
                <w:szCs w:val="18"/>
              </w:rPr>
              <w:t>itičnoj infrastrukturi (NN 89/</w:t>
            </w:r>
            <w:r>
              <w:rPr>
                <w:rFonts w:ascii="Arial" w:hAnsi="Arial" w:cs="Arial"/>
                <w:color w:val="000000" w:themeColor="text1"/>
                <w:sz w:val="18"/>
                <w:szCs w:val="18"/>
              </w:rPr>
              <w:t>25)</w:t>
            </w:r>
          </w:p>
        </w:tc>
      </w:tr>
      <w:tr w:rsidR="00235B37" w:rsidRPr="00260E34" w:rsidTr="00523E63">
        <w:trPr>
          <w:trHeight w:val="369"/>
        </w:trPr>
        <w:tc>
          <w:tcPr>
            <w:tcW w:w="1211" w:type="dxa"/>
            <w:vMerge/>
            <w:vAlign w:val="center"/>
          </w:tcPr>
          <w:p w:rsidR="00235B37" w:rsidRDefault="00235B37" w:rsidP="00C24022">
            <w:pPr>
              <w:spacing w:line="0" w:lineRule="atLeast"/>
              <w:jc w:val="center"/>
              <w:rPr>
                <w:rFonts w:ascii="Arial" w:hAnsi="Arial" w:cs="Arial"/>
                <w:color w:val="000000" w:themeColor="text1"/>
                <w:sz w:val="18"/>
                <w:szCs w:val="18"/>
              </w:rPr>
            </w:pPr>
          </w:p>
        </w:tc>
        <w:tc>
          <w:tcPr>
            <w:tcW w:w="3969" w:type="dxa"/>
            <w:vMerge/>
            <w:vAlign w:val="center"/>
          </w:tcPr>
          <w:p w:rsidR="00235B37" w:rsidRDefault="00235B37" w:rsidP="00C24022">
            <w:pPr>
              <w:spacing w:line="0" w:lineRule="atLeast"/>
              <w:jc w:val="center"/>
              <w:rPr>
                <w:rFonts w:ascii="Arial" w:hAnsi="Arial" w:cs="Arial"/>
                <w:iCs/>
                <w:sz w:val="18"/>
                <w:szCs w:val="18"/>
              </w:rPr>
            </w:pPr>
          </w:p>
        </w:tc>
        <w:tc>
          <w:tcPr>
            <w:tcW w:w="4820" w:type="dxa"/>
            <w:vAlign w:val="center"/>
          </w:tcPr>
          <w:p w:rsidR="00235B37" w:rsidRDefault="00235B37" w:rsidP="00C24022">
            <w:pPr>
              <w:spacing w:line="0" w:lineRule="atLeast"/>
              <w:jc w:val="center"/>
              <w:rPr>
                <w:rFonts w:ascii="Arial" w:hAnsi="Arial" w:cs="Arial"/>
                <w:iCs/>
                <w:sz w:val="18"/>
                <w:szCs w:val="18"/>
              </w:rPr>
            </w:pPr>
            <w:r>
              <w:rPr>
                <w:rFonts w:ascii="Arial" w:hAnsi="Arial" w:cs="Arial"/>
                <w:iCs/>
                <w:sz w:val="18"/>
                <w:szCs w:val="18"/>
              </w:rPr>
              <w:t>Postotak izrade Akt strateškog planiranja otpornosti kritičnih subjekata</w:t>
            </w:r>
          </w:p>
        </w:tc>
        <w:tc>
          <w:tcPr>
            <w:tcW w:w="1559" w:type="dxa"/>
            <w:vAlign w:val="center"/>
          </w:tcPr>
          <w:p w:rsidR="00235B37" w:rsidRPr="001C3B76" w:rsidRDefault="00FC56FE" w:rsidP="00C24022">
            <w:pPr>
              <w:spacing w:line="0" w:lineRule="atLeast"/>
              <w:jc w:val="center"/>
              <w:rPr>
                <w:rFonts w:ascii="Arial" w:hAnsi="Arial" w:cs="Arial"/>
                <w:iCs/>
                <w:sz w:val="18"/>
                <w:szCs w:val="18"/>
              </w:rPr>
            </w:pPr>
            <w:r>
              <w:rPr>
                <w:rFonts w:ascii="Arial" w:hAnsi="Arial" w:cs="Arial"/>
                <w:iCs/>
                <w:sz w:val="18"/>
                <w:szCs w:val="18"/>
              </w:rPr>
              <w:t>0/2026</w:t>
            </w:r>
            <w:r w:rsidR="00235B37">
              <w:rPr>
                <w:rFonts w:ascii="Arial" w:hAnsi="Arial" w:cs="Arial"/>
                <w:iCs/>
                <w:sz w:val="18"/>
                <w:szCs w:val="18"/>
              </w:rPr>
              <w:t>.</w:t>
            </w:r>
          </w:p>
        </w:tc>
        <w:tc>
          <w:tcPr>
            <w:tcW w:w="1559" w:type="dxa"/>
            <w:vAlign w:val="center"/>
          </w:tcPr>
          <w:p w:rsidR="00235B37" w:rsidRPr="001C3B76" w:rsidRDefault="00235B37" w:rsidP="00C24022">
            <w:pPr>
              <w:spacing w:line="0" w:lineRule="atLeast"/>
              <w:jc w:val="center"/>
              <w:rPr>
                <w:rFonts w:ascii="Arial" w:hAnsi="Arial" w:cs="Arial"/>
                <w:iCs/>
                <w:sz w:val="18"/>
                <w:szCs w:val="18"/>
              </w:rPr>
            </w:pPr>
            <w:r>
              <w:rPr>
                <w:rFonts w:ascii="Arial" w:hAnsi="Arial" w:cs="Arial"/>
                <w:iCs/>
                <w:sz w:val="18"/>
                <w:szCs w:val="18"/>
              </w:rPr>
              <w:t>100%/2026.</w:t>
            </w:r>
          </w:p>
        </w:tc>
        <w:tc>
          <w:tcPr>
            <w:tcW w:w="212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r w:rsidR="00235B37" w:rsidRPr="00260E34" w:rsidTr="00523E63">
        <w:trPr>
          <w:trHeight w:val="218"/>
        </w:trPr>
        <w:tc>
          <w:tcPr>
            <w:tcW w:w="1211" w:type="dxa"/>
            <w:vMerge/>
            <w:vAlign w:val="center"/>
          </w:tcPr>
          <w:p w:rsidR="00235B37" w:rsidRDefault="00235B37" w:rsidP="00C24022">
            <w:pPr>
              <w:spacing w:line="0" w:lineRule="atLeast"/>
              <w:jc w:val="center"/>
              <w:rPr>
                <w:rFonts w:ascii="Arial" w:hAnsi="Arial" w:cs="Arial"/>
                <w:color w:val="000000" w:themeColor="text1"/>
                <w:sz w:val="18"/>
                <w:szCs w:val="18"/>
              </w:rPr>
            </w:pPr>
          </w:p>
        </w:tc>
        <w:tc>
          <w:tcPr>
            <w:tcW w:w="3969" w:type="dxa"/>
            <w:vMerge/>
            <w:vAlign w:val="center"/>
          </w:tcPr>
          <w:p w:rsidR="00235B37" w:rsidRDefault="00235B37" w:rsidP="00C24022">
            <w:pPr>
              <w:spacing w:line="0" w:lineRule="atLeast"/>
              <w:jc w:val="center"/>
              <w:rPr>
                <w:rFonts w:ascii="Arial" w:hAnsi="Arial" w:cs="Arial"/>
                <w:iCs/>
                <w:sz w:val="18"/>
                <w:szCs w:val="18"/>
              </w:rPr>
            </w:pPr>
          </w:p>
        </w:tc>
        <w:tc>
          <w:tcPr>
            <w:tcW w:w="4820" w:type="dxa"/>
            <w:vAlign w:val="center"/>
          </w:tcPr>
          <w:p w:rsidR="00235B37" w:rsidRDefault="00235B37" w:rsidP="00C24022">
            <w:pPr>
              <w:spacing w:line="0" w:lineRule="atLeast"/>
              <w:jc w:val="center"/>
              <w:rPr>
                <w:rFonts w:ascii="Arial" w:hAnsi="Arial" w:cs="Arial"/>
                <w:iCs/>
                <w:sz w:val="18"/>
                <w:szCs w:val="18"/>
              </w:rPr>
            </w:pPr>
            <w:r>
              <w:rPr>
                <w:rFonts w:ascii="Arial" w:hAnsi="Arial" w:cs="Arial"/>
                <w:iCs/>
                <w:sz w:val="18"/>
                <w:szCs w:val="18"/>
              </w:rPr>
              <w:t>Postotak izrade Nacionalne procjene rizika kritičnih subjekata</w:t>
            </w:r>
          </w:p>
        </w:tc>
        <w:tc>
          <w:tcPr>
            <w:tcW w:w="1559" w:type="dxa"/>
            <w:vAlign w:val="center"/>
          </w:tcPr>
          <w:p w:rsidR="00235B37" w:rsidRPr="001C3B76" w:rsidRDefault="00FC56FE" w:rsidP="00C24022">
            <w:pPr>
              <w:spacing w:line="0" w:lineRule="atLeast"/>
              <w:jc w:val="center"/>
              <w:rPr>
                <w:rFonts w:ascii="Arial" w:hAnsi="Arial" w:cs="Arial"/>
                <w:iCs/>
                <w:sz w:val="18"/>
                <w:szCs w:val="18"/>
              </w:rPr>
            </w:pPr>
            <w:r>
              <w:rPr>
                <w:rFonts w:ascii="Arial" w:hAnsi="Arial" w:cs="Arial"/>
                <w:iCs/>
                <w:sz w:val="18"/>
                <w:szCs w:val="18"/>
              </w:rPr>
              <w:t>0/2026</w:t>
            </w:r>
            <w:r w:rsidR="00235B37">
              <w:rPr>
                <w:rFonts w:ascii="Arial" w:hAnsi="Arial" w:cs="Arial"/>
                <w:iCs/>
                <w:sz w:val="18"/>
                <w:szCs w:val="18"/>
              </w:rPr>
              <w:t>.</w:t>
            </w:r>
          </w:p>
        </w:tc>
        <w:tc>
          <w:tcPr>
            <w:tcW w:w="1559" w:type="dxa"/>
            <w:vAlign w:val="center"/>
          </w:tcPr>
          <w:p w:rsidR="00235B37" w:rsidRPr="001C3B76" w:rsidRDefault="00235B37" w:rsidP="00C24022">
            <w:pPr>
              <w:spacing w:line="0" w:lineRule="atLeast"/>
              <w:jc w:val="center"/>
              <w:rPr>
                <w:rFonts w:ascii="Arial" w:hAnsi="Arial" w:cs="Arial"/>
                <w:iCs/>
                <w:sz w:val="18"/>
                <w:szCs w:val="18"/>
              </w:rPr>
            </w:pPr>
            <w:r>
              <w:rPr>
                <w:rFonts w:ascii="Arial" w:hAnsi="Arial" w:cs="Arial"/>
                <w:iCs/>
                <w:sz w:val="18"/>
                <w:szCs w:val="18"/>
              </w:rPr>
              <w:t>100%/2026.</w:t>
            </w:r>
          </w:p>
        </w:tc>
        <w:tc>
          <w:tcPr>
            <w:tcW w:w="212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r w:rsidR="00235B37" w:rsidRPr="00260E34" w:rsidTr="00935A9D">
        <w:trPr>
          <w:trHeight w:val="847"/>
        </w:trPr>
        <w:tc>
          <w:tcPr>
            <w:tcW w:w="1211" w:type="dxa"/>
            <w:vAlign w:val="center"/>
          </w:tcPr>
          <w:p w:rsidR="00235B37"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2.4.4.</w:t>
            </w:r>
          </w:p>
        </w:tc>
        <w:tc>
          <w:tcPr>
            <w:tcW w:w="3969" w:type="dxa"/>
            <w:vAlign w:val="center"/>
          </w:tcPr>
          <w:p w:rsidR="00235B37" w:rsidRDefault="00235B37" w:rsidP="00C24022">
            <w:pPr>
              <w:spacing w:line="0" w:lineRule="atLeast"/>
              <w:jc w:val="center"/>
              <w:rPr>
                <w:rFonts w:ascii="Arial" w:hAnsi="Arial" w:cs="Arial"/>
                <w:iCs/>
                <w:sz w:val="18"/>
                <w:szCs w:val="18"/>
              </w:rPr>
            </w:pPr>
            <w:r>
              <w:rPr>
                <w:rFonts w:ascii="Arial" w:hAnsi="Arial" w:cs="Arial"/>
                <w:iCs/>
                <w:sz w:val="18"/>
                <w:szCs w:val="18"/>
              </w:rPr>
              <w:t>Izrada planskih dokumenata civilne zaštite</w:t>
            </w:r>
          </w:p>
        </w:tc>
        <w:tc>
          <w:tcPr>
            <w:tcW w:w="4820" w:type="dxa"/>
            <w:vAlign w:val="center"/>
          </w:tcPr>
          <w:p w:rsidR="00235B37" w:rsidRDefault="00235B37" w:rsidP="00C24022">
            <w:pPr>
              <w:spacing w:line="0" w:lineRule="atLeast"/>
              <w:jc w:val="center"/>
              <w:rPr>
                <w:rFonts w:ascii="Arial" w:hAnsi="Arial" w:cs="Arial"/>
                <w:iCs/>
                <w:sz w:val="18"/>
                <w:szCs w:val="18"/>
              </w:rPr>
            </w:pPr>
            <w:r>
              <w:rPr>
                <w:rFonts w:ascii="Arial" w:hAnsi="Arial" w:cs="Arial"/>
                <w:iCs/>
                <w:sz w:val="18"/>
                <w:szCs w:val="18"/>
              </w:rPr>
              <w:t>Postotak ažuriranja Državnog plana djelovanja civilne zaštite</w:t>
            </w:r>
          </w:p>
        </w:tc>
        <w:tc>
          <w:tcPr>
            <w:tcW w:w="1559" w:type="dxa"/>
            <w:vAlign w:val="center"/>
          </w:tcPr>
          <w:p w:rsidR="00235B37" w:rsidRDefault="00FC56FE" w:rsidP="00C24022">
            <w:pPr>
              <w:spacing w:line="0" w:lineRule="atLeast"/>
              <w:jc w:val="center"/>
              <w:rPr>
                <w:rFonts w:ascii="Arial" w:hAnsi="Arial" w:cs="Arial"/>
                <w:iCs/>
                <w:sz w:val="18"/>
                <w:szCs w:val="18"/>
              </w:rPr>
            </w:pPr>
            <w:r>
              <w:rPr>
                <w:rFonts w:ascii="Arial" w:hAnsi="Arial" w:cs="Arial"/>
                <w:iCs/>
                <w:sz w:val="18"/>
                <w:szCs w:val="18"/>
              </w:rPr>
              <w:t>0/2026</w:t>
            </w:r>
            <w:r w:rsidR="00235B37">
              <w:rPr>
                <w:rFonts w:ascii="Arial" w:hAnsi="Arial" w:cs="Arial"/>
                <w:iCs/>
                <w:sz w:val="18"/>
                <w:szCs w:val="18"/>
              </w:rPr>
              <w:t>.</w:t>
            </w:r>
          </w:p>
        </w:tc>
        <w:tc>
          <w:tcPr>
            <w:tcW w:w="1559" w:type="dxa"/>
            <w:vAlign w:val="center"/>
          </w:tcPr>
          <w:p w:rsidR="00235B37" w:rsidRDefault="00235B37" w:rsidP="00C24022">
            <w:pPr>
              <w:spacing w:line="0" w:lineRule="atLeast"/>
              <w:jc w:val="center"/>
              <w:rPr>
                <w:rFonts w:ascii="Arial" w:hAnsi="Arial" w:cs="Arial"/>
                <w:iCs/>
                <w:sz w:val="18"/>
                <w:szCs w:val="18"/>
              </w:rPr>
            </w:pPr>
            <w:r>
              <w:rPr>
                <w:rFonts w:ascii="Arial" w:hAnsi="Arial" w:cs="Arial"/>
                <w:iCs/>
                <w:sz w:val="18"/>
                <w:szCs w:val="18"/>
              </w:rPr>
              <w:t>50%/2026.</w:t>
            </w:r>
          </w:p>
        </w:tc>
        <w:tc>
          <w:tcPr>
            <w:tcW w:w="2127" w:type="dxa"/>
            <w:vAlign w:val="center"/>
          </w:tcPr>
          <w:p w:rsidR="00235B37"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 xml:space="preserve">Zakon o sustavu civilne zaštite </w:t>
            </w:r>
            <w:r w:rsidR="00FC56FE">
              <w:rPr>
                <w:rFonts w:ascii="Arial" w:hAnsi="Arial" w:cs="Arial"/>
                <w:color w:val="000000" w:themeColor="text1"/>
                <w:sz w:val="18"/>
                <w:szCs w:val="18"/>
              </w:rPr>
              <w:t>(NN 82/15, 118/18</w:t>
            </w:r>
            <w:r w:rsidRPr="00EB54B0">
              <w:rPr>
                <w:rFonts w:ascii="Arial" w:hAnsi="Arial" w:cs="Arial"/>
                <w:color w:val="000000" w:themeColor="text1"/>
                <w:sz w:val="18"/>
                <w:szCs w:val="18"/>
              </w:rPr>
              <w:t>, 31/20, 20/21 i 114/22)</w:t>
            </w:r>
          </w:p>
        </w:tc>
      </w:tr>
    </w:tbl>
    <w:p w:rsidR="00235B37" w:rsidRPr="00260E34" w:rsidRDefault="00235B37" w:rsidP="00635D9B">
      <w:pPr>
        <w:spacing w:after="0" w:line="0" w:lineRule="atLeast"/>
        <w:contextualSpacing/>
        <w:rPr>
          <w:rFonts w:ascii="Arial" w:hAnsi="Arial" w:cs="Arial"/>
          <w:b/>
          <w:bCs/>
          <w:color w:val="000000" w:themeColor="text1"/>
          <w:sz w:val="18"/>
          <w:szCs w:val="18"/>
          <w:u w:val="single"/>
        </w:rPr>
      </w:pPr>
    </w:p>
    <w:tbl>
      <w:tblPr>
        <w:tblStyle w:val="Reetkatablice"/>
        <w:tblW w:w="15231" w:type="dxa"/>
        <w:tblInd w:w="-635" w:type="dxa"/>
        <w:tblLook w:val="04A0" w:firstRow="1" w:lastRow="0" w:firstColumn="1" w:lastColumn="0" w:noHBand="0" w:noVBand="1"/>
      </w:tblPr>
      <w:tblGrid>
        <w:gridCol w:w="1197"/>
        <w:gridCol w:w="3969"/>
        <w:gridCol w:w="2986"/>
        <w:gridCol w:w="1417"/>
        <w:gridCol w:w="1416"/>
        <w:gridCol w:w="1978"/>
        <w:gridCol w:w="2268"/>
      </w:tblGrid>
      <w:tr w:rsidR="00235B37" w:rsidRPr="00260E34" w:rsidTr="00935A9D">
        <w:trPr>
          <w:trHeight w:val="215"/>
        </w:trPr>
        <w:tc>
          <w:tcPr>
            <w:tcW w:w="1197" w:type="dxa"/>
            <w:shd w:val="clear" w:color="auto" w:fill="D9D9D9" w:themeFill="background1" w:themeFillShade="D9"/>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operativnog cilja</w:t>
            </w:r>
          </w:p>
        </w:tc>
        <w:tc>
          <w:tcPr>
            <w:tcW w:w="3969"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Operativni ciljevi</w:t>
            </w:r>
          </w:p>
        </w:tc>
        <w:tc>
          <w:tcPr>
            <w:tcW w:w="298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outputa</w:t>
            </w:r>
          </w:p>
        </w:tc>
        <w:tc>
          <w:tcPr>
            <w:tcW w:w="1417"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Planirana vrijednost outputa</w:t>
            </w:r>
          </w:p>
        </w:tc>
        <w:tc>
          <w:tcPr>
            <w:tcW w:w="141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Rok izvršenja</w:t>
            </w:r>
          </w:p>
        </w:tc>
        <w:tc>
          <w:tcPr>
            <w:tcW w:w="1978"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Nadležnost</w:t>
            </w:r>
          </w:p>
        </w:tc>
        <w:tc>
          <w:tcPr>
            <w:tcW w:w="2268"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Izvor financiranja</w:t>
            </w:r>
          </w:p>
        </w:tc>
      </w:tr>
      <w:tr w:rsidR="00235B37" w:rsidRPr="00260E34" w:rsidTr="00935A9D">
        <w:trPr>
          <w:trHeight w:val="363"/>
        </w:trPr>
        <w:tc>
          <w:tcPr>
            <w:tcW w:w="1197"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2.4.1.1.</w:t>
            </w:r>
          </w:p>
        </w:tc>
        <w:tc>
          <w:tcPr>
            <w:tcW w:w="3969"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Nabava IT opreme</w:t>
            </w:r>
          </w:p>
        </w:tc>
        <w:tc>
          <w:tcPr>
            <w:tcW w:w="2986"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Broj stavki nabavljene opreme</w:t>
            </w:r>
          </w:p>
        </w:tc>
        <w:tc>
          <w:tcPr>
            <w:tcW w:w="1417"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6</w:t>
            </w:r>
          </w:p>
        </w:tc>
        <w:tc>
          <w:tcPr>
            <w:tcW w:w="1416"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1978"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Sektor za smanjenje rizika od katastrofa</w:t>
            </w:r>
          </w:p>
        </w:tc>
        <w:tc>
          <w:tcPr>
            <w:tcW w:w="2268"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sz w:val="18"/>
                <w:szCs w:val="18"/>
              </w:rPr>
              <w:t>K879031</w:t>
            </w:r>
          </w:p>
        </w:tc>
      </w:tr>
      <w:tr w:rsidR="00235B37" w:rsidRPr="00260E34" w:rsidTr="00935A9D">
        <w:trPr>
          <w:trHeight w:val="411"/>
        </w:trPr>
        <w:tc>
          <w:tcPr>
            <w:tcW w:w="1197" w:type="dxa"/>
            <w:vMerge/>
            <w:vAlign w:val="center"/>
          </w:tcPr>
          <w:p w:rsidR="00235B37" w:rsidRPr="00260E34" w:rsidRDefault="00235B37" w:rsidP="00C24022">
            <w:pPr>
              <w:spacing w:line="0" w:lineRule="atLeast"/>
              <w:jc w:val="center"/>
              <w:rPr>
                <w:rFonts w:ascii="Arial" w:hAnsi="Arial" w:cs="Arial"/>
                <w:sz w:val="18"/>
                <w:szCs w:val="18"/>
              </w:rPr>
            </w:pPr>
          </w:p>
        </w:tc>
        <w:tc>
          <w:tcPr>
            <w:tcW w:w="3969"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Nabava edukacijskog vozila</w:t>
            </w:r>
          </w:p>
        </w:tc>
        <w:tc>
          <w:tcPr>
            <w:tcW w:w="2986"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Broj nabavljenih vozila</w:t>
            </w:r>
          </w:p>
        </w:tc>
        <w:tc>
          <w:tcPr>
            <w:tcW w:w="1417"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1</w:t>
            </w:r>
          </w:p>
        </w:tc>
        <w:tc>
          <w:tcPr>
            <w:tcW w:w="1416" w:type="dxa"/>
            <w:vAlign w:val="center"/>
          </w:tcPr>
          <w:p w:rsidR="00235B37" w:rsidRDefault="00235B37" w:rsidP="00C24022">
            <w:pPr>
              <w:spacing w:line="0" w:lineRule="atLeast"/>
              <w:jc w:val="center"/>
            </w:pPr>
            <w:r w:rsidRPr="00B14D4E">
              <w:rPr>
                <w:rFonts w:ascii="Arial" w:hAnsi="Arial" w:cs="Arial"/>
                <w:sz w:val="18"/>
                <w:szCs w:val="18"/>
              </w:rPr>
              <w:t>31.12.2026.</w:t>
            </w:r>
          </w:p>
        </w:tc>
        <w:tc>
          <w:tcPr>
            <w:tcW w:w="1978" w:type="dxa"/>
            <w:vMerge/>
            <w:vAlign w:val="center"/>
          </w:tcPr>
          <w:p w:rsidR="00235B37" w:rsidRPr="00260E34" w:rsidRDefault="00235B37" w:rsidP="00C24022">
            <w:pPr>
              <w:spacing w:line="0" w:lineRule="atLeast"/>
              <w:contextualSpacing/>
              <w:jc w:val="center"/>
              <w:rPr>
                <w:rFonts w:ascii="Arial" w:hAnsi="Arial" w:cs="Arial"/>
                <w:sz w:val="18"/>
                <w:szCs w:val="18"/>
              </w:rPr>
            </w:pPr>
          </w:p>
        </w:tc>
        <w:tc>
          <w:tcPr>
            <w:tcW w:w="2268" w:type="dxa"/>
            <w:vMerge/>
            <w:vAlign w:val="center"/>
          </w:tcPr>
          <w:p w:rsidR="00235B37" w:rsidRPr="00260E34" w:rsidRDefault="00235B37" w:rsidP="00C24022">
            <w:pPr>
              <w:spacing w:line="0" w:lineRule="atLeast"/>
              <w:jc w:val="center"/>
              <w:rPr>
                <w:rFonts w:ascii="Arial" w:hAnsi="Arial" w:cs="Arial"/>
                <w:sz w:val="18"/>
                <w:szCs w:val="18"/>
              </w:rPr>
            </w:pPr>
          </w:p>
        </w:tc>
      </w:tr>
      <w:tr w:rsidR="00235B37" w:rsidRPr="00260E34" w:rsidTr="00935A9D">
        <w:trPr>
          <w:trHeight w:val="487"/>
        </w:trPr>
        <w:tc>
          <w:tcPr>
            <w:tcW w:w="1197" w:type="dxa"/>
            <w:vMerge/>
            <w:vAlign w:val="center"/>
          </w:tcPr>
          <w:p w:rsidR="00235B37" w:rsidRPr="00260E34" w:rsidRDefault="00235B37" w:rsidP="00C24022">
            <w:pPr>
              <w:spacing w:line="0" w:lineRule="atLeast"/>
              <w:jc w:val="center"/>
              <w:rPr>
                <w:rFonts w:ascii="Arial" w:hAnsi="Arial" w:cs="Arial"/>
                <w:sz w:val="18"/>
                <w:szCs w:val="18"/>
              </w:rPr>
            </w:pPr>
          </w:p>
        </w:tc>
        <w:tc>
          <w:tcPr>
            <w:tcW w:w="3969"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Izrada metodologije za analizu prijetnji i procjenu rizika - klizište</w:t>
            </w:r>
          </w:p>
        </w:tc>
        <w:tc>
          <w:tcPr>
            <w:tcW w:w="2986"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Izrađeni dokumenti</w:t>
            </w:r>
          </w:p>
        </w:tc>
        <w:tc>
          <w:tcPr>
            <w:tcW w:w="1417"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2</w:t>
            </w:r>
          </w:p>
        </w:tc>
        <w:tc>
          <w:tcPr>
            <w:tcW w:w="1416" w:type="dxa"/>
            <w:vAlign w:val="center"/>
          </w:tcPr>
          <w:p w:rsidR="00235B37" w:rsidRDefault="00235B37" w:rsidP="00C24022">
            <w:pPr>
              <w:spacing w:line="0" w:lineRule="atLeast"/>
              <w:jc w:val="center"/>
            </w:pPr>
            <w:r w:rsidRPr="00B14D4E">
              <w:rPr>
                <w:rFonts w:ascii="Arial" w:hAnsi="Arial" w:cs="Arial"/>
                <w:sz w:val="18"/>
                <w:szCs w:val="18"/>
              </w:rPr>
              <w:t>31.12.2026.</w:t>
            </w:r>
          </w:p>
        </w:tc>
        <w:tc>
          <w:tcPr>
            <w:tcW w:w="1978" w:type="dxa"/>
            <w:vMerge/>
            <w:vAlign w:val="center"/>
          </w:tcPr>
          <w:p w:rsidR="00235B37" w:rsidRPr="00260E34" w:rsidRDefault="00235B37" w:rsidP="00C24022">
            <w:pPr>
              <w:spacing w:line="0" w:lineRule="atLeast"/>
              <w:jc w:val="center"/>
              <w:rPr>
                <w:rFonts w:ascii="Arial" w:hAnsi="Arial" w:cs="Arial"/>
                <w:sz w:val="18"/>
                <w:szCs w:val="18"/>
              </w:rPr>
            </w:pPr>
          </w:p>
        </w:tc>
        <w:tc>
          <w:tcPr>
            <w:tcW w:w="2268" w:type="dxa"/>
            <w:vMerge/>
            <w:vAlign w:val="center"/>
          </w:tcPr>
          <w:p w:rsidR="00235B37" w:rsidRPr="00260E34" w:rsidRDefault="00235B37" w:rsidP="00C24022">
            <w:pPr>
              <w:spacing w:line="0" w:lineRule="atLeast"/>
              <w:jc w:val="center"/>
              <w:rPr>
                <w:rFonts w:ascii="Arial" w:hAnsi="Arial" w:cs="Arial"/>
                <w:sz w:val="18"/>
                <w:szCs w:val="18"/>
              </w:rPr>
            </w:pPr>
          </w:p>
        </w:tc>
      </w:tr>
      <w:tr w:rsidR="00235B37" w:rsidRPr="00260E34" w:rsidTr="00935A9D">
        <w:trPr>
          <w:trHeight w:val="487"/>
        </w:trPr>
        <w:tc>
          <w:tcPr>
            <w:tcW w:w="1197" w:type="dxa"/>
            <w:vAlign w:val="center"/>
          </w:tcPr>
          <w:p w:rsidR="00235B37" w:rsidRDefault="00235B37" w:rsidP="00C24022">
            <w:pPr>
              <w:spacing w:line="0" w:lineRule="atLeast"/>
              <w:jc w:val="center"/>
              <w:rPr>
                <w:rFonts w:ascii="Arial" w:hAnsi="Arial" w:cs="Arial"/>
                <w:sz w:val="18"/>
                <w:szCs w:val="18"/>
              </w:rPr>
            </w:pPr>
            <w:r>
              <w:rPr>
                <w:rFonts w:ascii="Arial" w:hAnsi="Arial" w:cs="Arial"/>
                <w:sz w:val="18"/>
                <w:szCs w:val="18"/>
              </w:rPr>
              <w:t>2.4.2.1.</w:t>
            </w:r>
          </w:p>
        </w:tc>
        <w:tc>
          <w:tcPr>
            <w:tcW w:w="3969" w:type="dxa"/>
            <w:vAlign w:val="center"/>
          </w:tcPr>
          <w:p w:rsidR="00235B37" w:rsidRPr="001C3B76" w:rsidRDefault="00235B37" w:rsidP="00C24022">
            <w:pPr>
              <w:spacing w:line="0" w:lineRule="atLeast"/>
              <w:jc w:val="center"/>
              <w:rPr>
                <w:rFonts w:ascii="Arial" w:hAnsi="Arial" w:cs="Arial"/>
                <w:sz w:val="18"/>
                <w:szCs w:val="18"/>
              </w:rPr>
            </w:pPr>
            <w:r w:rsidRPr="001C3B76">
              <w:rPr>
                <w:rFonts w:ascii="Arial" w:hAnsi="Arial" w:cs="Arial"/>
                <w:sz w:val="18"/>
                <w:szCs w:val="18"/>
              </w:rPr>
              <w:t xml:space="preserve">Upućivanje </w:t>
            </w:r>
            <w:r w:rsidRPr="001C3B76">
              <w:rPr>
                <w:rFonts w:ascii="Arial" w:hAnsi="Arial" w:cs="Arial"/>
                <w:iCs/>
                <w:sz w:val="18"/>
                <w:szCs w:val="18"/>
              </w:rPr>
              <w:t>Izvješća za provedbu Strategije upravljanja rizicima od katastrofa za 2025. godinu</w:t>
            </w:r>
            <w:r w:rsidRPr="001C3B76">
              <w:rPr>
                <w:rFonts w:ascii="Arial" w:hAnsi="Arial" w:cs="Arial"/>
                <w:sz w:val="18"/>
                <w:szCs w:val="18"/>
              </w:rPr>
              <w:t xml:space="preserve"> u daljnju proce</w:t>
            </w:r>
            <w:r>
              <w:rPr>
                <w:rFonts w:ascii="Arial" w:hAnsi="Arial" w:cs="Arial"/>
                <w:sz w:val="18"/>
                <w:szCs w:val="18"/>
              </w:rPr>
              <w:t>duru s ciljem njegova donošenja</w:t>
            </w:r>
          </w:p>
        </w:tc>
        <w:tc>
          <w:tcPr>
            <w:tcW w:w="2986"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Broj izrađenih dokumenata</w:t>
            </w:r>
          </w:p>
        </w:tc>
        <w:tc>
          <w:tcPr>
            <w:tcW w:w="1417"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1</w:t>
            </w:r>
          </w:p>
        </w:tc>
        <w:tc>
          <w:tcPr>
            <w:tcW w:w="1416" w:type="dxa"/>
            <w:vAlign w:val="center"/>
          </w:tcPr>
          <w:p w:rsidR="00235B37" w:rsidRPr="00260E34" w:rsidRDefault="00235B37" w:rsidP="00C24022">
            <w:pPr>
              <w:spacing w:line="0" w:lineRule="atLeast"/>
              <w:jc w:val="center"/>
              <w:rPr>
                <w:rFonts w:ascii="Arial" w:hAnsi="Arial" w:cs="Arial"/>
                <w:sz w:val="18"/>
                <w:szCs w:val="18"/>
              </w:rPr>
            </w:pPr>
            <w:r w:rsidRPr="005E6A5B">
              <w:rPr>
                <w:rFonts w:ascii="Arial" w:hAnsi="Arial" w:cs="Arial"/>
                <w:sz w:val="18"/>
                <w:szCs w:val="18"/>
              </w:rPr>
              <w:t>31.5.2026.</w:t>
            </w:r>
          </w:p>
        </w:tc>
        <w:tc>
          <w:tcPr>
            <w:tcW w:w="1978" w:type="dxa"/>
            <w:vMerge/>
            <w:vAlign w:val="center"/>
          </w:tcPr>
          <w:p w:rsidR="00235B37" w:rsidRPr="00260E34" w:rsidRDefault="00235B37" w:rsidP="00C24022">
            <w:pPr>
              <w:spacing w:line="0" w:lineRule="atLeast"/>
              <w:jc w:val="center"/>
              <w:rPr>
                <w:rFonts w:ascii="Arial" w:hAnsi="Arial" w:cs="Arial"/>
                <w:sz w:val="18"/>
                <w:szCs w:val="18"/>
              </w:rPr>
            </w:pPr>
          </w:p>
        </w:tc>
        <w:tc>
          <w:tcPr>
            <w:tcW w:w="2268" w:type="dxa"/>
            <w:vMerge w:val="restart"/>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A553131</w:t>
            </w:r>
          </w:p>
        </w:tc>
      </w:tr>
      <w:tr w:rsidR="00235B37" w:rsidRPr="00260E34" w:rsidTr="00935A9D">
        <w:trPr>
          <w:trHeight w:val="487"/>
        </w:trPr>
        <w:tc>
          <w:tcPr>
            <w:tcW w:w="1197" w:type="dxa"/>
            <w:vAlign w:val="center"/>
          </w:tcPr>
          <w:p w:rsidR="00235B37" w:rsidRDefault="00235B37" w:rsidP="00C24022">
            <w:pPr>
              <w:spacing w:line="0" w:lineRule="atLeast"/>
              <w:jc w:val="center"/>
              <w:rPr>
                <w:rFonts w:ascii="Arial" w:hAnsi="Arial" w:cs="Arial"/>
                <w:sz w:val="18"/>
                <w:szCs w:val="18"/>
              </w:rPr>
            </w:pPr>
            <w:r>
              <w:rPr>
                <w:rFonts w:ascii="Arial" w:hAnsi="Arial" w:cs="Arial"/>
                <w:sz w:val="18"/>
                <w:szCs w:val="18"/>
              </w:rPr>
              <w:t>2.4.3.1.</w:t>
            </w:r>
          </w:p>
        </w:tc>
        <w:tc>
          <w:tcPr>
            <w:tcW w:w="3969" w:type="dxa"/>
            <w:vAlign w:val="center"/>
          </w:tcPr>
          <w:p w:rsidR="00235B37" w:rsidRPr="001C3B76" w:rsidRDefault="00235B37" w:rsidP="00C24022">
            <w:pPr>
              <w:spacing w:line="0" w:lineRule="atLeast"/>
              <w:jc w:val="center"/>
              <w:rPr>
                <w:rFonts w:ascii="Arial" w:hAnsi="Arial" w:cs="Arial"/>
                <w:sz w:val="18"/>
                <w:szCs w:val="18"/>
              </w:rPr>
            </w:pPr>
            <w:r>
              <w:rPr>
                <w:rFonts w:ascii="Arial" w:hAnsi="Arial" w:cs="Arial"/>
                <w:sz w:val="18"/>
                <w:szCs w:val="18"/>
              </w:rPr>
              <w:t xml:space="preserve">Održavanje radnih sastanaka sigurnosnih koordinatora na temu izrade planskih dokumenata iz oblasti zaštite kritičnih infrastruktura </w:t>
            </w:r>
          </w:p>
        </w:tc>
        <w:tc>
          <w:tcPr>
            <w:tcW w:w="2986"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Broj održanih radnih sastanaka</w:t>
            </w:r>
          </w:p>
        </w:tc>
        <w:tc>
          <w:tcPr>
            <w:tcW w:w="1417"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7</w:t>
            </w:r>
          </w:p>
        </w:tc>
        <w:tc>
          <w:tcPr>
            <w:tcW w:w="1416" w:type="dxa"/>
            <w:vAlign w:val="center"/>
          </w:tcPr>
          <w:p w:rsidR="00235B37" w:rsidRPr="001C3B76" w:rsidRDefault="00235B37" w:rsidP="00C24022">
            <w:pPr>
              <w:spacing w:line="0" w:lineRule="atLeast"/>
              <w:jc w:val="center"/>
              <w:rPr>
                <w:rFonts w:ascii="Arial" w:hAnsi="Arial" w:cs="Arial"/>
                <w:sz w:val="18"/>
                <w:szCs w:val="18"/>
              </w:rPr>
            </w:pPr>
            <w:r>
              <w:rPr>
                <w:rFonts w:ascii="Arial" w:hAnsi="Arial" w:cs="Arial"/>
                <w:sz w:val="18"/>
                <w:szCs w:val="18"/>
              </w:rPr>
              <w:t>30.06.2026.</w:t>
            </w:r>
          </w:p>
        </w:tc>
        <w:tc>
          <w:tcPr>
            <w:tcW w:w="1978" w:type="dxa"/>
            <w:vMerge/>
            <w:vAlign w:val="center"/>
          </w:tcPr>
          <w:p w:rsidR="00235B37" w:rsidRPr="00260E34" w:rsidRDefault="00235B37" w:rsidP="00C24022">
            <w:pPr>
              <w:spacing w:line="0" w:lineRule="atLeast"/>
              <w:jc w:val="center"/>
              <w:rPr>
                <w:rFonts w:ascii="Arial" w:hAnsi="Arial" w:cs="Arial"/>
                <w:sz w:val="18"/>
                <w:szCs w:val="18"/>
              </w:rPr>
            </w:pPr>
          </w:p>
        </w:tc>
        <w:tc>
          <w:tcPr>
            <w:tcW w:w="2268" w:type="dxa"/>
            <w:vMerge/>
            <w:vAlign w:val="center"/>
          </w:tcPr>
          <w:p w:rsidR="00235B37" w:rsidRPr="00260E34" w:rsidRDefault="00235B37" w:rsidP="00C24022">
            <w:pPr>
              <w:spacing w:line="0" w:lineRule="atLeast"/>
              <w:jc w:val="center"/>
              <w:rPr>
                <w:rFonts w:ascii="Arial" w:hAnsi="Arial" w:cs="Arial"/>
                <w:sz w:val="18"/>
                <w:szCs w:val="18"/>
              </w:rPr>
            </w:pPr>
          </w:p>
        </w:tc>
      </w:tr>
      <w:tr w:rsidR="00235B37" w:rsidRPr="00260E34" w:rsidTr="00935A9D">
        <w:trPr>
          <w:trHeight w:val="487"/>
        </w:trPr>
        <w:tc>
          <w:tcPr>
            <w:tcW w:w="1197" w:type="dxa"/>
            <w:vAlign w:val="center"/>
          </w:tcPr>
          <w:p w:rsidR="00235B37" w:rsidRDefault="00235B37" w:rsidP="00C24022">
            <w:pPr>
              <w:spacing w:line="0" w:lineRule="atLeast"/>
              <w:jc w:val="center"/>
              <w:rPr>
                <w:rFonts w:ascii="Arial" w:hAnsi="Arial" w:cs="Arial"/>
                <w:sz w:val="18"/>
                <w:szCs w:val="18"/>
              </w:rPr>
            </w:pPr>
            <w:r>
              <w:rPr>
                <w:rFonts w:ascii="Arial" w:hAnsi="Arial" w:cs="Arial"/>
                <w:sz w:val="18"/>
                <w:szCs w:val="18"/>
              </w:rPr>
              <w:t>2.4.4.1.</w:t>
            </w:r>
          </w:p>
        </w:tc>
        <w:tc>
          <w:tcPr>
            <w:tcW w:w="3969" w:type="dxa"/>
            <w:vAlign w:val="center"/>
          </w:tcPr>
          <w:p w:rsidR="00235B37" w:rsidRPr="001C3B76" w:rsidRDefault="00235B37" w:rsidP="00C24022">
            <w:pPr>
              <w:spacing w:line="0" w:lineRule="atLeast"/>
              <w:jc w:val="center"/>
              <w:rPr>
                <w:rFonts w:ascii="Arial" w:hAnsi="Arial" w:cs="Arial"/>
                <w:sz w:val="18"/>
                <w:szCs w:val="18"/>
              </w:rPr>
            </w:pPr>
            <w:r>
              <w:rPr>
                <w:rFonts w:ascii="Arial" w:hAnsi="Arial" w:cs="Arial"/>
                <w:sz w:val="18"/>
                <w:szCs w:val="18"/>
              </w:rPr>
              <w:t>Održavanje sastanaka radne skupine za izradu Državnog plana civilne zaštite</w:t>
            </w:r>
          </w:p>
        </w:tc>
        <w:tc>
          <w:tcPr>
            <w:tcW w:w="2986"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Broj održanih radnih sastanaka</w:t>
            </w:r>
          </w:p>
        </w:tc>
        <w:tc>
          <w:tcPr>
            <w:tcW w:w="1417"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3</w:t>
            </w:r>
          </w:p>
        </w:tc>
        <w:tc>
          <w:tcPr>
            <w:tcW w:w="1416" w:type="dxa"/>
            <w:vAlign w:val="center"/>
          </w:tcPr>
          <w:p w:rsidR="00235B37" w:rsidRPr="001C3B76" w:rsidRDefault="00235B37" w:rsidP="00C24022">
            <w:pPr>
              <w:spacing w:line="0" w:lineRule="atLeast"/>
              <w:jc w:val="center"/>
              <w:rPr>
                <w:rFonts w:ascii="Arial" w:hAnsi="Arial" w:cs="Arial"/>
                <w:sz w:val="18"/>
                <w:szCs w:val="18"/>
              </w:rPr>
            </w:pPr>
            <w:r>
              <w:rPr>
                <w:rFonts w:ascii="Arial" w:hAnsi="Arial" w:cs="Arial"/>
                <w:sz w:val="18"/>
                <w:szCs w:val="18"/>
              </w:rPr>
              <w:t>30.06.2026.</w:t>
            </w:r>
          </w:p>
        </w:tc>
        <w:tc>
          <w:tcPr>
            <w:tcW w:w="1978" w:type="dxa"/>
            <w:vMerge/>
            <w:vAlign w:val="center"/>
          </w:tcPr>
          <w:p w:rsidR="00235B37" w:rsidRPr="00260E34" w:rsidRDefault="00235B37" w:rsidP="00C24022">
            <w:pPr>
              <w:spacing w:line="0" w:lineRule="atLeast"/>
              <w:jc w:val="center"/>
              <w:rPr>
                <w:rFonts w:ascii="Arial" w:hAnsi="Arial" w:cs="Arial"/>
                <w:sz w:val="18"/>
                <w:szCs w:val="18"/>
              </w:rPr>
            </w:pPr>
          </w:p>
        </w:tc>
        <w:tc>
          <w:tcPr>
            <w:tcW w:w="2268" w:type="dxa"/>
            <w:vMerge/>
            <w:vAlign w:val="center"/>
          </w:tcPr>
          <w:p w:rsidR="00235B37" w:rsidRPr="00260E34" w:rsidRDefault="00235B37" w:rsidP="00C24022">
            <w:pPr>
              <w:spacing w:line="0" w:lineRule="atLeast"/>
              <w:jc w:val="center"/>
              <w:rPr>
                <w:rFonts w:ascii="Arial" w:hAnsi="Arial" w:cs="Arial"/>
                <w:sz w:val="18"/>
                <w:szCs w:val="18"/>
              </w:rPr>
            </w:pPr>
          </w:p>
        </w:tc>
      </w:tr>
    </w:tbl>
    <w:p w:rsidR="00235B37" w:rsidRDefault="00235B37" w:rsidP="00C24022">
      <w:pPr>
        <w:spacing w:after="0" w:line="0" w:lineRule="atLeast"/>
      </w:pPr>
    </w:p>
    <w:tbl>
      <w:tblPr>
        <w:tblStyle w:val="Reetkatablice"/>
        <w:tblW w:w="15259" w:type="dxa"/>
        <w:tblInd w:w="-663" w:type="dxa"/>
        <w:tblLayout w:type="fixed"/>
        <w:tblLook w:val="04A0" w:firstRow="1" w:lastRow="0" w:firstColumn="1" w:lastColumn="0" w:noHBand="0" w:noVBand="1"/>
      </w:tblPr>
      <w:tblGrid>
        <w:gridCol w:w="1225"/>
        <w:gridCol w:w="3828"/>
        <w:gridCol w:w="4819"/>
        <w:gridCol w:w="1843"/>
        <w:gridCol w:w="1417"/>
        <w:gridCol w:w="2127"/>
      </w:tblGrid>
      <w:tr w:rsidR="00235B37" w:rsidRPr="00260E34" w:rsidTr="00935A9D">
        <w:trPr>
          <w:trHeight w:val="643"/>
        </w:trPr>
        <w:tc>
          <w:tcPr>
            <w:tcW w:w="15259" w:type="dxa"/>
            <w:gridSpan w:val="6"/>
            <w:shd w:val="clear" w:color="auto" w:fill="D9D9D9" w:themeFill="background1" w:themeFillShade="D9"/>
            <w:vAlign w:val="center"/>
          </w:tcPr>
          <w:p w:rsidR="00235B37" w:rsidRPr="00260E34" w:rsidRDefault="00235B37" w:rsidP="00C24022">
            <w:pPr>
              <w:spacing w:line="0" w:lineRule="atLeast"/>
              <w:contextualSpacing/>
              <w:rPr>
                <w:rFonts w:ascii="Arial" w:hAnsi="Arial" w:cs="Arial"/>
                <w:color w:val="000000" w:themeColor="text1"/>
                <w:sz w:val="18"/>
                <w:szCs w:val="18"/>
              </w:rPr>
            </w:pPr>
            <w:r w:rsidRPr="00260E34">
              <w:rPr>
                <w:rFonts w:ascii="Arial" w:hAnsi="Arial" w:cs="Arial"/>
                <w:b/>
              </w:rPr>
              <w:t>2.</w:t>
            </w:r>
            <w:r>
              <w:rPr>
                <w:rFonts w:ascii="Arial" w:hAnsi="Arial" w:cs="Arial"/>
                <w:b/>
              </w:rPr>
              <w:t>5</w:t>
            </w:r>
            <w:r w:rsidRPr="00260E34">
              <w:rPr>
                <w:rFonts w:ascii="Arial" w:hAnsi="Arial" w:cs="Arial"/>
                <w:b/>
              </w:rPr>
              <w:t xml:space="preserve">. Sektor za </w:t>
            </w:r>
            <w:r>
              <w:rPr>
                <w:rFonts w:ascii="Arial" w:hAnsi="Arial" w:cs="Arial"/>
                <w:b/>
              </w:rPr>
              <w:t xml:space="preserve">poslove </w:t>
            </w:r>
            <w:r w:rsidRPr="00260E34">
              <w:rPr>
                <w:rFonts w:ascii="Arial" w:hAnsi="Arial" w:cs="Arial"/>
                <w:b/>
              </w:rPr>
              <w:t>radiološk</w:t>
            </w:r>
            <w:r>
              <w:rPr>
                <w:rFonts w:ascii="Arial" w:hAnsi="Arial" w:cs="Arial"/>
                <w:b/>
              </w:rPr>
              <w:t>e i nuklearne</w:t>
            </w:r>
            <w:r w:rsidRPr="00260E34">
              <w:rPr>
                <w:rFonts w:ascii="Arial" w:hAnsi="Arial" w:cs="Arial"/>
                <w:b/>
              </w:rPr>
              <w:t xml:space="preserve"> sigurnost</w:t>
            </w:r>
            <w:r>
              <w:rPr>
                <w:rFonts w:ascii="Arial" w:hAnsi="Arial" w:cs="Arial"/>
                <w:b/>
              </w:rPr>
              <w:t>i</w:t>
            </w:r>
          </w:p>
        </w:tc>
      </w:tr>
      <w:tr w:rsidR="00235B37" w:rsidRPr="00260E34" w:rsidTr="00935A9D">
        <w:tc>
          <w:tcPr>
            <w:tcW w:w="122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mjere/cilja</w:t>
            </w:r>
          </w:p>
        </w:tc>
        <w:tc>
          <w:tcPr>
            <w:tcW w:w="3828"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sz w:val="18"/>
                <w:szCs w:val="18"/>
              </w:rPr>
              <w:t>Mjere iz PP i ciljevi iz djelokruga rada</w:t>
            </w:r>
          </w:p>
        </w:tc>
        <w:tc>
          <w:tcPr>
            <w:tcW w:w="4819"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(ishod, rezultat)</w:t>
            </w:r>
          </w:p>
        </w:tc>
        <w:tc>
          <w:tcPr>
            <w:tcW w:w="1843"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Trenutačna vrijednost pokazatelja</w:t>
            </w:r>
          </w:p>
        </w:tc>
        <w:tc>
          <w:tcPr>
            <w:tcW w:w="1417"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Planirana</w:t>
            </w:r>
          </w:p>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vrijednost pokazatelja</w:t>
            </w:r>
          </w:p>
        </w:tc>
        <w:tc>
          <w:tcPr>
            <w:tcW w:w="2127"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Referenca</w:t>
            </w:r>
          </w:p>
        </w:tc>
      </w:tr>
      <w:tr w:rsidR="00235B37" w:rsidRPr="00260E34" w:rsidTr="00935A9D">
        <w:trPr>
          <w:trHeight w:val="989"/>
        </w:trPr>
        <w:tc>
          <w:tcPr>
            <w:tcW w:w="1225"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2.</w:t>
            </w:r>
            <w:r>
              <w:rPr>
                <w:rFonts w:ascii="Arial" w:hAnsi="Arial" w:cs="Arial"/>
                <w:color w:val="000000" w:themeColor="text1"/>
                <w:sz w:val="18"/>
                <w:szCs w:val="18"/>
              </w:rPr>
              <w:t>5</w:t>
            </w:r>
            <w:r w:rsidRPr="00260E34">
              <w:rPr>
                <w:rFonts w:ascii="Arial" w:hAnsi="Arial" w:cs="Arial"/>
                <w:color w:val="000000" w:themeColor="text1"/>
                <w:sz w:val="18"/>
                <w:szCs w:val="18"/>
              </w:rPr>
              <w:t>.1.</w:t>
            </w:r>
          </w:p>
        </w:tc>
        <w:tc>
          <w:tcPr>
            <w:tcW w:w="3828" w:type="dxa"/>
            <w:vMerge w:val="restart"/>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Prilagodba nacionalnog pravnog i regulatornog sustava pravnoj stečevini EU iz područja radiološke i nuklearne sigurnosti te podizanje razine zaštite ljudi i okoliša od ionizirajućeg zračenja</w:t>
            </w:r>
          </w:p>
        </w:tc>
        <w:tc>
          <w:tcPr>
            <w:tcW w:w="4819" w:type="dxa"/>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Broj izrađenih zakonskih i podzakonskih akata, strategija te izvješća i programa iz segmenta radiološke i nuklearne sigurnosti</w:t>
            </w:r>
          </w:p>
        </w:tc>
        <w:tc>
          <w:tcPr>
            <w:tcW w:w="1843" w:type="dxa"/>
            <w:vAlign w:val="center"/>
          </w:tcPr>
          <w:p w:rsidR="00235B37" w:rsidRPr="00F93BA0" w:rsidRDefault="00235B37" w:rsidP="00C24022">
            <w:pPr>
              <w:spacing w:line="0" w:lineRule="atLeast"/>
              <w:jc w:val="center"/>
              <w:rPr>
                <w:rFonts w:ascii="Arial" w:hAnsi="Arial" w:cs="Arial"/>
                <w:sz w:val="18"/>
                <w:szCs w:val="18"/>
              </w:rPr>
            </w:pPr>
            <w:r w:rsidRPr="00F93BA0">
              <w:rPr>
                <w:rFonts w:ascii="Arial" w:hAnsi="Arial" w:cs="Arial"/>
                <w:sz w:val="18"/>
                <w:szCs w:val="18"/>
              </w:rPr>
              <w:t>8/2025.</w:t>
            </w:r>
          </w:p>
        </w:tc>
        <w:tc>
          <w:tcPr>
            <w:tcW w:w="1417" w:type="dxa"/>
            <w:vAlign w:val="center"/>
          </w:tcPr>
          <w:p w:rsidR="00235B37" w:rsidRPr="00F93BA0" w:rsidRDefault="00235B37" w:rsidP="00C24022">
            <w:pPr>
              <w:spacing w:line="0" w:lineRule="atLeast"/>
              <w:jc w:val="center"/>
              <w:rPr>
                <w:rFonts w:ascii="Arial" w:hAnsi="Arial" w:cs="Arial"/>
                <w:sz w:val="18"/>
                <w:szCs w:val="18"/>
              </w:rPr>
            </w:pPr>
            <w:r w:rsidRPr="00F93BA0">
              <w:rPr>
                <w:rFonts w:ascii="Arial" w:hAnsi="Arial" w:cs="Arial"/>
                <w:sz w:val="18"/>
                <w:szCs w:val="18"/>
              </w:rPr>
              <w:t>4/2026.</w:t>
            </w:r>
          </w:p>
        </w:tc>
        <w:tc>
          <w:tcPr>
            <w:tcW w:w="2127" w:type="dxa"/>
            <w:vMerge w:val="restart"/>
            <w:vAlign w:val="center"/>
          </w:tcPr>
          <w:p w:rsidR="00235B37" w:rsidRPr="00260E34" w:rsidRDefault="006C2874" w:rsidP="00AA61DF">
            <w:pPr>
              <w:spacing w:line="0" w:lineRule="atLeast"/>
              <w:jc w:val="center"/>
              <w:rPr>
                <w:rFonts w:ascii="Arial" w:hAnsi="Arial" w:cs="Arial"/>
                <w:color w:val="000000" w:themeColor="text1"/>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235B37" w:rsidRPr="00260E34" w:rsidTr="00935A9D">
        <w:trPr>
          <w:trHeight w:val="708"/>
        </w:trPr>
        <w:tc>
          <w:tcPr>
            <w:tcW w:w="1225"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3828" w:type="dxa"/>
            <w:vMerge/>
          </w:tcPr>
          <w:p w:rsidR="00235B37" w:rsidRPr="00260E34" w:rsidRDefault="00235B37" w:rsidP="00C24022">
            <w:pPr>
              <w:spacing w:line="0" w:lineRule="atLeast"/>
              <w:jc w:val="center"/>
              <w:rPr>
                <w:rFonts w:ascii="Arial" w:hAnsi="Arial" w:cs="Arial"/>
                <w:iCs/>
                <w:sz w:val="18"/>
                <w:szCs w:val="18"/>
              </w:rPr>
            </w:pPr>
          </w:p>
        </w:tc>
        <w:tc>
          <w:tcPr>
            <w:tcW w:w="4819" w:type="dxa"/>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Broj izrađenih izvješća i planova sukladno zahtjevima iz nacionalnih i međunarodnih akata te obvezama po direktivama Europske komisije</w:t>
            </w:r>
          </w:p>
        </w:tc>
        <w:tc>
          <w:tcPr>
            <w:tcW w:w="1843" w:type="dxa"/>
            <w:vAlign w:val="center"/>
          </w:tcPr>
          <w:p w:rsidR="00235B37" w:rsidRPr="00F93BA0" w:rsidRDefault="00235B37" w:rsidP="00C24022">
            <w:pPr>
              <w:spacing w:line="0" w:lineRule="atLeast"/>
              <w:jc w:val="center"/>
              <w:rPr>
                <w:rFonts w:ascii="Arial" w:hAnsi="Arial" w:cs="Arial"/>
                <w:sz w:val="18"/>
                <w:szCs w:val="18"/>
              </w:rPr>
            </w:pPr>
            <w:r w:rsidRPr="00F93BA0">
              <w:rPr>
                <w:rFonts w:ascii="Arial" w:hAnsi="Arial" w:cs="Arial"/>
                <w:sz w:val="18"/>
                <w:szCs w:val="18"/>
              </w:rPr>
              <w:t>25/2025.</w:t>
            </w:r>
          </w:p>
        </w:tc>
        <w:tc>
          <w:tcPr>
            <w:tcW w:w="1417" w:type="dxa"/>
            <w:vAlign w:val="center"/>
          </w:tcPr>
          <w:p w:rsidR="00235B37" w:rsidRPr="00F93BA0" w:rsidRDefault="00235B37" w:rsidP="00C24022">
            <w:pPr>
              <w:spacing w:line="0" w:lineRule="atLeast"/>
              <w:jc w:val="center"/>
              <w:rPr>
                <w:rFonts w:ascii="Arial" w:hAnsi="Arial" w:cs="Arial"/>
                <w:sz w:val="18"/>
                <w:szCs w:val="18"/>
              </w:rPr>
            </w:pPr>
          </w:p>
          <w:p w:rsidR="00235B37" w:rsidRPr="00F93BA0" w:rsidRDefault="00235B37" w:rsidP="00C24022">
            <w:pPr>
              <w:spacing w:line="0" w:lineRule="atLeast"/>
              <w:jc w:val="center"/>
              <w:rPr>
                <w:rFonts w:ascii="Arial" w:hAnsi="Arial" w:cs="Arial"/>
                <w:sz w:val="18"/>
                <w:szCs w:val="18"/>
              </w:rPr>
            </w:pPr>
            <w:r w:rsidRPr="00F93BA0">
              <w:rPr>
                <w:rFonts w:ascii="Arial" w:hAnsi="Arial" w:cs="Arial"/>
                <w:sz w:val="18"/>
                <w:szCs w:val="18"/>
              </w:rPr>
              <w:t>24/2026.</w:t>
            </w:r>
          </w:p>
          <w:p w:rsidR="00235B37" w:rsidRPr="00F93BA0" w:rsidRDefault="00235B37" w:rsidP="00C24022">
            <w:pPr>
              <w:spacing w:line="0" w:lineRule="atLeast"/>
              <w:jc w:val="center"/>
              <w:rPr>
                <w:rFonts w:ascii="Arial" w:hAnsi="Arial" w:cs="Arial"/>
                <w:sz w:val="18"/>
                <w:szCs w:val="18"/>
              </w:rPr>
            </w:pPr>
          </w:p>
        </w:tc>
        <w:tc>
          <w:tcPr>
            <w:tcW w:w="212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bl>
    <w:p w:rsidR="00235B37" w:rsidRPr="00260E34" w:rsidRDefault="00235B37" w:rsidP="00C24022">
      <w:pPr>
        <w:spacing w:after="0" w:line="0" w:lineRule="atLeast"/>
        <w:ind w:left="644"/>
        <w:contextualSpacing/>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276"/>
        <w:gridCol w:w="4111"/>
        <w:gridCol w:w="2702"/>
        <w:gridCol w:w="1275"/>
        <w:gridCol w:w="1417"/>
        <w:gridCol w:w="701"/>
        <w:gridCol w:w="1560"/>
        <w:gridCol w:w="283"/>
        <w:gridCol w:w="1985"/>
      </w:tblGrid>
      <w:tr w:rsidR="00235B37" w:rsidRPr="00260E34" w:rsidTr="00AA61DF">
        <w:trPr>
          <w:trHeight w:val="498"/>
        </w:trPr>
        <w:tc>
          <w:tcPr>
            <w:tcW w:w="127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operativnog cilja</w:t>
            </w:r>
          </w:p>
        </w:tc>
        <w:tc>
          <w:tcPr>
            <w:tcW w:w="41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Operativni ciljevi</w:t>
            </w:r>
          </w:p>
        </w:tc>
        <w:tc>
          <w:tcPr>
            <w:tcW w:w="2702"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outputa</w:t>
            </w:r>
          </w:p>
        </w:tc>
        <w:tc>
          <w:tcPr>
            <w:tcW w:w="127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Planirana vrijednost outputa</w:t>
            </w:r>
          </w:p>
        </w:tc>
        <w:tc>
          <w:tcPr>
            <w:tcW w:w="1417"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Rok izvršenja</w:t>
            </w:r>
          </w:p>
        </w:tc>
        <w:tc>
          <w:tcPr>
            <w:tcW w:w="2261" w:type="dxa"/>
            <w:gridSpan w:val="2"/>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Nadležnost</w:t>
            </w:r>
          </w:p>
        </w:tc>
        <w:tc>
          <w:tcPr>
            <w:tcW w:w="2268" w:type="dxa"/>
            <w:gridSpan w:val="2"/>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Izvor financiranja</w:t>
            </w:r>
          </w:p>
        </w:tc>
      </w:tr>
      <w:tr w:rsidR="00235B37" w:rsidRPr="00260E34" w:rsidTr="00AA61DF">
        <w:tc>
          <w:tcPr>
            <w:tcW w:w="1276" w:type="dxa"/>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2.5</w:t>
            </w:r>
            <w:r w:rsidRPr="00260E34">
              <w:rPr>
                <w:rFonts w:ascii="Arial" w:hAnsi="Arial" w:cs="Arial"/>
                <w:color w:val="000000" w:themeColor="text1"/>
                <w:sz w:val="18"/>
                <w:szCs w:val="18"/>
              </w:rPr>
              <w:t>.1.1.</w:t>
            </w:r>
          </w:p>
        </w:tc>
        <w:tc>
          <w:tcPr>
            <w:tcW w:w="4111" w:type="dxa"/>
            <w:vAlign w:val="center"/>
          </w:tcPr>
          <w:p w:rsidR="00235B37" w:rsidRPr="00260E34" w:rsidRDefault="00235B37" w:rsidP="00C24022">
            <w:pPr>
              <w:spacing w:line="0" w:lineRule="atLeast"/>
              <w:jc w:val="center"/>
              <w:rPr>
                <w:rFonts w:ascii="Arial" w:hAnsi="Arial" w:cs="Arial"/>
                <w:color w:val="FF0000"/>
                <w:sz w:val="18"/>
                <w:szCs w:val="18"/>
              </w:rPr>
            </w:pPr>
            <w:r w:rsidRPr="00260E34">
              <w:rPr>
                <w:rFonts w:ascii="Arial" w:hAnsi="Arial" w:cs="Arial"/>
                <w:sz w:val="18"/>
                <w:szCs w:val="18"/>
              </w:rPr>
              <w:t>Održavanje sastanaka, radionica i studijskih posjeta</w:t>
            </w:r>
          </w:p>
        </w:tc>
        <w:tc>
          <w:tcPr>
            <w:tcW w:w="2702"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Broj održanih sastanaka</w:t>
            </w:r>
          </w:p>
        </w:tc>
        <w:tc>
          <w:tcPr>
            <w:tcW w:w="1275" w:type="dxa"/>
            <w:vAlign w:val="center"/>
          </w:tcPr>
          <w:p w:rsidR="00235B37" w:rsidRPr="00260E34" w:rsidRDefault="00235B37" w:rsidP="00C24022">
            <w:pPr>
              <w:spacing w:line="0" w:lineRule="atLeast"/>
              <w:jc w:val="center"/>
              <w:rPr>
                <w:rFonts w:ascii="Arial" w:hAnsi="Arial" w:cs="Arial"/>
                <w:color w:val="FF0000"/>
                <w:sz w:val="18"/>
                <w:szCs w:val="18"/>
              </w:rPr>
            </w:pPr>
            <w:r w:rsidRPr="00412E57">
              <w:rPr>
                <w:rFonts w:ascii="Arial" w:hAnsi="Arial" w:cs="Arial"/>
                <w:sz w:val="18"/>
                <w:szCs w:val="18"/>
              </w:rPr>
              <w:t>27</w:t>
            </w:r>
          </w:p>
        </w:tc>
        <w:tc>
          <w:tcPr>
            <w:tcW w:w="1417" w:type="dxa"/>
            <w:vAlign w:val="center"/>
          </w:tcPr>
          <w:p w:rsidR="00235B37" w:rsidRPr="00260E34" w:rsidRDefault="00235B37" w:rsidP="00C24022">
            <w:pPr>
              <w:spacing w:line="0" w:lineRule="atLeast"/>
              <w:jc w:val="center"/>
              <w:rPr>
                <w:rFonts w:ascii="Arial" w:hAnsi="Arial" w:cs="Arial"/>
                <w:color w:val="FF0000"/>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2261" w:type="dxa"/>
            <w:gridSpan w:val="2"/>
            <w:vAlign w:val="center"/>
          </w:tcPr>
          <w:p w:rsidR="00235B37" w:rsidRPr="00260E34" w:rsidRDefault="00235B37" w:rsidP="00C24022">
            <w:pPr>
              <w:spacing w:line="0" w:lineRule="atLeast"/>
              <w:jc w:val="center"/>
              <w:rPr>
                <w:rFonts w:ascii="Arial" w:hAnsi="Arial" w:cs="Arial"/>
                <w:color w:val="FF0000"/>
                <w:sz w:val="18"/>
                <w:szCs w:val="18"/>
              </w:rPr>
            </w:pPr>
            <w:r w:rsidRPr="00260E34">
              <w:rPr>
                <w:rFonts w:ascii="Arial" w:hAnsi="Arial" w:cs="Arial"/>
                <w:sz w:val="18"/>
                <w:szCs w:val="18"/>
              </w:rPr>
              <w:t xml:space="preserve">Sektor za </w:t>
            </w:r>
            <w:r>
              <w:rPr>
                <w:rFonts w:ascii="Arial" w:hAnsi="Arial" w:cs="Arial"/>
                <w:sz w:val="18"/>
                <w:szCs w:val="18"/>
              </w:rPr>
              <w:t>poslove radiološke i nuklearne</w:t>
            </w:r>
            <w:r w:rsidRPr="00260E34">
              <w:rPr>
                <w:rFonts w:ascii="Arial" w:hAnsi="Arial" w:cs="Arial"/>
                <w:sz w:val="18"/>
                <w:szCs w:val="18"/>
              </w:rPr>
              <w:t xml:space="preserve"> sigurnost</w:t>
            </w:r>
            <w:r>
              <w:rPr>
                <w:rFonts w:ascii="Arial" w:hAnsi="Arial" w:cs="Arial"/>
                <w:sz w:val="18"/>
                <w:szCs w:val="18"/>
              </w:rPr>
              <w:t>i</w:t>
            </w:r>
          </w:p>
        </w:tc>
        <w:tc>
          <w:tcPr>
            <w:tcW w:w="2268" w:type="dxa"/>
            <w:gridSpan w:val="2"/>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A879008</w:t>
            </w:r>
          </w:p>
        </w:tc>
      </w:tr>
      <w:tr w:rsidR="00AA61DF" w:rsidRPr="00260E34" w:rsidTr="00AA61DF">
        <w:trPr>
          <w:trHeight w:val="280"/>
        </w:trPr>
        <w:tc>
          <w:tcPr>
            <w:tcW w:w="15310" w:type="dxa"/>
            <w:gridSpan w:val="9"/>
            <w:tcBorders>
              <w:top w:val="nil"/>
              <w:left w:val="nil"/>
              <w:bottom w:val="nil"/>
              <w:right w:val="nil"/>
            </w:tcBorders>
            <w:shd w:val="clear" w:color="auto" w:fill="auto"/>
            <w:vAlign w:val="center"/>
          </w:tcPr>
          <w:p w:rsidR="00AA61DF" w:rsidRDefault="00AA61DF" w:rsidP="00C24022">
            <w:pPr>
              <w:spacing w:line="0" w:lineRule="atLeast"/>
              <w:rPr>
                <w:rFonts w:ascii="Arial" w:hAnsi="Arial" w:cs="Arial"/>
                <w:b/>
              </w:rPr>
            </w:pPr>
          </w:p>
        </w:tc>
      </w:tr>
      <w:tr w:rsidR="00235B37" w:rsidRPr="00260E34" w:rsidTr="00AA61DF">
        <w:trPr>
          <w:trHeight w:val="533"/>
        </w:trPr>
        <w:tc>
          <w:tcPr>
            <w:tcW w:w="15310" w:type="dxa"/>
            <w:gridSpan w:val="9"/>
            <w:shd w:val="clear" w:color="auto" w:fill="D9D9D9" w:themeFill="background1" w:themeFillShade="D9"/>
            <w:vAlign w:val="center"/>
          </w:tcPr>
          <w:p w:rsidR="00235B37" w:rsidRPr="00260E34" w:rsidRDefault="00235B37" w:rsidP="00C24022">
            <w:pPr>
              <w:spacing w:line="0" w:lineRule="atLeast"/>
              <w:rPr>
                <w:rFonts w:ascii="Arial" w:hAnsi="Arial" w:cs="Arial"/>
                <w:b/>
                <w:sz w:val="18"/>
                <w:szCs w:val="18"/>
              </w:rPr>
            </w:pPr>
            <w:r>
              <w:rPr>
                <w:rFonts w:ascii="Arial" w:hAnsi="Arial" w:cs="Arial"/>
                <w:b/>
              </w:rPr>
              <w:lastRenderedPageBreak/>
              <w:t>2.6</w:t>
            </w:r>
            <w:r w:rsidRPr="00260E34">
              <w:rPr>
                <w:rFonts w:ascii="Arial" w:hAnsi="Arial" w:cs="Arial"/>
                <w:b/>
              </w:rPr>
              <w:t>. Sektor za pripravnost i koordinaciju</w:t>
            </w:r>
            <w:r w:rsidRPr="00260E34">
              <w:rPr>
                <w:rFonts w:ascii="Arial" w:hAnsi="Arial" w:cs="Arial"/>
                <w:b/>
                <w:sz w:val="18"/>
                <w:szCs w:val="18"/>
              </w:rPr>
              <w:t xml:space="preserve"> </w:t>
            </w:r>
          </w:p>
        </w:tc>
      </w:tr>
      <w:tr w:rsidR="00235B37" w:rsidRPr="00260E34" w:rsidTr="00635D9B">
        <w:tc>
          <w:tcPr>
            <w:tcW w:w="127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RB mjere/cilja</w:t>
            </w:r>
          </w:p>
        </w:tc>
        <w:tc>
          <w:tcPr>
            <w:tcW w:w="4111"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Mjere iz PP i ciljevi iz djelokruga rada</w:t>
            </w:r>
          </w:p>
        </w:tc>
        <w:tc>
          <w:tcPr>
            <w:tcW w:w="3977" w:type="dxa"/>
            <w:gridSpan w:val="2"/>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Pokazatelj(i) (ishod, rezultat)</w:t>
            </w:r>
          </w:p>
          <w:p w:rsidR="00235B37" w:rsidRPr="00260E34" w:rsidRDefault="00235B37" w:rsidP="00C24022">
            <w:pPr>
              <w:spacing w:line="0" w:lineRule="atLeast"/>
              <w:jc w:val="center"/>
              <w:rPr>
                <w:rFonts w:ascii="Arial" w:hAnsi="Arial" w:cs="Arial"/>
                <w:sz w:val="18"/>
                <w:szCs w:val="18"/>
              </w:rPr>
            </w:pPr>
          </w:p>
        </w:tc>
        <w:tc>
          <w:tcPr>
            <w:tcW w:w="2118" w:type="dxa"/>
            <w:gridSpan w:val="2"/>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Trenutačna vrijednost pokazatelja</w:t>
            </w:r>
          </w:p>
        </w:tc>
        <w:tc>
          <w:tcPr>
            <w:tcW w:w="1843" w:type="dxa"/>
            <w:gridSpan w:val="2"/>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Planirana</w:t>
            </w:r>
          </w:p>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vrijednost pokazatelja</w:t>
            </w:r>
          </w:p>
        </w:tc>
        <w:tc>
          <w:tcPr>
            <w:tcW w:w="198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Referenca</w:t>
            </w:r>
          </w:p>
        </w:tc>
      </w:tr>
      <w:tr w:rsidR="00235B37" w:rsidRPr="00260E34" w:rsidTr="00635D9B">
        <w:trPr>
          <w:trHeight w:val="358"/>
        </w:trPr>
        <w:tc>
          <w:tcPr>
            <w:tcW w:w="1276" w:type="dxa"/>
            <w:vMerge w:val="restart"/>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.1.</w:t>
            </w:r>
          </w:p>
        </w:tc>
        <w:tc>
          <w:tcPr>
            <w:tcW w:w="4111" w:type="dxa"/>
            <w:vMerge w:val="restart"/>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Izgradnja strateških zaliha za odgovor na KBRN krize - ARCC</w:t>
            </w: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Uređenje skladišta u Logističkom centru Ravnateljstva civilne zaštite za zaštitnu opremu</w:t>
            </w:r>
          </w:p>
        </w:tc>
        <w:tc>
          <w:tcPr>
            <w:tcW w:w="2118" w:type="dxa"/>
            <w:gridSpan w:val="2"/>
            <w:vAlign w:val="center"/>
          </w:tcPr>
          <w:p w:rsidR="00235B37" w:rsidRPr="00637814" w:rsidRDefault="00F4521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0/2026</w:t>
            </w:r>
            <w:r w:rsidR="00235B37" w:rsidRPr="00637814">
              <w:rPr>
                <w:rFonts w:ascii="Arial" w:hAnsi="Arial" w:cs="Arial"/>
                <w:color w:val="000000" w:themeColor="text1"/>
                <w:sz w:val="18"/>
                <w:szCs w:val="18"/>
              </w:rPr>
              <w:t>.</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3/2026.</w:t>
            </w:r>
          </w:p>
        </w:tc>
        <w:tc>
          <w:tcPr>
            <w:tcW w:w="1985" w:type="dxa"/>
            <w:vMerge w:val="restart"/>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 xml:space="preserve">Provedbeni program </w:t>
            </w:r>
          </w:p>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MUP-a 2024.-2028.</w:t>
            </w:r>
          </w:p>
        </w:tc>
      </w:tr>
      <w:tr w:rsidR="00235B37" w:rsidRPr="00260E34" w:rsidTr="00635D9B">
        <w:trPr>
          <w:trHeight w:val="424"/>
        </w:trPr>
        <w:tc>
          <w:tcPr>
            <w:tcW w:w="1276" w:type="dxa"/>
            <w:vMerge/>
          </w:tcPr>
          <w:p w:rsidR="00235B37" w:rsidRPr="00260E34" w:rsidRDefault="00235B37" w:rsidP="00C24022">
            <w:pPr>
              <w:spacing w:line="0" w:lineRule="atLeast"/>
              <w:jc w:val="center"/>
              <w:rPr>
                <w:rFonts w:ascii="Arial" w:hAnsi="Arial" w:cs="Arial"/>
                <w:sz w:val="18"/>
                <w:szCs w:val="18"/>
              </w:rPr>
            </w:pPr>
          </w:p>
        </w:tc>
        <w:tc>
          <w:tcPr>
            <w:tcW w:w="4111" w:type="dxa"/>
            <w:vMerge/>
            <w:vAlign w:val="center"/>
          </w:tcPr>
          <w:p w:rsidR="00235B37" w:rsidRPr="00260E34" w:rsidRDefault="00235B37" w:rsidP="00C24022">
            <w:pPr>
              <w:spacing w:line="0" w:lineRule="atLeast"/>
              <w:jc w:val="center"/>
              <w:rPr>
                <w:rFonts w:ascii="Arial" w:hAnsi="Arial" w:cs="Arial"/>
                <w:iCs/>
                <w:sz w:val="18"/>
                <w:szCs w:val="18"/>
              </w:rPr>
            </w:pP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Postotak pripremljenih strateških zaliha -</w:t>
            </w:r>
            <w:r>
              <w:rPr>
                <w:rFonts w:ascii="Arial" w:hAnsi="Arial" w:cs="Arial"/>
                <w:iCs/>
                <w:sz w:val="18"/>
                <w:szCs w:val="18"/>
              </w:rPr>
              <w:t xml:space="preserve"> </w:t>
            </w:r>
            <w:r w:rsidRPr="00260E34">
              <w:rPr>
                <w:rFonts w:ascii="Arial" w:hAnsi="Arial" w:cs="Arial"/>
                <w:iCs/>
                <w:sz w:val="18"/>
                <w:szCs w:val="18"/>
              </w:rPr>
              <w:t>nabava zaštitne opreme</w:t>
            </w:r>
          </w:p>
        </w:tc>
        <w:tc>
          <w:tcPr>
            <w:tcW w:w="2118" w:type="dxa"/>
            <w:gridSpan w:val="2"/>
            <w:vAlign w:val="center"/>
          </w:tcPr>
          <w:p w:rsidR="00235B37" w:rsidRPr="00637814" w:rsidRDefault="00F4521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0/2026</w:t>
            </w:r>
            <w:r w:rsidR="00235B37" w:rsidRPr="00637814">
              <w:rPr>
                <w:rFonts w:ascii="Arial" w:hAnsi="Arial" w:cs="Arial"/>
                <w:color w:val="000000" w:themeColor="text1"/>
                <w:sz w:val="18"/>
                <w:szCs w:val="18"/>
              </w:rPr>
              <w:t>.</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30%/2026.</w:t>
            </w:r>
          </w:p>
        </w:tc>
        <w:tc>
          <w:tcPr>
            <w:tcW w:w="1985" w:type="dxa"/>
            <w:vMerge/>
            <w:vAlign w:val="center"/>
          </w:tcPr>
          <w:p w:rsidR="00235B37" w:rsidRPr="00637814" w:rsidRDefault="00235B37" w:rsidP="00C24022">
            <w:pPr>
              <w:spacing w:line="0" w:lineRule="atLeast"/>
              <w:jc w:val="center"/>
              <w:rPr>
                <w:rFonts w:ascii="Arial" w:hAnsi="Arial" w:cs="Arial"/>
                <w:color w:val="000000" w:themeColor="text1"/>
                <w:sz w:val="18"/>
                <w:szCs w:val="18"/>
              </w:rPr>
            </w:pPr>
          </w:p>
        </w:tc>
      </w:tr>
      <w:tr w:rsidR="00235B37" w:rsidRPr="00260E34" w:rsidTr="00635D9B">
        <w:trPr>
          <w:trHeight w:val="430"/>
        </w:trPr>
        <w:tc>
          <w:tcPr>
            <w:tcW w:w="1276" w:type="dxa"/>
            <w:vMerge/>
          </w:tcPr>
          <w:p w:rsidR="00235B37" w:rsidRPr="00260E34" w:rsidRDefault="00235B37" w:rsidP="00C24022">
            <w:pPr>
              <w:spacing w:line="0" w:lineRule="atLeast"/>
              <w:jc w:val="center"/>
              <w:rPr>
                <w:rFonts w:ascii="Arial" w:hAnsi="Arial" w:cs="Arial"/>
                <w:sz w:val="18"/>
                <w:szCs w:val="18"/>
              </w:rPr>
            </w:pPr>
          </w:p>
        </w:tc>
        <w:tc>
          <w:tcPr>
            <w:tcW w:w="4111" w:type="dxa"/>
            <w:vMerge/>
            <w:vAlign w:val="center"/>
          </w:tcPr>
          <w:p w:rsidR="00235B37" w:rsidRPr="00260E34" w:rsidRDefault="00235B37" w:rsidP="00C24022">
            <w:pPr>
              <w:spacing w:line="0" w:lineRule="atLeast"/>
              <w:jc w:val="center"/>
              <w:rPr>
                <w:rFonts w:ascii="Arial" w:hAnsi="Arial" w:cs="Arial"/>
                <w:iCs/>
                <w:sz w:val="18"/>
                <w:szCs w:val="18"/>
              </w:rPr>
            </w:pP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Broj izrađenih SOP-</w:t>
            </w:r>
            <w:r>
              <w:rPr>
                <w:rFonts w:ascii="Arial" w:hAnsi="Arial" w:cs="Arial"/>
                <w:iCs/>
                <w:sz w:val="18"/>
                <w:szCs w:val="18"/>
              </w:rPr>
              <w:t>o</w:t>
            </w:r>
            <w:r w:rsidRPr="00260E34">
              <w:rPr>
                <w:rFonts w:ascii="Arial" w:hAnsi="Arial" w:cs="Arial"/>
                <w:iCs/>
                <w:sz w:val="18"/>
                <w:szCs w:val="18"/>
              </w:rPr>
              <w:t>va za definiranje skladištenja, održavanja i distribucije zaštitne opreme</w:t>
            </w:r>
          </w:p>
        </w:tc>
        <w:tc>
          <w:tcPr>
            <w:tcW w:w="2118" w:type="dxa"/>
            <w:gridSpan w:val="2"/>
            <w:vAlign w:val="center"/>
          </w:tcPr>
          <w:p w:rsidR="00235B37" w:rsidRPr="00637814" w:rsidRDefault="00F4521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0/2026</w:t>
            </w:r>
            <w:r w:rsidR="00235B37" w:rsidRPr="00637814">
              <w:rPr>
                <w:rFonts w:ascii="Arial" w:hAnsi="Arial" w:cs="Arial"/>
                <w:color w:val="000000" w:themeColor="text1"/>
                <w:sz w:val="18"/>
                <w:szCs w:val="18"/>
              </w:rPr>
              <w:t>.</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1/2026.</w:t>
            </w:r>
          </w:p>
        </w:tc>
        <w:tc>
          <w:tcPr>
            <w:tcW w:w="1985" w:type="dxa"/>
            <w:vMerge/>
            <w:vAlign w:val="center"/>
          </w:tcPr>
          <w:p w:rsidR="00235B37" w:rsidRPr="00637814" w:rsidRDefault="00235B37" w:rsidP="00C24022">
            <w:pPr>
              <w:spacing w:line="0" w:lineRule="atLeast"/>
              <w:jc w:val="center"/>
              <w:rPr>
                <w:rFonts w:ascii="Arial" w:hAnsi="Arial" w:cs="Arial"/>
                <w:color w:val="000000" w:themeColor="text1"/>
                <w:sz w:val="18"/>
                <w:szCs w:val="18"/>
              </w:rPr>
            </w:pPr>
          </w:p>
        </w:tc>
      </w:tr>
      <w:tr w:rsidR="00235B37" w:rsidRPr="00260E34" w:rsidTr="00635D9B">
        <w:trPr>
          <w:trHeight w:val="496"/>
        </w:trPr>
        <w:tc>
          <w:tcPr>
            <w:tcW w:w="1276" w:type="dxa"/>
            <w:vMerge w:val="restart"/>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2.6.</w:t>
            </w:r>
            <w:r w:rsidRPr="00260E34">
              <w:rPr>
                <w:rFonts w:ascii="Arial" w:hAnsi="Arial" w:cs="Arial"/>
                <w:sz w:val="18"/>
                <w:szCs w:val="18"/>
              </w:rPr>
              <w:t>2.</w:t>
            </w:r>
          </w:p>
        </w:tc>
        <w:tc>
          <w:tcPr>
            <w:tcW w:w="4111" w:type="dxa"/>
            <w:vMerge w:val="restart"/>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Izgradnja strateških zaliha za odgovor na prekogranične zdravstvene krize - TRUST</w:t>
            </w: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 xml:space="preserve">Postotak nabavljene medicinske zaštitne opreme </w:t>
            </w:r>
          </w:p>
        </w:tc>
        <w:tc>
          <w:tcPr>
            <w:tcW w:w="2118"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70%/2025.</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90%/2026.</w:t>
            </w:r>
          </w:p>
        </w:tc>
        <w:tc>
          <w:tcPr>
            <w:tcW w:w="1985" w:type="dxa"/>
            <w:vMerge w:val="restart"/>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 xml:space="preserve">Provedbeni program </w:t>
            </w:r>
          </w:p>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MUP-a 2024.-2028.</w:t>
            </w:r>
          </w:p>
        </w:tc>
      </w:tr>
      <w:tr w:rsidR="00235B37" w:rsidRPr="00260E34" w:rsidTr="00635D9B">
        <w:trPr>
          <w:trHeight w:val="560"/>
        </w:trPr>
        <w:tc>
          <w:tcPr>
            <w:tcW w:w="1276" w:type="dxa"/>
            <w:vMerge/>
          </w:tcPr>
          <w:p w:rsidR="00235B37" w:rsidRPr="00260E34" w:rsidRDefault="00235B37" w:rsidP="00C24022">
            <w:pPr>
              <w:spacing w:line="0" w:lineRule="atLeast"/>
              <w:jc w:val="center"/>
              <w:rPr>
                <w:rFonts w:ascii="Arial" w:hAnsi="Arial" w:cs="Arial"/>
                <w:sz w:val="18"/>
                <w:szCs w:val="18"/>
              </w:rPr>
            </w:pPr>
          </w:p>
        </w:tc>
        <w:tc>
          <w:tcPr>
            <w:tcW w:w="4111" w:type="dxa"/>
            <w:vMerge/>
            <w:vAlign w:val="center"/>
          </w:tcPr>
          <w:p w:rsidR="00235B37" w:rsidRPr="00260E34" w:rsidRDefault="00235B37" w:rsidP="00C24022">
            <w:pPr>
              <w:spacing w:line="0" w:lineRule="atLeast"/>
              <w:jc w:val="center"/>
              <w:rPr>
                <w:rFonts w:ascii="Arial" w:hAnsi="Arial" w:cs="Arial"/>
                <w:iCs/>
                <w:sz w:val="18"/>
                <w:szCs w:val="18"/>
              </w:rPr>
            </w:pP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Izrada Standardnog operativnog postupka za postupak čuvanja, rotacije i distribucije zaštitne opreme</w:t>
            </w:r>
          </w:p>
        </w:tc>
        <w:tc>
          <w:tcPr>
            <w:tcW w:w="2118" w:type="dxa"/>
            <w:gridSpan w:val="2"/>
            <w:vAlign w:val="center"/>
          </w:tcPr>
          <w:p w:rsidR="00235B37" w:rsidRPr="00637814" w:rsidRDefault="00F4521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0/2026</w:t>
            </w:r>
            <w:r w:rsidR="00235B37" w:rsidRPr="00637814">
              <w:rPr>
                <w:rFonts w:ascii="Arial" w:hAnsi="Arial" w:cs="Arial"/>
                <w:color w:val="000000" w:themeColor="text1"/>
                <w:sz w:val="18"/>
                <w:szCs w:val="18"/>
              </w:rPr>
              <w:t>.</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1/2026.</w:t>
            </w:r>
          </w:p>
        </w:tc>
        <w:tc>
          <w:tcPr>
            <w:tcW w:w="1985" w:type="dxa"/>
            <w:vMerge/>
            <w:vAlign w:val="center"/>
          </w:tcPr>
          <w:p w:rsidR="00235B37" w:rsidRPr="00637814" w:rsidRDefault="00235B37" w:rsidP="00C24022">
            <w:pPr>
              <w:spacing w:line="0" w:lineRule="atLeast"/>
              <w:jc w:val="center"/>
              <w:rPr>
                <w:rFonts w:ascii="Arial" w:hAnsi="Arial" w:cs="Arial"/>
                <w:color w:val="000000" w:themeColor="text1"/>
                <w:sz w:val="18"/>
                <w:szCs w:val="18"/>
              </w:rPr>
            </w:pPr>
          </w:p>
        </w:tc>
      </w:tr>
      <w:tr w:rsidR="00235B37" w:rsidRPr="00260E34" w:rsidTr="00635D9B">
        <w:trPr>
          <w:trHeight w:val="550"/>
        </w:trPr>
        <w:tc>
          <w:tcPr>
            <w:tcW w:w="1276" w:type="dxa"/>
            <w:vMerge w:val="restart"/>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.3.</w:t>
            </w:r>
          </w:p>
        </w:tc>
        <w:tc>
          <w:tcPr>
            <w:tcW w:w="4111" w:type="dxa"/>
            <w:vMerge w:val="restart"/>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Razvoj i održavanje modula za zbrinjavanje - SHELTER</w:t>
            </w: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Uređenje 3 lokacije (1 skladišta i dva platoa u Logističkom centru Ravnateljstva CZ</w:t>
            </w:r>
            <w:r>
              <w:rPr>
                <w:rFonts w:ascii="Arial" w:hAnsi="Arial" w:cs="Arial"/>
                <w:iCs/>
                <w:sz w:val="18"/>
                <w:szCs w:val="18"/>
              </w:rPr>
              <w:t>)</w:t>
            </w:r>
          </w:p>
        </w:tc>
        <w:tc>
          <w:tcPr>
            <w:tcW w:w="2118"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2/2025.</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1/2026.</w:t>
            </w:r>
          </w:p>
        </w:tc>
        <w:tc>
          <w:tcPr>
            <w:tcW w:w="1985" w:type="dxa"/>
            <w:vMerge w:val="restart"/>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 xml:space="preserve">Provedbeni program </w:t>
            </w:r>
          </w:p>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MUP-a 2024.-2028.</w:t>
            </w:r>
          </w:p>
        </w:tc>
      </w:tr>
      <w:tr w:rsidR="00235B37" w:rsidRPr="00260E34" w:rsidTr="00635D9B">
        <w:trPr>
          <w:trHeight w:val="411"/>
        </w:trPr>
        <w:tc>
          <w:tcPr>
            <w:tcW w:w="1276" w:type="dxa"/>
            <w:vMerge/>
          </w:tcPr>
          <w:p w:rsidR="00235B37" w:rsidRPr="00260E34" w:rsidRDefault="00235B37" w:rsidP="00C24022">
            <w:pPr>
              <w:spacing w:line="0" w:lineRule="atLeast"/>
              <w:jc w:val="center"/>
              <w:rPr>
                <w:rFonts w:ascii="Arial" w:hAnsi="Arial" w:cs="Arial"/>
                <w:sz w:val="18"/>
                <w:szCs w:val="18"/>
              </w:rPr>
            </w:pPr>
          </w:p>
        </w:tc>
        <w:tc>
          <w:tcPr>
            <w:tcW w:w="4111" w:type="dxa"/>
            <w:vMerge/>
            <w:vAlign w:val="center"/>
          </w:tcPr>
          <w:p w:rsidR="00235B37" w:rsidRPr="00260E34" w:rsidRDefault="00235B37" w:rsidP="00C24022">
            <w:pPr>
              <w:spacing w:line="0" w:lineRule="atLeast"/>
              <w:jc w:val="center"/>
              <w:rPr>
                <w:rFonts w:ascii="Arial" w:hAnsi="Arial" w:cs="Arial"/>
                <w:iCs/>
                <w:sz w:val="18"/>
                <w:szCs w:val="18"/>
              </w:rPr>
            </w:pP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Razvoj kontejnerskog i šatorskog modula za zbrinjavanje 1.000 ljudi</w:t>
            </w:r>
          </w:p>
        </w:tc>
        <w:tc>
          <w:tcPr>
            <w:tcW w:w="2118"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15%/2025.</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40%/2026.</w:t>
            </w:r>
          </w:p>
        </w:tc>
        <w:tc>
          <w:tcPr>
            <w:tcW w:w="1985" w:type="dxa"/>
            <w:vMerge/>
            <w:vAlign w:val="center"/>
          </w:tcPr>
          <w:p w:rsidR="00235B37" w:rsidRPr="00637814" w:rsidRDefault="00235B37" w:rsidP="00C24022">
            <w:pPr>
              <w:spacing w:line="0" w:lineRule="atLeast"/>
              <w:jc w:val="center"/>
              <w:rPr>
                <w:rFonts w:ascii="Arial" w:hAnsi="Arial" w:cs="Arial"/>
                <w:color w:val="000000" w:themeColor="text1"/>
                <w:sz w:val="18"/>
                <w:szCs w:val="18"/>
              </w:rPr>
            </w:pPr>
          </w:p>
        </w:tc>
      </w:tr>
      <w:tr w:rsidR="00235B37" w:rsidRPr="00260E34" w:rsidTr="00635D9B">
        <w:trPr>
          <w:trHeight w:val="417"/>
        </w:trPr>
        <w:tc>
          <w:tcPr>
            <w:tcW w:w="1276" w:type="dxa"/>
            <w:vMerge/>
          </w:tcPr>
          <w:p w:rsidR="00235B37" w:rsidRPr="00260E34" w:rsidRDefault="00235B37" w:rsidP="00C24022">
            <w:pPr>
              <w:spacing w:line="0" w:lineRule="atLeast"/>
              <w:jc w:val="center"/>
              <w:rPr>
                <w:rFonts w:ascii="Arial" w:hAnsi="Arial" w:cs="Arial"/>
                <w:sz w:val="18"/>
                <w:szCs w:val="18"/>
              </w:rPr>
            </w:pPr>
          </w:p>
        </w:tc>
        <w:tc>
          <w:tcPr>
            <w:tcW w:w="4111" w:type="dxa"/>
            <w:vMerge/>
            <w:vAlign w:val="center"/>
          </w:tcPr>
          <w:p w:rsidR="00235B37" w:rsidRPr="00260E34" w:rsidRDefault="00235B37" w:rsidP="00C24022">
            <w:pPr>
              <w:spacing w:line="0" w:lineRule="atLeast"/>
              <w:jc w:val="center"/>
              <w:rPr>
                <w:rFonts w:ascii="Arial" w:hAnsi="Arial" w:cs="Arial"/>
                <w:iCs/>
                <w:sz w:val="18"/>
                <w:szCs w:val="18"/>
              </w:rPr>
            </w:pP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Obuka pripadnika Državne intervencijske postrojbe CZ za postavljanje i vođenje SHELTER modula</w:t>
            </w:r>
          </w:p>
        </w:tc>
        <w:tc>
          <w:tcPr>
            <w:tcW w:w="2118"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1/2025.</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9/2026.</w:t>
            </w:r>
          </w:p>
        </w:tc>
        <w:tc>
          <w:tcPr>
            <w:tcW w:w="1985" w:type="dxa"/>
            <w:vMerge/>
            <w:vAlign w:val="center"/>
          </w:tcPr>
          <w:p w:rsidR="00235B37" w:rsidRPr="00637814" w:rsidRDefault="00235B37" w:rsidP="00C24022">
            <w:pPr>
              <w:spacing w:line="0" w:lineRule="atLeast"/>
              <w:jc w:val="center"/>
              <w:rPr>
                <w:rFonts w:ascii="Arial" w:hAnsi="Arial" w:cs="Arial"/>
                <w:color w:val="000000" w:themeColor="text1"/>
                <w:sz w:val="18"/>
                <w:szCs w:val="18"/>
              </w:rPr>
            </w:pPr>
          </w:p>
        </w:tc>
      </w:tr>
      <w:tr w:rsidR="00235B37" w:rsidRPr="00260E34" w:rsidTr="00635D9B">
        <w:trPr>
          <w:trHeight w:val="422"/>
        </w:trPr>
        <w:tc>
          <w:tcPr>
            <w:tcW w:w="1276"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2.6</w:t>
            </w:r>
            <w:r w:rsidRPr="00260E34">
              <w:rPr>
                <w:rFonts w:ascii="Arial" w:hAnsi="Arial" w:cs="Arial"/>
                <w:sz w:val="18"/>
                <w:szCs w:val="18"/>
              </w:rPr>
              <w:t>.4.</w:t>
            </w:r>
          </w:p>
        </w:tc>
        <w:tc>
          <w:tcPr>
            <w:tcW w:w="4111" w:type="dxa"/>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Razvoj operativnih sposobnosti za velike nesreće i katastrofe</w:t>
            </w:r>
          </w:p>
        </w:tc>
        <w:tc>
          <w:tcPr>
            <w:tcW w:w="3977" w:type="dxa"/>
            <w:gridSpan w:val="2"/>
            <w:vAlign w:val="center"/>
          </w:tcPr>
          <w:p w:rsidR="00235B37" w:rsidRPr="00C63E51" w:rsidRDefault="00235B37" w:rsidP="00C24022">
            <w:pPr>
              <w:spacing w:line="0" w:lineRule="atLeast"/>
              <w:jc w:val="center"/>
              <w:rPr>
                <w:rFonts w:ascii="Arial" w:hAnsi="Arial" w:cs="Arial"/>
                <w:iCs/>
                <w:sz w:val="18"/>
                <w:szCs w:val="18"/>
              </w:rPr>
            </w:pPr>
            <w:r>
              <w:rPr>
                <w:rFonts w:ascii="Arial" w:hAnsi="Arial" w:cs="Arial"/>
                <w:iCs/>
                <w:sz w:val="18"/>
                <w:szCs w:val="18"/>
              </w:rPr>
              <w:t>Provedba</w:t>
            </w:r>
            <w:r w:rsidRPr="00C63E51">
              <w:rPr>
                <w:rFonts w:ascii="Arial" w:hAnsi="Arial" w:cs="Arial"/>
                <w:iCs/>
                <w:sz w:val="18"/>
                <w:szCs w:val="18"/>
              </w:rPr>
              <w:t xml:space="preserve"> aktivnosti u sklopu projekta Razvoj operativnih sposobnosti za velike nesreće i katastrofe</w:t>
            </w:r>
          </w:p>
        </w:tc>
        <w:tc>
          <w:tcPr>
            <w:tcW w:w="2118"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10%/2025.</w:t>
            </w:r>
          </w:p>
        </w:tc>
        <w:tc>
          <w:tcPr>
            <w:tcW w:w="1843"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50%/2026.</w:t>
            </w:r>
          </w:p>
        </w:tc>
        <w:tc>
          <w:tcPr>
            <w:tcW w:w="1985" w:type="dxa"/>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 xml:space="preserve">Provedbeni program </w:t>
            </w:r>
          </w:p>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MUP-a 2024.-2028.</w:t>
            </w:r>
          </w:p>
        </w:tc>
      </w:tr>
      <w:tr w:rsidR="00235B37" w:rsidRPr="00260E34" w:rsidTr="00635D9B">
        <w:trPr>
          <w:trHeight w:val="425"/>
        </w:trPr>
        <w:tc>
          <w:tcPr>
            <w:tcW w:w="1276"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2.6</w:t>
            </w:r>
            <w:r w:rsidRPr="00260E34">
              <w:rPr>
                <w:rFonts w:ascii="Arial" w:hAnsi="Arial" w:cs="Arial"/>
                <w:sz w:val="18"/>
                <w:szCs w:val="18"/>
              </w:rPr>
              <w:t>.5.</w:t>
            </w:r>
          </w:p>
        </w:tc>
        <w:tc>
          <w:tcPr>
            <w:tcW w:w="4111" w:type="dxa"/>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Razvoj sustava civilne zaštite Republike Hrvatske</w:t>
            </w:r>
          </w:p>
        </w:tc>
        <w:tc>
          <w:tcPr>
            <w:tcW w:w="3977" w:type="dxa"/>
            <w:gridSpan w:val="2"/>
            <w:vAlign w:val="center"/>
          </w:tcPr>
          <w:p w:rsidR="00235B37" w:rsidRPr="00260E34" w:rsidRDefault="00235B37" w:rsidP="00C24022">
            <w:pPr>
              <w:spacing w:line="0" w:lineRule="atLeast"/>
              <w:jc w:val="center"/>
              <w:rPr>
                <w:rFonts w:ascii="Arial" w:hAnsi="Arial" w:cs="Arial"/>
                <w:iCs/>
                <w:sz w:val="18"/>
                <w:szCs w:val="18"/>
              </w:rPr>
            </w:pPr>
            <w:r w:rsidRPr="006D3082">
              <w:rPr>
                <w:rFonts w:ascii="Arial" w:hAnsi="Arial" w:cs="Arial"/>
                <w:iCs/>
                <w:sz w:val="18"/>
                <w:szCs w:val="18"/>
              </w:rPr>
              <w:t>Izrada Strategije</w:t>
            </w:r>
            <w:r w:rsidRPr="00260E34">
              <w:rPr>
                <w:rFonts w:ascii="Arial" w:hAnsi="Arial" w:cs="Arial"/>
                <w:iCs/>
                <w:sz w:val="18"/>
                <w:szCs w:val="18"/>
              </w:rPr>
              <w:t xml:space="preserve"> razvoja sustava civilne zaštite</w:t>
            </w:r>
          </w:p>
        </w:tc>
        <w:tc>
          <w:tcPr>
            <w:tcW w:w="2118" w:type="dxa"/>
            <w:gridSpan w:val="2"/>
            <w:vAlign w:val="center"/>
          </w:tcPr>
          <w:p w:rsidR="00235B37" w:rsidRPr="00637814" w:rsidRDefault="00235B37" w:rsidP="00C24022">
            <w:pPr>
              <w:spacing w:line="0" w:lineRule="atLeast"/>
              <w:jc w:val="center"/>
              <w:rPr>
                <w:rFonts w:ascii="Arial" w:hAnsi="Arial" w:cs="Arial"/>
                <w:color w:val="000000" w:themeColor="text1"/>
                <w:sz w:val="18"/>
                <w:szCs w:val="18"/>
              </w:rPr>
            </w:pPr>
            <w:r w:rsidRPr="00637814">
              <w:rPr>
                <w:rFonts w:ascii="Arial" w:hAnsi="Arial" w:cs="Arial"/>
                <w:color w:val="000000" w:themeColor="text1"/>
                <w:sz w:val="18"/>
                <w:szCs w:val="18"/>
              </w:rPr>
              <w:t>40%/2025.</w:t>
            </w:r>
          </w:p>
        </w:tc>
        <w:tc>
          <w:tcPr>
            <w:tcW w:w="1843" w:type="dxa"/>
            <w:gridSpan w:val="2"/>
            <w:vAlign w:val="center"/>
          </w:tcPr>
          <w:p w:rsidR="00235B37" w:rsidRPr="00847783" w:rsidRDefault="00235B37" w:rsidP="00C24022">
            <w:pPr>
              <w:spacing w:line="0" w:lineRule="atLeast"/>
              <w:jc w:val="center"/>
              <w:rPr>
                <w:rFonts w:ascii="Arial" w:hAnsi="Arial" w:cs="Arial"/>
                <w:sz w:val="18"/>
                <w:szCs w:val="18"/>
              </w:rPr>
            </w:pPr>
            <w:r w:rsidRPr="00847783">
              <w:rPr>
                <w:rFonts w:ascii="Arial" w:hAnsi="Arial" w:cs="Arial"/>
                <w:sz w:val="18"/>
                <w:szCs w:val="18"/>
              </w:rPr>
              <w:t>70%/2026.</w:t>
            </w:r>
          </w:p>
        </w:tc>
        <w:tc>
          <w:tcPr>
            <w:tcW w:w="1985" w:type="dxa"/>
            <w:vAlign w:val="center"/>
          </w:tcPr>
          <w:p w:rsidR="00235B37" w:rsidRPr="00847783" w:rsidRDefault="00235B37" w:rsidP="00AA61DF">
            <w:pPr>
              <w:spacing w:line="0" w:lineRule="atLeast"/>
              <w:jc w:val="center"/>
              <w:rPr>
                <w:rFonts w:ascii="Arial" w:hAnsi="Arial" w:cs="Arial"/>
                <w:sz w:val="18"/>
                <w:szCs w:val="18"/>
              </w:rPr>
            </w:pPr>
            <w:r w:rsidRPr="00847783">
              <w:rPr>
                <w:rFonts w:ascii="Arial" w:hAnsi="Arial" w:cs="Arial"/>
                <w:sz w:val="18"/>
                <w:szCs w:val="18"/>
              </w:rPr>
              <w:t>Zakon o sustavu CZ NN 82/15</w:t>
            </w:r>
            <w:r w:rsidR="00AA61DF">
              <w:rPr>
                <w:rFonts w:ascii="Arial" w:hAnsi="Arial" w:cs="Arial"/>
                <w:sz w:val="18"/>
                <w:szCs w:val="18"/>
              </w:rPr>
              <w:t>,118/18, 31/20, 20/21 i 114/22)</w:t>
            </w:r>
          </w:p>
          <w:p w:rsidR="00235B37" w:rsidRPr="00847783" w:rsidRDefault="006C2874" w:rsidP="00AA61DF">
            <w:pPr>
              <w:spacing w:line="0" w:lineRule="atLeast"/>
              <w:jc w:val="center"/>
              <w:rPr>
                <w:rFonts w:ascii="Arial" w:hAnsi="Arial" w:cs="Arial"/>
                <w:sz w:val="18"/>
                <w:szCs w:val="18"/>
              </w:rPr>
            </w:pPr>
            <w:r w:rsidRPr="006E311F">
              <w:rPr>
                <w:rFonts w:ascii="Arial" w:hAnsi="Arial" w:cs="Arial"/>
                <w:sz w:val="18"/>
                <w:szCs w:val="18"/>
              </w:rPr>
              <w:t>Uredba o unutarnjem ustrojstvu MUP-a NN 97/20, 7/22, 149/22 i 90/25)</w:t>
            </w:r>
          </w:p>
        </w:tc>
      </w:tr>
    </w:tbl>
    <w:p w:rsidR="00235B37" w:rsidRDefault="00235B37" w:rsidP="00C24022">
      <w:pPr>
        <w:spacing w:after="0" w:line="0" w:lineRule="atLeast"/>
        <w:ind w:left="644"/>
        <w:contextualSpacing/>
        <w:rPr>
          <w:rFonts w:ascii="Arial" w:hAnsi="Arial" w:cs="Arial"/>
          <w:b/>
          <w:bCs/>
          <w:sz w:val="18"/>
          <w:szCs w:val="18"/>
          <w:u w:val="single"/>
        </w:rPr>
      </w:pPr>
    </w:p>
    <w:p w:rsidR="007A0D10" w:rsidRPr="00260E34" w:rsidRDefault="007A0D10" w:rsidP="00C24022">
      <w:pPr>
        <w:spacing w:after="0" w:line="0" w:lineRule="atLeast"/>
        <w:ind w:left="644"/>
        <w:contextualSpacing/>
        <w:rPr>
          <w:rFonts w:ascii="Arial" w:hAnsi="Arial" w:cs="Arial"/>
          <w:b/>
          <w:bCs/>
          <w:sz w:val="18"/>
          <w:szCs w:val="18"/>
          <w:u w:val="single"/>
        </w:rPr>
      </w:pPr>
    </w:p>
    <w:tbl>
      <w:tblPr>
        <w:tblStyle w:val="Reetkatablice"/>
        <w:tblW w:w="15296" w:type="dxa"/>
        <w:tblInd w:w="-714" w:type="dxa"/>
        <w:tblLook w:val="04A0" w:firstRow="1" w:lastRow="0" w:firstColumn="1" w:lastColumn="0" w:noHBand="0" w:noVBand="1"/>
      </w:tblPr>
      <w:tblGrid>
        <w:gridCol w:w="1275"/>
        <w:gridCol w:w="4108"/>
        <w:gridCol w:w="2982"/>
        <w:gridCol w:w="1055"/>
        <w:gridCol w:w="1547"/>
        <w:gridCol w:w="2350"/>
        <w:gridCol w:w="1979"/>
      </w:tblGrid>
      <w:tr w:rsidR="00235B37" w:rsidRPr="00260E34" w:rsidTr="00AA61DF">
        <w:trPr>
          <w:trHeight w:val="395"/>
        </w:trPr>
        <w:tc>
          <w:tcPr>
            <w:tcW w:w="127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lastRenderedPageBreak/>
              <w:t>RB operativnog cilja</w:t>
            </w:r>
          </w:p>
        </w:tc>
        <w:tc>
          <w:tcPr>
            <w:tcW w:w="4108"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Operativni ciljevi</w:t>
            </w:r>
          </w:p>
        </w:tc>
        <w:tc>
          <w:tcPr>
            <w:tcW w:w="2982"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Pokazatelj(i) outputa</w:t>
            </w:r>
          </w:p>
        </w:tc>
        <w:tc>
          <w:tcPr>
            <w:tcW w:w="105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Planirana vrijednost outputa</w:t>
            </w:r>
          </w:p>
        </w:tc>
        <w:tc>
          <w:tcPr>
            <w:tcW w:w="1547"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Rok izvršenja</w:t>
            </w:r>
          </w:p>
        </w:tc>
        <w:tc>
          <w:tcPr>
            <w:tcW w:w="2350"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Nadležnost</w:t>
            </w:r>
          </w:p>
        </w:tc>
        <w:tc>
          <w:tcPr>
            <w:tcW w:w="1979"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Izvor financiranja</w:t>
            </w:r>
          </w:p>
        </w:tc>
      </w:tr>
      <w:tr w:rsidR="00235B37" w:rsidRPr="00260E34" w:rsidTr="00AA61DF">
        <w:trPr>
          <w:trHeight w:val="471"/>
        </w:trPr>
        <w:tc>
          <w:tcPr>
            <w:tcW w:w="1275"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.1.1.</w:t>
            </w:r>
          </w:p>
        </w:tc>
        <w:tc>
          <w:tcPr>
            <w:tcW w:w="4108"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Provedba postupka javne nabave za ugovaranje izvođača radova uređenja 3 skladišta u Logističkom centru Ravnateljstva civilne zaštite</w:t>
            </w:r>
          </w:p>
        </w:tc>
        <w:tc>
          <w:tcPr>
            <w:tcW w:w="2982" w:type="dxa"/>
            <w:vAlign w:val="center"/>
          </w:tcPr>
          <w:p w:rsidR="00235B37" w:rsidRPr="00586020" w:rsidRDefault="00235B37" w:rsidP="00C24022">
            <w:pPr>
              <w:spacing w:line="0" w:lineRule="atLeast"/>
              <w:jc w:val="center"/>
              <w:rPr>
                <w:rFonts w:ascii="Arial" w:hAnsi="Arial" w:cs="Arial"/>
                <w:sz w:val="18"/>
                <w:szCs w:val="18"/>
              </w:rPr>
            </w:pPr>
            <w:r w:rsidRPr="00586020">
              <w:rPr>
                <w:rFonts w:ascii="Arial" w:hAnsi="Arial" w:cs="Arial"/>
                <w:sz w:val="18"/>
                <w:szCs w:val="18"/>
              </w:rPr>
              <w:t>Sklopljen Ugovor za izvođenje radova</w:t>
            </w:r>
          </w:p>
        </w:tc>
        <w:tc>
          <w:tcPr>
            <w:tcW w:w="1055" w:type="dxa"/>
            <w:vAlign w:val="center"/>
          </w:tcPr>
          <w:p w:rsidR="00235B37" w:rsidRPr="00586020" w:rsidRDefault="00235B37" w:rsidP="00C24022">
            <w:pPr>
              <w:spacing w:line="0" w:lineRule="atLeast"/>
              <w:jc w:val="center"/>
              <w:rPr>
                <w:rFonts w:ascii="Arial" w:hAnsi="Arial" w:cs="Arial"/>
                <w:sz w:val="18"/>
                <w:szCs w:val="18"/>
              </w:rPr>
            </w:pPr>
            <w:r w:rsidRPr="00586020">
              <w:rPr>
                <w:rFonts w:ascii="Arial" w:hAnsi="Arial" w:cs="Arial"/>
                <w:sz w:val="18"/>
                <w:szCs w:val="18"/>
              </w:rPr>
              <w:t>1</w:t>
            </w:r>
          </w:p>
        </w:tc>
        <w:tc>
          <w:tcPr>
            <w:tcW w:w="1547"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31.12.2026</w:t>
            </w:r>
            <w:r w:rsidRPr="00260E34">
              <w:rPr>
                <w:rFonts w:ascii="Arial" w:hAnsi="Arial" w:cs="Arial"/>
                <w:sz w:val="18"/>
                <w:szCs w:val="18"/>
              </w:rPr>
              <w:t>.</w:t>
            </w:r>
          </w:p>
        </w:tc>
        <w:tc>
          <w:tcPr>
            <w:tcW w:w="2350" w:type="dxa"/>
            <w:vMerge w:val="restart"/>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Sektor za pripravnosti koordinaciju</w:t>
            </w:r>
          </w:p>
        </w:tc>
        <w:tc>
          <w:tcPr>
            <w:tcW w:w="1979"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K863028</w:t>
            </w:r>
          </w:p>
        </w:tc>
      </w:tr>
      <w:tr w:rsidR="00235B37" w:rsidRPr="00260E34" w:rsidTr="00AA61DF">
        <w:trPr>
          <w:trHeight w:val="562"/>
        </w:trPr>
        <w:tc>
          <w:tcPr>
            <w:tcW w:w="1275"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.2.1.</w:t>
            </w:r>
          </w:p>
        </w:tc>
        <w:tc>
          <w:tcPr>
            <w:tcW w:w="4108"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Provedba postupka javne nabave za ugovaranje izvođača radova uređenja 1 skladišta i 2 platoa u Logističkom centru Ravnateljstva civilne zaštite</w:t>
            </w:r>
          </w:p>
        </w:tc>
        <w:tc>
          <w:tcPr>
            <w:tcW w:w="2982"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Sklopljen Ugovor za izvođenje radova</w:t>
            </w:r>
          </w:p>
        </w:tc>
        <w:tc>
          <w:tcPr>
            <w:tcW w:w="1055"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3</w:t>
            </w:r>
          </w:p>
        </w:tc>
        <w:tc>
          <w:tcPr>
            <w:tcW w:w="1547"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2350" w:type="dxa"/>
            <w:vMerge/>
            <w:vAlign w:val="center"/>
          </w:tcPr>
          <w:p w:rsidR="00235B37" w:rsidRPr="00260E34" w:rsidRDefault="00235B37" w:rsidP="00C24022">
            <w:pPr>
              <w:spacing w:line="0" w:lineRule="atLeast"/>
              <w:jc w:val="center"/>
              <w:rPr>
                <w:rFonts w:ascii="Arial" w:hAnsi="Arial" w:cs="Arial"/>
                <w:sz w:val="18"/>
                <w:szCs w:val="18"/>
              </w:rPr>
            </w:pPr>
          </w:p>
        </w:tc>
        <w:tc>
          <w:tcPr>
            <w:tcW w:w="1979"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 xml:space="preserve">K879028 </w:t>
            </w:r>
          </w:p>
        </w:tc>
      </w:tr>
      <w:tr w:rsidR="00235B37" w:rsidRPr="00260E34" w:rsidTr="00AA61DF">
        <w:trPr>
          <w:trHeight w:val="214"/>
        </w:trPr>
        <w:tc>
          <w:tcPr>
            <w:tcW w:w="1275"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.2.2.</w:t>
            </w:r>
          </w:p>
        </w:tc>
        <w:tc>
          <w:tcPr>
            <w:tcW w:w="4108"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Sastanci radnih Skupina za izradu SOP-ova</w:t>
            </w:r>
          </w:p>
        </w:tc>
        <w:tc>
          <w:tcPr>
            <w:tcW w:w="2982"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Broj održanih sastanaka</w:t>
            </w:r>
          </w:p>
        </w:tc>
        <w:tc>
          <w:tcPr>
            <w:tcW w:w="1055"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4</w:t>
            </w:r>
          </w:p>
        </w:tc>
        <w:tc>
          <w:tcPr>
            <w:tcW w:w="1547"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2350" w:type="dxa"/>
            <w:vMerge/>
            <w:vAlign w:val="center"/>
          </w:tcPr>
          <w:p w:rsidR="00235B37" w:rsidRPr="00260E34" w:rsidRDefault="00235B37" w:rsidP="00C24022">
            <w:pPr>
              <w:spacing w:line="0" w:lineRule="atLeast"/>
              <w:jc w:val="center"/>
              <w:rPr>
                <w:rFonts w:ascii="Arial" w:hAnsi="Arial" w:cs="Arial"/>
                <w:sz w:val="18"/>
                <w:szCs w:val="18"/>
              </w:rPr>
            </w:pPr>
          </w:p>
        </w:tc>
        <w:tc>
          <w:tcPr>
            <w:tcW w:w="1979"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A553131</w:t>
            </w:r>
          </w:p>
        </w:tc>
      </w:tr>
      <w:tr w:rsidR="00235B37" w:rsidRPr="00260E34" w:rsidTr="00AA61DF">
        <w:trPr>
          <w:trHeight w:val="448"/>
        </w:trPr>
        <w:tc>
          <w:tcPr>
            <w:tcW w:w="1275"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.3.1.</w:t>
            </w:r>
          </w:p>
        </w:tc>
        <w:tc>
          <w:tcPr>
            <w:tcW w:w="4108"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 xml:space="preserve">Održavanje radionica i vježbi za obuku </w:t>
            </w:r>
            <w:r w:rsidRPr="00260E34">
              <w:rPr>
                <w:rFonts w:ascii="Arial" w:hAnsi="Arial" w:cs="Arial"/>
                <w:iCs/>
                <w:sz w:val="18"/>
                <w:szCs w:val="18"/>
              </w:rPr>
              <w:t>postavljanja i vođenja SHELTER modula</w:t>
            </w:r>
          </w:p>
        </w:tc>
        <w:tc>
          <w:tcPr>
            <w:tcW w:w="2982"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Broj održanih radionica</w:t>
            </w:r>
          </w:p>
        </w:tc>
        <w:tc>
          <w:tcPr>
            <w:tcW w:w="1055"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2</w:t>
            </w:r>
          </w:p>
        </w:tc>
        <w:tc>
          <w:tcPr>
            <w:tcW w:w="1547"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2350" w:type="dxa"/>
            <w:vMerge/>
            <w:vAlign w:val="center"/>
          </w:tcPr>
          <w:p w:rsidR="00235B37" w:rsidRPr="00260E34" w:rsidRDefault="00235B37" w:rsidP="00C24022">
            <w:pPr>
              <w:spacing w:line="0" w:lineRule="atLeast"/>
              <w:jc w:val="center"/>
              <w:rPr>
                <w:rFonts w:ascii="Arial" w:hAnsi="Arial" w:cs="Arial"/>
                <w:sz w:val="18"/>
                <w:szCs w:val="18"/>
              </w:rPr>
            </w:pPr>
          </w:p>
        </w:tc>
        <w:tc>
          <w:tcPr>
            <w:tcW w:w="1979"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 xml:space="preserve">K879028 </w:t>
            </w:r>
          </w:p>
        </w:tc>
      </w:tr>
      <w:tr w:rsidR="00235B37" w:rsidRPr="00260E34" w:rsidTr="00AA61DF">
        <w:trPr>
          <w:trHeight w:val="347"/>
        </w:trPr>
        <w:tc>
          <w:tcPr>
            <w:tcW w:w="1275" w:type="dxa"/>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.4.1.</w:t>
            </w:r>
          </w:p>
        </w:tc>
        <w:tc>
          <w:tcPr>
            <w:tcW w:w="4108" w:type="dxa"/>
            <w:vAlign w:val="center"/>
          </w:tcPr>
          <w:p w:rsidR="00235B37" w:rsidRPr="00260E34" w:rsidRDefault="00235B37" w:rsidP="00C24022">
            <w:pPr>
              <w:spacing w:line="0" w:lineRule="atLeast"/>
              <w:jc w:val="center"/>
              <w:rPr>
                <w:rFonts w:ascii="Arial" w:hAnsi="Arial" w:cs="Arial"/>
                <w:sz w:val="18"/>
                <w:szCs w:val="18"/>
              </w:rPr>
            </w:pPr>
            <w:r w:rsidRPr="007054CF">
              <w:rPr>
                <w:rFonts w:ascii="Arial" w:hAnsi="Arial" w:cs="Arial"/>
                <w:sz w:val="18"/>
                <w:szCs w:val="18"/>
              </w:rPr>
              <w:t>Održani sastanci s MRRFEU oko provedbe projekta</w:t>
            </w:r>
          </w:p>
        </w:tc>
        <w:tc>
          <w:tcPr>
            <w:tcW w:w="2982"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Broj sastanaka</w:t>
            </w:r>
          </w:p>
        </w:tc>
        <w:tc>
          <w:tcPr>
            <w:tcW w:w="1055"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3</w:t>
            </w:r>
          </w:p>
        </w:tc>
        <w:tc>
          <w:tcPr>
            <w:tcW w:w="1547" w:type="dxa"/>
            <w:vAlign w:val="center"/>
          </w:tcPr>
          <w:p w:rsidR="00235B37" w:rsidRPr="00260E34" w:rsidRDefault="00235B37" w:rsidP="00C24022">
            <w:pPr>
              <w:spacing w:line="0" w:lineRule="atLeast"/>
              <w:jc w:val="center"/>
              <w:rPr>
                <w:rFonts w:ascii="Arial" w:hAnsi="Arial" w:cs="Arial"/>
                <w:sz w:val="18"/>
                <w:szCs w:val="18"/>
              </w:rPr>
            </w:pPr>
            <w:r>
              <w:rPr>
                <w:rFonts w:ascii="Arial" w:hAnsi="Arial" w:cs="Arial"/>
                <w:sz w:val="18"/>
                <w:szCs w:val="18"/>
              </w:rPr>
              <w:t>31.12.2026</w:t>
            </w:r>
            <w:r w:rsidRPr="00260E34">
              <w:rPr>
                <w:rFonts w:ascii="Arial" w:hAnsi="Arial" w:cs="Arial"/>
                <w:sz w:val="18"/>
                <w:szCs w:val="18"/>
              </w:rPr>
              <w:t>.</w:t>
            </w:r>
          </w:p>
        </w:tc>
        <w:tc>
          <w:tcPr>
            <w:tcW w:w="2350" w:type="dxa"/>
            <w:vMerge w:val="restart"/>
            <w:vAlign w:val="center"/>
          </w:tcPr>
          <w:p w:rsidR="00235B37" w:rsidRPr="00260E34" w:rsidRDefault="00235B37" w:rsidP="00C24022">
            <w:pPr>
              <w:spacing w:line="0" w:lineRule="atLeast"/>
              <w:contextualSpacing/>
              <w:jc w:val="center"/>
              <w:rPr>
                <w:rFonts w:ascii="Arial" w:hAnsi="Arial" w:cs="Arial"/>
                <w:sz w:val="18"/>
                <w:szCs w:val="18"/>
              </w:rPr>
            </w:pPr>
            <w:r w:rsidRPr="00260E34">
              <w:rPr>
                <w:rFonts w:ascii="Arial" w:hAnsi="Arial" w:cs="Arial"/>
                <w:sz w:val="18"/>
                <w:szCs w:val="18"/>
              </w:rPr>
              <w:t>Sektor za pripravnost i koordinaciju</w:t>
            </w:r>
          </w:p>
        </w:tc>
        <w:tc>
          <w:tcPr>
            <w:tcW w:w="1979" w:type="dxa"/>
            <w:vMerge w:val="restart"/>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A553131</w:t>
            </w:r>
          </w:p>
        </w:tc>
      </w:tr>
      <w:tr w:rsidR="00235B37" w:rsidRPr="00260E34" w:rsidTr="00AA61DF">
        <w:trPr>
          <w:trHeight w:val="725"/>
        </w:trPr>
        <w:tc>
          <w:tcPr>
            <w:tcW w:w="1275" w:type="dxa"/>
            <w:vMerge w:val="restart"/>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2.</w:t>
            </w:r>
            <w:r>
              <w:rPr>
                <w:rFonts w:ascii="Arial" w:hAnsi="Arial" w:cs="Arial"/>
                <w:sz w:val="18"/>
                <w:szCs w:val="18"/>
              </w:rPr>
              <w:t>6</w:t>
            </w:r>
            <w:r w:rsidRPr="00260E34">
              <w:rPr>
                <w:rFonts w:ascii="Arial" w:hAnsi="Arial" w:cs="Arial"/>
                <w:sz w:val="18"/>
                <w:szCs w:val="18"/>
              </w:rPr>
              <w:t>.5.1.</w:t>
            </w:r>
          </w:p>
        </w:tc>
        <w:tc>
          <w:tcPr>
            <w:tcW w:w="4108" w:type="dxa"/>
            <w:vMerge w:val="restart"/>
            <w:vAlign w:val="center"/>
          </w:tcPr>
          <w:p w:rsidR="00235B37" w:rsidRPr="00260E34" w:rsidRDefault="00235B37" w:rsidP="00C24022">
            <w:pPr>
              <w:spacing w:line="0" w:lineRule="atLeast"/>
              <w:jc w:val="center"/>
              <w:rPr>
                <w:rFonts w:ascii="Arial" w:hAnsi="Arial" w:cs="Arial"/>
                <w:iCs/>
                <w:sz w:val="18"/>
                <w:szCs w:val="18"/>
              </w:rPr>
            </w:pPr>
            <w:r w:rsidRPr="00260E34">
              <w:rPr>
                <w:rFonts w:ascii="Arial" w:hAnsi="Arial" w:cs="Arial"/>
                <w:iCs/>
                <w:sz w:val="18"/>
                <w:szCs w:val="18"/>
              </w:rPr>
              <w:t>Analiza prikupljenih podataka za potrebu izrade Strategije, koordinacija i suradnja s članovima Radne skupine za izradu Strategije te održavanje sastanaka radne skupine za izradu Strategije razvoja sustava CZ</w:t>
            </w:r>
          </w:p>
        </w:tc>
        <w:tc>
          <w:tcPr>
            <w:tcW w:w="2982"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Broj održanih sastanaka radne skupine za izradu Strategije</w:t>
            </w:r>
          </w:p>
        </w:tc>
        <w:tc>
          <w:tcPr>
            <w:tcW w:w="1055" w:type="dxa"/>
            <w:vAlign w:val="center"/>
          </w:tcPr>
          <w:p w:rsidR="00235B37" w:rsidRPr="007054CF" w:rsidRDefault="00235B37" w:rsidP="00C24022">
            <w:pPr>
              <w:spacing w:line="0" w:lineRule="atLeast"/>
              <w:contextualSpacing/>
              <w:jc w:val="center"/>
              <w:rPr>
                <w:rFonts w:ascii="Arial" w:hAnsi="Arial" w:cs="Arial"/>
                <w:sz w:val="18"/>
                <w:szCs w:val="18"/>
              </w:rPr>
            </w:pPr>
            <w:r w:rsidRPr="007054CF">
              <w:rPr>
                <w:rFonts w:ascii="Arial" w:hAnsi="Arial" w:cs="Arial"/>
                <w:sz w:val="18"/>
                <w:szCs w:val="18"/>
              </w:rPr>
              <w:t>5</w:t>
            </w:r>
          </w:p>
        </w:tc>
        <w:tc>
          <w:tcPr>
            <w:tcW w:w="1547" w:type="dxa"/>
            <w:vAlign w:val="center"/>
          </w:tcPr>
          <w:p w:rsidR="00235B37" w:rsidRPr="00260E34" w:rsidRDefault="00235B37" w:rsidP="00C24022">
            <w:pPr>
              <w:spacing w:line="0" w:lineRule="atLeast"/>
              <w:contextualSpacing/>
              <w:jc w:val="center"/>
              <w:rPr>
                <w:rFonts w:ascii="Arial" w:hAnsi="Arial" w:cs="Arial"/>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2350" w:type="dxa"/>
            <w:vMerge/>
            <w:vAlign w:val="center"/>
          </w:tcPr>
          <w:p w:rsidR="00235B37" w:rsidRPr="00260E34" w:rsidRDefault="00235B37" w:rsidP="00C24022">
            <w:pPr>
              <w:spacing w:line="0" w:lineRule="atLeast"/>
              <w:contextualSpacing/>
              <w:jc w:val="center"/>
              <w:rPr>
                <w:rFonts w:ascii="Arial" w:hAnsi="Arial" w:cs="Arial"/>
                <w:sz w:val="18"/>
                <w:szCs w:val="18"/>
              </w:rPr>
            </w:pPr>
          </w:p>
        </w:tc>
        <w:tc>
          <w:tcPr>
            <w:tcW w:w="1979" w:type="dxa"/>
            <w:vMerge/>
            <w:vAlign w:val="center"/>
          </w:tcPr>
          <w:p w:rsidR="00235B37" w:rsidRPr="00260E34" w:rsidRDefault="00235B37" w:rsidP="00C24022">
            <w:pPr>
              <w:spacing w:line="0" w:lineRule="atLeast"/>
              <w:contextualSpacing/>
              <w:jc w:val="center"/>
              <w:rPr>
                <w:rFonts w:ascii="Arial" w:hAnsi="Arial" w:cs="Arial"/>
                <w:sz w:val="18"/>
                <w:szCs w:val="18"/>
              </w:rPr>
            </w:pPr>
          </w:p>
        </w:tc>
      </w:tr>
      <w:tr w:rsidR="00235B37" w:rsidRPr="00260E34" w:rsidTr="00AA61DF">
        <w:trPr>
          <w:trHeight w:val="611"/>
        </w:trPr>
        <w:tc>
          <w:tcPr>
            <w:tcW w:w="1275" w:type="dxa"/>
            <w:vMerge/>
            <w:vAlign w:val="center"/>
          </w:tcPr>
          <w:p w:rsidR="00235B37" w:rsidRPr="00260E34" w:rsidRDefault="00235B37" w:rsidP="00C24022">
            <w:pPr>
              <w:spacing w:line="0" w:lineRule="atLeast"/>
              <w:jc w:val="center"/>
              <w:rPr>
                <w:rFonts w:ascii="Arial" w:hAnsi="Arial" w:cs="Arial"/>
                <w:sz w:val="18"/>
                <w:szCs w:val="18"/>
              </w:rPr>
            </w:pPr>
          </w:p>
        </w:tc>
        <w:tc>
          <w:tcPr>
            <w:tcW w:w="4108" w:type="dxa"/>
            <w:vMerge/>
            <w:vAlign w:val="center"/>
          </w:tcPr>
          <w:p w:rsidR="00235B37" w:rsidRPr="00260E34" w:rsidRDefault="00235B37" w:rsidP="00C24022">
            <w:pPr>
              <w:spacing w:line="0" w:lineRule="atLeast"/>
              <w:jc w:val="center"/>
              <w:rPr>
                <w:rFonts w:ascii="Arial" w:hAnsi="Arial" w:cs="Arial"/>
                <w:iCs/>
                <w:sz w:val="18"/>
                <w:szCs w:val="18"/>
              </w:rPr>
            </w:pPr>
          </w:p>
        </w:tc>
        <w:tc>
          <w:tcPr>
            <w:tcW w:w="2982" w:type="dxa"/>
            <w:vAlign w:val="center"/>
          </w:tcPr>
          <w:p w:rsidR="00235B37" w:rsidRPr="007054CF" w:rsidRDefault="00235B37" w:rsidP="00C24022">
            <w:pPr>
              <w:spacing w:line="0" w:lineRule="atLeast"/>
              <w:jc w:val="center"/>
              <w:rPr>
                <w:rFonts w:ascii="Arial" w:hAnsi="Arial" w:cs="Arial"/>
                <w:sz w:val="18"/>
                <w:szCs w:val="18"/>
              </w:rPr>
            </w:pPr>
            <w:r w:rsidRPr="007054CF">
              <w:rPr>
                <w:rFonts w:ascii="Arial" w:hAnsi="Arial" w:cs="Arial"/>
                <w:sz w:val="18"/>
                <w:szCs w:val="18"/>
              </w:rPr>
              <w:t>Broj održanih sastanaka Odbora i Tima za vrednovanje Strategije</w:t>
            </w:r>
          </w:p>
        </w:tc>
        <w:tc>
          <w:tcPr>
            <w:tcW w:w="1055" w:type="dxa"/>
            <w:vAlign w:val="center"/>
          </w:tcPr>
          <w:p w:rsidR="00235B37" w:rsidRPr="007054CF" w:rsidRDefault="00235B37" w:rsidP="00C24022">
            <w:pPr>
              <w:spacing w:line="0" w:lineRule="atLeast"/>
              <w:contextualSpacing/>
              <w:jc w:val="center"/>
              <w:rPr>
                <w:rFonts w:ascii="Arial" w:hAnsi="Arial" w:cs="Arial"/>
                <w:sz w:val="18"/>
                <w:szCs w:val="18"/>
              </w:rPr>
            </w:pPr>
            <w:r w:rsidRPr="007054CF">
              <w:rPr>
                <w:rFonts w:ascii="Arial" w:hAnsi="Arial" w:cs="Arial"/>
                <w:sz w:val="18"/>
                <w:szCs w:val="18"/>
              </w:rPr>
              <w:t>3</w:t>
            </w:r>
          </w:p>
        </w:tc>
        <w:tc>
          <w:tcPr>
            <w:tcW w:w="1547" w:type="dxa"/>
            <w:vAlign w:val="center"/>
          </w:tcPr>
          <w:p w:rsidR="00235B37" w:rsidRPr="00260E34" w:rsidRDefault="00235B37" w:rsidP="00C24022">
            <w:pPr>
              <w:spacing w:line="0" w:lineRule="atLeast"/>
              <w:contextualSpacing/>
              <w:jc w:val="center"/>
              <w:rPr>
                <w:rFonts w:ascii="Arial" w:hAnsi="Arial" w:cs="Arial"/>
                <w:sz w:val="18"/>
                <w:szCs w:val="18"/>
              </w:rPr>
            </w:pPr>
            <w:r w:rsidRPr="00260E34">
              <w:rPr>
                <w:rFonts w:ascii="Arial" w:hAnsi="Arial" w:cs="Arial"/>
                <w:sz w:val="18"/>
                <w:szCs w:val="18"/>
              </w:rPr>
              <w:t>31.12.202</w:t>
            </w:r>
            <w:r>
              <w:rPr>
                <w:rFonts w:ascii="Arial" w:hAnsi="Arial" w:cs="Arial"/>
                <w:sz w:val="18"/>
                <w:szCs w:val="18"/>
              </w:rPr>
              <w:t>6</w:t>
            </w:r>
            <w:r w:rsidRPr="00260E34">
              <w:rPr>
                <w:rFonts w:ascii="Arial" w:hAnsi="Arial" w:cs="Arial"/>
                <w:sz w:val="18"/>
                <w:szCs w:val="18"/>
              </w:rPr>
              <w:t>.</w:t>
            </w:r>
          </w:p>
        </w:tc>
        <w:tc>
          <w:tcPr>
            <w:tcW w:w="2350" w:type="dxa"/>
            <w:vMerge/>
            <w:vAlign w:val="center"/>
          </w:tcPr>
          <w:p w:rsidR="00235B37" w:rsidRPr="00260E34" w:rsidRDefault="00235B37" w:rsidP="00C24022">
            <w:pPr>
              <w:spacing w:line="0" w:lineRule="atLeast"/>
              <w:contextualSpacing/>
              <w:jc w:val="center"/>
              <w:rPr>
                <w:rFonts w:ascii="Arial" w:hAnsi="Arial" w:cs="Arial"/>
                <w:sz w:val="18"/>
                <w:szCs w:val="18"/>
              </w:rPr>
            </w:pPr>
          </w:p>
        </w:tc>
        <w:tc>
          <w:tcPr>
            <w:tcW w:w="1979" w:type="dxa"/>
            <w:vMerge/>
            <w:vAlign w:val="center"/>
          </w:tcPr>
          <w:p w:rsidR="00235B37" w:rsidRPr="00260E34" w:rsidRDefault="00235B37" w:rsidP="00C24022">
            <w:pPr>
              <w:spacing w:line="0" w:lineRule="atLeast"/>
              <w:contextualSpacing/>
              <w:jc w:val="center"/>
              <w:rPr>
                <w:rFonts w:ascii="Arial" w:hAnsi="Arial" w:cs="Arial"/>
                <w:sz w:val="18"/>
                <w:szCs w:val="18"/>
              </w:rPr>
            </w:pPr>
          </w:p>
        </w:tc>
      </w:tr>
    </w:tbl>
    <w:p w:rsidR="00235B37" w:rsidRDefault="00235B37" w:rsidP="00C24022">
      <w:pPr>
        <w:spacing w:after="0" w:line="0" w:lineRule="atLeast"/>
      </w:pPr>
    </w:p>
    <w:p w:rsidR="00635D9B" w:rsidRDefault="00635D9B" w:rsidP="00C24022">
      <w:pPr>
        <w:spacing w:after="0" w:line="0" w:lineRule="atLeast"/>
      </w:pPr>
    </w:p>
    <w:p w:rsidR="00635D9B" w:rsidRDefault="00635D9B" w:rsidP="00C24022">
      <w:pPr>
        <w:spacing w:after="0" w:line="0" w:lineRule="atLeast"/>
      </w:pPr>
    </w:p>
    <w:tbl>
      <w:tblPr>
        <w:tblStyle w:val="Reetkatablice"/>
        <w:tblW w:w="15310" w:type="dxa"/>
        <w:tblInd w:w="-714" w:type="dxa"/>
        <w:tblLayout w:type="fixed"/>
        <w:tblLook w:val="04A0" w:firstRow="1" w:lastRow="0" w:firstColumn="1" w:lastColumn="0" w:noHBand="0" w:noVBand="1"/>
      </w:tblPr>
      <w:tblGrid>
        <w:gridCol w:w="1276"/>
        <w:gridCol w:w="4111"/>
        <w:gridCol w:w="4394"/>
        <w:gridCol w:w="1560"/>
        <w:gridCol w:w="1842"/>
        <w:gridCol w:w="2127"/>
      </w:tblGrid>
      <w:tr w:rsidR="00235B37" w:rsidRPr="00801836" w:rsidTr="00AA61DF">
        <w:trPr>
          <w:trHeight w:val="416"/>
        </w:trPr>
        <w:tc>
          <w:tcPr>
            <w:tcW w:w="15310" w:type="dxa"/>
            <w:gridSpan w:val="6"/>
            <w:shd w:val="clear" w:color="auto" w:fill="D9D9D9" w:themeFill="background1" w:themeFillShade="D9"/>
            <w:vAlign w:val="center"/>
          </w:tcPr>
          <w:p w:rsidR="00235B37" w:rsidRPr="00CC5417" w:rsidRDefault="00235B37" w:rsidP="00C24022">
            <w:pPr>
              <w:spacing w:line="0" w:lineRule="atLeast"/>
              <w:rPr>
                <w:rFonts w:ascii="Arial" w:hAnsi="Arial" w:cs="Arial"/>
                <w:b/>
                <w:bCs/>
                <w:color w:val="000000" w:themeColor="text1"/>
              </w:rPr>
            </w:pPr>
            <w:r>
              <w:rPr>
                <w:rFonts w:ascii="Arial" w:hAnsi="Arial" w:cs="Arial"/>
                <w:b/>
                <w:bCs/>
                <w:color w:val="000000" w:themeColor="text1"/>
              </w:rPr>
              <w:t>2.7</w:t>
            </w:r>
            <w:r w:rsidRPr="00D02CB4">
              <w:rPr>
                <w:rFonts w:ascii="Arial" w:hAnsi="Arial" w:cs="Arial"/>
                <w:b/>
                <w:bCs/>
                <w:color w:val="000000" w:themeColor="text1"/>
              </w:rPr>
              <w:t xml:space="preserve">. Sektor </w:t>
            </w:r>
            <w:r>
              <w:rPr>
                <w:rFonts w:ascii="Arial" w:hAnsi="Arial" w:cs="Arial"/>
                <w:b/>
                <w:bCs/>
                <w:color w:val="000000" w:themeColor="text1"/>
              </w:rPr>
              <w:t xml:space="preserve">za sustav </w:t>
            </w:r>
            <w:r w:rsidRPr="00D02CB4">
              <w:rPr>
                <w:rFonts w:ascii="Arial" w:hAnsi="Arial" w:cs="Arial"/>
                <w:b/>
                <w:bCs/>
                <w:color w:val="000000" w:themeColor="text1"/>
              </w:rPr>
              <w:t xml:space="preserve">112 </w:t>
            </w:r>
          </w:p>
        </w:tc>
      </w:tr>
      <w:tr w:rsidR="00235B37" w:rsidRPr="00801836" w:rsidTr="00AA61DF">
        <w:tc>
          <w:tcPr>
            <w:tcW w:w="1276"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RB mjere/cilja</w:t>
            </w:r>
          </w:p>
        </w:tc>
        <w:tc>
          <w:tcPr>
            <w:tcW w:w="4111"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Mjere iz PP i ciljevi iz djelokruga rada</w:t>
            </w:r>
          </w:p>
        </w:tc>
        <w:tc>
          <w:tcPr>
            <w:tcW w:w="4394"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Pokazatelj(i) (ishod, rezultat)</w:t>
            </w:r>
          </w:p>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p>
        </w:tc>
        <w:tc>
          <w:tcPr>
            <w:tcW w:w="1560" w:type="dxa"/>
            <w:shd w:val="clear" w:color="auto" w:fill="D9D9D9" w:themeFill="background1" w:themeFillShade="D9"/>
            <w:vAlign w:val="center"/>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Trenutačna vrijednost pokazatelja</w:t>
            </w:r>
          </w:p>
        </w:tc>
        <w:tc>
          <w:tcPr>
            <w:tcW w:w="1842" w:type="dxa"/>
            <w:shd w:val="clear" w:color="auto" w:fill="D9D9D9" w:themeFill="background1" w:themeFillShade="D9"/>
            <w:vAlign w:val="center"/>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Planirana</w:t>
            </w:r>
          </w:p>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vrijednost pokazatelja</w:t>
            </w:r>
          </w:p>
        </w:tc>
        <w:tc>
          <w:tcPr>
            <w:tcW w:w="2127" w:type="dxa"/>
            <w:shd w:val="clear" w:color="auto" w:fill="D9D9D9" w:themeFill="background1" w:themeFillShade="D9"/>
            <w:vAlign w:val="center"/>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Referenca</w:t>
            </w:r>
          </w:p>
        </w:tc>
      </w:tr>
      <w:tr w:rsidR="00235B37" w:rsidRPr="00801836" w:rsidTr="00AA61DF">
        <w:trPr>
          <w:trHeight w:val="761"/>
        </w:trPr>
        <w:tc>
          <w:tcPr>
            <w:tcW w:w="1276" w:type="dxa"/>
            <w:vAlign w:val="center"/>
          </w:tcPr>
          <w:p w:rsidR="00235B37" w:rsidRPr="00801836" w:rsidRDefault="00235B37" w:rsidP="00C24022">
            <w:pPr>
              <w:spacing w:line="0" w:lineRule="atLeast"/>
              <w:jc w:val="center"/>
              <w:rPr>
                <w:rFonts w:ascii="Arial" w:hAnsi="Arial" w:cs="Arial"/>
                <w:color w:val="000000" w:themeColor="text1"/>
                <w:sz w:val="18"/>
                <w:szCs w:val="18"/>
              </w:rPr>
            </w:pPr>
          </w:p>
          <w:p w:rsidR="00235B37" w:rsidRPr="00A918DB" w:rsidRDefault="00235B37" w:rsidP="00C24022">
            <w:pPr>
              <w:spacing w:line="0" w:lineRule="atLeast"/>
              <w:jc w:val="center"/>
              <w:rPr>
                <w:rFonts w:ascii="Arial" w:hAnsi="Arial" w:cs="Arial"/>
                <w:sz w:val="18"/>
                <w:szCs w:val="18"/>
              </w:rPr>
            </w:pPr>
            <w:r w:rsidRPr="00A918DB">
              <w:rPr>
                <w:rFonts w:ascii="Arial" w:hAnsi="Arial" w:cs="Arial"/>
                <w:sz w:val="18"/>
                <w:szCs w:val="18"/>
              </w:rPr>
              <w:t>2.</w:t>
            </w:r>
            <w:r>
              <w:rPr>
                <w:rFonts w:ascii="Arial" w:hAnsi="Arial" w:cs="Arial"/>
                <w:sz w:val="18"/>
                <w:szCs w:val="18"/>
              </w:rPr>
              <w:t>7</w:t>
            </w:r>
            <w:r w:rsidRPr="00A918DB">
              <w:rPr>
                <w:rFonts w:ascii="Arial" w:hAnsi="Arial" w:cs="Arial"/>
                <w:sz w:val="18"/>
                <w:szCs w:val="18"/>
              </w:rPr>
              <w:t>.1.</w:t>
            </w:r>
          </w:p>
          <w:p w:rsidR="00235B37" w:rsidRPr="00801836" w:rsidRDefault="00235B37" w:rsidP="00C24022">
            <w:pPr>
              <w:spacing w:line="0" w:lineRule="atLeast"/>
              <w:jc w:val="center"/>
              <w:rPr>
                <w:rFonts w:ascii="Arial" w:hAnsi="Arial" w:cs="Arial"/>
                <w:color w:val="000000" w:themeColor="text1"/>
                <w:sz w:val="18"/>
                <w:szCs w:val="18"/>
              </w:rPr>
            </w:pPr>
          </w:p>
        </w:tc>
        <w:tc>
          <w:tcPr>
            <w:tcW w:w="4111" w:type="dxa"/>
            <w:vAlign w:val="center"/>
          </w:tcPr>
          <w:p w:rsidR="00235B37" w:rsidRPr="00A918DB" w:rsidRDefault="00235B37" w:rsidP="00C24022">
            <w:pPr>
              <w:spacing w:line="0" w:lineRule="atLeast"/>
              <w:jc w:val="center"/>
              <w:rPr>
                <w:rFonts w:ascii="Arial" w:hAnsi="Arial" w:cs="Arial"/>
                <w:iCs/>
                <w:sz w:val="18"/>
                <w:szCs w:val="18"/>
              </w:rPr>
            </w:pPr>
            <w:r w:rsidRPr="00A918DB">
              <w:rPr>
                <w:rFonts w:ascii="Arial" w:hAnsi="Arial" w:cs="Arial"/>
                <w:iCs/>
                <w:sz w:val="18"/>
                <w:szCs w:val="18"/>
              </w:rPr>
              <w:t xml:space="preserve">Razvoj i modernizacija jedinstvenog sustava javnog uzbunjivanja i obavješćivanja </w:t>
            </w:r>
          </w:p>
        </w:tc>
        <w:tc>
          <w:tcPr>
            <w:tcW w:w="4394"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 xml:space="preserve">Završena javna nabava za uslugu nabave i instalacije novih sirena, modernizacije postojećih sirena i instalacije centralnih </w:t>
            </w:r>
            <w:r>
              <w:rPr>
                <w:rFonts w:ascii="Arial" w:hAnsi="Arial" w:cs="Arial"/>
                <w:sz w:val="18"/>
                <w:szCs w:val="18"/>
              </w:rPr>
              <w:t>uređaja za upravljanje sirenama</w:t>
            </w:r>
          </w:p>
        </w:tc>
        <w:tc>
          <w:tcPr>
            <w:tcW w:w="1560" w:type="dxa"/>
            <w:vAlign w:val="center"/>
          </w:tcPr>
          <w:p w:rsidR="00235B37" w:rsidRPr="00C07D1D" w:rsidRDefault="00D87BF3" w:rsidP="00C24022">
            <w:pPr>
              <w:spacing w:line="0" w:lineRule="atLeast"/>
              <w:jc w:val="center"/>
              <w:rPr>
                <w:rFonts w:ascii="Arial" w:hAnsi="Arial" w:cs="Arial"/>
                <w:sz w:val="18"/>
                <w:szCs w:val="18"/>
              </w:rPr>
            </w:pPr>
            <w:r>
              <w:rPr>
                <w:rFonts w:ascii="Arial" w:hAnsi="Arial" w:cs="Arial"/>
                <w:sz w:val="18"/>
                <w:szCs w:val="18"/>
              </w:rPr>
              <w:t>0/2026</w:t>
            </w:r>
            <w:r w:rsidR="00235B37" w:rsidRPr="00C07D1D">
              <w:rPr>
                <w:rFonts w:ascii="Arial" w:hAnsi="Arial" w:cs="Arial"/>
                <w:sz w:val="18"/>
                <w:szCs w:val="18"/>
              </w:rPr>
              <w:t>.</w:t>
            </w:r>
          </w:p>
        </w:tc>
        <w:tc>
          <w:tcPr>
            <w:tcW w:w="1842" w:type="dxa"/>
            <w:vAlign w:val="center"/>
          </w:tcPr>
          <w:p w:rsidR="00235B37" w:rsidRPr="00C07D1D" w:rsidRDefault="00235B37" w:rsidP="00C24022">
            <w:pPr>
              <w:pStyle w:val="Odlomakpopisa"/>
              <w:spacing w:line="0" w:lineRule="atLeast"/>
              <w:ind w:left="0"/>
              <w:jc w:val="center"/>
              <w:rPr>
                <w:rFonts w:ascii="Arial" w:hAnsi="Arial" w:cs="Arial"/>
                <w:sz w:val="18"/>
                <w:szCs w:val="18"/>
              </w:rPr>
            </w:pPr>
            <w:r w:rsidRPr="00C07D1D">
              <w:rPr>
                <w:rFonts w:ascii="Arial" w:hAnsi="Arial" w:cs="Arial"/>
                <w:sz w:val="18"/>
                <w:szCs w:val="18"/>
              </w:rPr>
              <w:t>1/2026.</w:t>
            </w:r>
          </w:p>
        </w:tc>
        <w:tc>
          <w:tcPr>
            <w:tcW w:w="2127" w:type="dxa"/>
            <w:vAlign w:val="center"/>
          </w:tcPr>
          <w:p w:rsidR="00235B37"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Provedbeni program</w:t>
            </w:r>
          </w:p>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 xml:space="preserve"> MUP-a 2024.-2028.</w:t>
            </w:r>
          </w:p>
        </w:tc>
      </w:tr>
      <w:tr w:rsidR="00235B37" w:rsidRPr="00801836" w:rsidTr="00AA61DF">
        <w:trPr>
          <w:trHeight w:val="64"/>
        </w:trPr>
        <w:tc>
          <w:tcPr>
            <w:tcW w:w="1276" w:type="dxa"/>
            <w:vAlign w:val="center"/>
          </w:tcPr>
          <w:p w:rsidR="00235B37" w:rsidRPr="00A918DB" w:rsidRDefault="00235B37" w:rsidP="00C24022">
            <w:pPr>
              <w:spacing w:line="0" w:lineRule="atLeast"/>
              <w:jc w:val="center"/>
              <w:rPr>
                <w:rFonts w:ascii="Arial" w:hAnsi="Arial" w:cs="Arial"/>
                <w:sz w:val="18"/>
                <w:szCs w:val="18"/>
              </w:rPr>
            </w:pPr>
            <w:r w:rsidRPr="00A918DB">
              <w:rPr>
                <w:rFonts w:ascii="Arial" w:hAnsi="Arial" w:cs="Arial"/>
                <w:sz w:val="18"/>
                <w:szCs w:val="18"/>
              </w:rPr>
              <w:t>2.</w:t>
            </w:r>
            <w:r>
              <w:rPr>
                <w:rFonts w:ascii="Arial" w:hAnsi="Arial" w:cs="Arial"/>
                <w:sz w:val="18"/>
                <w:szCs w:val="18"/>
              </w:rPr>
              <w:t>7</w:t>
            </w:r>
            <w:r w:rsidRPr="00A918DB">
              <w:rPr>
                <w:rFonts w:ascii="Arial" w:hAnsi="Arial" w:cs="Arial"/>
                <w:sz w:val="18"/>
                <w:szCs w:val="18"/>
              </w:rPr>
              <w:t>.2.</w:t>
            </w:r>
          </w:p>
        </w:tc>
        <w:tc>
          <w:tcPr>
            <w:tcW w:w="4111" w:type="dxa"/>
            <w:vAlign w:val="center"/>
          </w:tcPr>
          <w:p w:rsidR="00235B37" w:rsidRPr="00C07D1D" w:rsidRDefault="00235B37" w:rsidP="00C24022">
            <w:pPr>
              <w:spacing w:line="0" w:lineRule="atLeast"/>
              <w:jc w:val="center"/>
              <w:rPr>
                <w:rFonts w:ascii="Arial" w:hAnsi="Arial" w:cs="Arial"/>
                <w:b/>
                <w:iCs/>
                <w:sz w:val="18"/>
                <w:szCs w:val="18"/>
              </w:rPr>
            </w:pPr>
            <w:r w:rsidRPr="00C07D1D">
              <w:rPr>
                <w:rFonts w:ascii="Arial" w:hAnsi="Arial" w:cs="Arial"/>
                <w:iCs/>
                <w:sz w:val="18"/>
                <w:szCs w:val="18"/>
              </w:rPr>
              <w:t>Postizanje standardiziranosti postupaka u obavljanju radnih procesa operatera 112 kroz održavanje tematskih edukacija/radionica operatera u centrima 112</w:t>
            </w:r>
          </w:p>
        </w:tc>
        <w:tc>
          <w:tcPr>
            <w:tcW w:w="4394" w:type="dxa"/>
            <w:vAlign w:val="center"/>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iCs/>
                <w:sz w:val="18"/>
                <w:szCs w:val="18"/>
              </w:rPr>
              <w:t>Broj održanih radionica</w:t>
            </w:r>
          </w:p>
        </w:tc>
        <w:tc>
          <w:tcPr>
            <w:tcW w:w="1560"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 xml:space="preserve">6/2025. </w:t>
            </w:r>
          </w:p>
        </w:tc>
        <w:tc>
          <w:tcPr>
            <w:tcW w:w="1842"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6/2026.</w:t>
            </w:r>
          </w:p>
        </w:tc>
        <w:tc>
          <w:tcPr>
            <w:tcW w:w="2127" w:type="dxa"/>
            <w:vMerge w:val="restart"/>
            <w:vAlign w:val="center"/>
          </w:tcPr>
          <w:p w:rsidR="00235B37" w:rsidRPr="00C07D1D" w:rsidRDefault="006C2874" w:rsidP="00AA61DF">
            <w:pPr>
              <w:spacing w:line="0" w:lineRule="atLeast"/>
              <w:jc w:val="center"/>
              <w:rPr>
                <w:rFonts w:ascii="Arial" w:hAnsi="Arial" w:cs="Arial"/>
                <w:sz w:val="18"/>
                <w:szCs w:val="18"/>
                <w:shd w:val="clear" w:color="auto" w:fill="FFFFFF"/>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235B37" w:rsidRPr="00801836" w:rsidTr="00AA61DF">
        <w:trPr>
          <w:trHeight w:val="411"/>
        </w:trPr>
        <w:tc>
          <w:tcPr>
            <w:tcW w:w="1276" w:type="dxa"/>
            <w:vAlign w:val="center"/>
          </w:tcPr>
          <w:p w:rsidR="00235B37" w:rsidRPr="00A918DB" w:rsidRDefault="00235B37" w:rsidP="00C24022">
            <w:pPr>
              <w:spacing w:line="0" w:lineRule="atLeast"/>
              <w:jc w:val="center"/>
              <w:rPr>
                <w:rFonts w:ascii="Arial" w:hAnsi="Arial" w:cs="Arial"/>
                <w:sz w:val="18"/>
                <w:szCs w:val="18"/>
              </w:rPr>
            </w:pPr>
            <w:r w:rsidRPr="00A918DB">
              <w:rPr>
                <w:rFonts w:ascii="Arial" w:hAnsi="Arial" w:cs="Arial"/>
                <w:sz w:val="18"/>
                <w:szCs w:val="18"/>
              </w:rPr>
              <w:t>2.</w:t>
            </w:r>
            <w:r>
              <w:rPr>
                <w:rFonts w:ascii="Arial" w:hAnsi="Arial" w:cs="Arial"/>
                <w:sz w:val="18"/>
                <w:szCs w:val="18"/>
              </w:rPr>
              <w:t>7</w:t>
            </w:r>
            <w:r w:rsidRPr="00A918DB">
              <w:rPr>
                <w:rFonts w:ascii="Arial" w:hAnsi="Arial" w:cs="Arial"/>
                <w:sz w:val="18"/>
                <w:szCs w:val="18"/>
              </w:rPr>
              <w:t>.3.</w:t>
            </w:r>
          </w:p>
        </w:tc>
        <w:tc>
          <w:tcPr>
            <w:tcW w:w="4111"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Održavanje specijaliziranih radionica</w:t>
            </w:r>
          </w:p>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„Psihološki izaz</w:t>
            </w:r>
            <w:r w:rsidR="00AA61DF">
              <w:rPr>
                <w:rFonts w:ascii="Arial" w:hAnsi="Arial" w:cs="Arial"/>
                <w:sz w:val="18"/>
                <w:szCs w:val="18"/>
              </w:rPr>
              <w:t>ovi rada službenika centara 112</w:t>
            </w:r>
          </w:p>
        </w:tc>
        <w:tc>
          <w:tcPr>
            <w:tcW w:w="4394"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Broj održanih radionica</w:t>
            </w:r>
          </w:p>
        </w:tc>
        <w:tc>
          <w:tcPr>
            <w:tcW w:w="1560" w:type="dxa"/>
            <w:vAlign w:val="center"/>
          </w:tcPr>
          <w:p w:rsidR="00235B37" w:rsidRPr="00C07D1D" w:rsidRDefault="00D87BF3" w:rsidP="00C24022">
            <w:pPr>
              <w:spacing w:line="0" w:lineRule="atLeast"/>
              <w:jc w:val="center"/>
              <w:rPr>
                <w:rFonts w:ascii="Arial" w:hAnsi="Arial" w:cs="Arial"/>
                <w:sz w:val="18"/>
                <w:szCs w:val="18"/>
              </w:rPr>
            </w:pPr>
            <w:r>
              <w:rPr>
                <w:rFonts w:ascii="Arial" w:hAnsi="Arial" w:cs="Arial"/>
                <w:sz w:val="18"/>
                <w:szCs w:val="18"/>
              </w:rPr>
              <w:t>0/2026</w:t>
            </w:r>
            <w:r w:rsidR="002C1935">
              <w:rPr>
                <w:rFonts w:ascii="Arial" w:hAnsi="Arial" w:cs="Arial"/>
                <w:sz w:val="18"/>
                <w:szCs w:val="18"/>
              </w:rPr>
              <w:t>.</w:t>
            </w:r>
          </w:p>
        </w:tc>
        <w:tc>
          <w:tcPr>
            <w:tcW w:w="1842"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6/2026.</w:t>
            </w:r>
          </w:p>
        </w:tc>
        <w:tc>
          <w:tcPr>
            <w:tcW w:w="2127" w:type="dxa"/>
            <w:vMerge/>
            <w:vAlign w:val="center"/>
          </w:tcPr>
          <w:p w:rsidR="00235B37" w:rsidRPr="00C07D1D" w:rsidRDefault="00235B37" w:rsidP="00C24022">
            <w:pPr>
              <w:spacing w:line="0" w:lineRule="atLeast"/>
              <w:jc w:val="center"/>
              <w:rPr>
                <w:rFonts w:ascii="Arial" w:hAnsi="Arial" w:cs="Arial"/>
                <w:sz w:val="18"/>
                <w:szCs w:val="18"/>
              </w:rPr>
            </w:pPr>
          </w:p>
        </w:tc>
      </w:tr>
      <w:tr w:rsidR="00235B37" w:rsidRPr="00801836" w:rsidTr="00AA61DF">
        <w:trPr>
          <w:trHeight w:val="699"/>
        </w:trPr>
        <w:tc>
          <w:tcPr>
            <w:tcW w:w="1276" w:type="dxa"/>
            <w:vAlign w:val="center"/>
          </w:tcPr>
          <w:p w:rsidR="00235B37" w:rsidRPr="00A918DB" w:rsidRDefault="00235B37" w:rsidP="00C24022">
            <w:pPr>
              <w:spacing w:line="0" w:lineRule="atLeast"/>
              <w:jc w:val="center"/>
              <w:rPr>
                <w:rFonts w:ascii="Arial" w:hAnsi="Arial" w:cs="Arial"/>
                <w:sz w:val="18"/>
                <w:szCs w:val="18"/>
              </w:rPr>
            </w:pPr>
            <w:r w:rsidRPr="00A918DB">
              <w:rPr>
                <w:rFonts w:ascii="Arial" w:hAnsi="Arial" w:cs="Arial"/>
                <w:sz w:val="18"/>
                <w:szCs w:val="18"/>
              </w:rPr>
              <w:lastRenderedPageBreak/>
              <w:t>2.</w:t>
            </w:r>
            <w:r>
              <w:rPr>
                <w:rFonts w:ascii="Arial" w:hAnsi="Arial" w:cs="Arial"/>
                <w:sz w:val="18"/>
                <w:szCs w:val="18"/>
              </w:rPr>
              <w:t>7</w:t>
            </w:r>
            <w:r w:rsidRPr="00A918DB">
              <w:rPr>
                <w:rFonts w:ascii="Arial" w:hAnsi="Arial" w:cs="Arial"/>
                <w:sz w:val="18"/>
                <w:szCs w:val="18"/>
              </w:rPr>
              <w:t>.4.</w:t>
            </w:r>
          </w:p>
        </w:tc>
        <w:tc>
          <w:tcPr>
            <w:tcW w:w="4111" w:type="dxa"/>
            <w:vAlign w:val="center"/>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iCs/>
                <w:sz w:val="18"/>
                <w:szCs w:val="18"/>
              </w:rPr>
              <w:t>Stavljanje u funkciju novog Operativnog centra civilne zaštite – situacijskog središta za koordinaciju provedbe mjera civilne zaštite</w:t>
            </w:r>
          </w:p>
        </w:tc>
        <w:tc>
          <w:tcPr>
            <w:tcW w:w="4394" w:type="dxa"/>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iCs/>
                <w:sz w:val="18"/>
                <w:szCs w:val="18"/>
              </w:rPr>
              <w:t>Provedena javna nabava za izradu projektne dokumentacije za realizaciju Projekta izgradnje, rekonstrukcije i opremanja Operativnog centra civilne zaštite</w:t>
            </w:r>
          </w:p>
        </w:tc>
        <w:tc>
          <w:tcPr>
            <w:tcW w:w="1560" w:type="dxa"/>
            <w:vAlign w:val="center"/>
          </w:tcPr>
          <w:p w:rsidR="00235B37" w:rsidRPr="00C07D1D" w:rsidRDefault="00D87BF3" w:rsidP="00C24022">
            <w:pPr>
              <w:spacing w:line="0" w:lineRule="atLeast"/>
              <w:jc w:val="center"/>
              <w:rPr>
                <w:rFonts w:ascii="Arial" w:hAnsi="Arial" w:cs="Arial"/>
                <w:sz w:val="18"/>
                <w:szCs w:val="18"/>
              </w:rPr>
            </w:pPr>
            <w:r>
              <w:rPr>
                <w:rFonts w:ascii="Arial" w:hAnsi="Arial" w:cs="Arial"/>
                <w:sz w:val="18"/>
                <w:szCs w:val="18"/>
              </w:rPr>
              <w:t>0/2026</w:t>
            </w:r>
            <w:r w:rsidR="00235B37" w:rsidRPr="00C07D1D">
              <w:rPr>
                <w:rFonts w:ascii="Arial" w:hAnsi="Arial" w:cs="Arial"/>
                <w:sz w:val="18"/>
                <w:szCs w:val="18"/>
              </w:rPr>
              <w:t>.</w:t>
            </w:r>
          </w:p>
        </w:tc>
        <w:tc>
          <w:tcPr>
            <w:tcW w:w="1842"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1/2026.</w:t>
            </w:r>
          </w:p>
        </w:tc>
        <w:tc>
          <w:tcPr>
            <w:tcW w:w="2127"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Provedbeni program MUP-a 2024.-2028.</w:t>
            </w:r>
          </w:p>
        </w:tc>
      </w:tr>
      <w:tr w:rsidR="00235B37" w:rsidRPr="00801836" w:rsidTr="00AA61DF">
        <w:trPr>
          <w:trHeight w:val="559"/>
        </w:trPr>
        <w:tc>
          <w:tcPr>
            <w:tcW w:w="1276" w:type="dxa"/>
            <w:vMerge w:val="restart"/>
            <w:vAlign w:val="center"/>
          </w:tcPr>
          <w:p w:rsidR="00235B37" w:rsidRPr="00A918DB" w:rsidRDefault="00235B37" w:rsidP="00C24022">
            <w:pPr>
              <w:spacing w:line="0" w:lineRule="atLeast"/>
              <w:jc w:val="center"/>
              <w:rPr>
                <w:rFonts w:ascii="Arial" w:hAnsi="Arial" w:cs="Arial"/>
                <w:sz w:val="18"/>
                <w:szCs w:val="18"/>
              </w:rPr>
            </w:pPr>
            <w:r w:rsidRPr="00A918DB">
              <w:rPr>
                <w:rFonts w:ascii="Arial" w:hAnsi="Arial" w:cs="Arial"/>
                <w:sz w:val="18"/>
                <w:szCs w:val="18"/>
              </w:rPr>
              <w:t>2.</w:t>
            </w:r>
            <w:r>
              <w:rPr>
                <w:rFonts w:ascii="Arial" w:hAnsi="Arial" w:cs="Arial"/>
                <w:sz w:val="18"/>
                <w:szCs w:val="18"/>
              </w:rPr>
              <w:t>7</w:t>
            </w:r>
            <w:r w:rsidRPr="00A918DB">
              <w:rPr>
                <w:rFonts w:ascii="Arial" w:hAnsi="Arial" w:cs="Arial"/>
                <w:sz w:val="18"/>
                <w:szCs w:val="18"/>
              </w:rPr>
              <w:t>.5.</w:t>
            </w:r>
          </w:p>
        </w:tc>
        <w:tc>
          <w:tcPr>
            <w:tcW w:w="4111" w:type="dxa"/>
            <w:vMerge w:val="restart"/>
            <w:vAlign w:val="center"/>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iCs/>
                <w:sz w:val="18"/>
                <w:szCs w:val="18"/>
              </w:rPr>
              <w:t>Koordinacija i unaprjeđenje sustava</w:t>
            </w:r>
            <w:r w:rsidRPr="00C07D1D">
              <w:rPr>
                <w:rFonts w:ascii="Arial" w:hAnsi="Arial" w:cs="Arial"/>
                <w:sz w:val="18"/>
                <w:szCs w:val="18"/>
              </w:rPr>
              <w:t xml:space="preserve"> </w:t>
            </w:r>
            <w:r w:rsidRPr="00C07D1D">
              <w:rPr>
                <w:rFonts w:ascii="Arial" w:hAnsi="Arial" w:cs="Arial"/>
                <w:iCs/>
                <w:sz w:val="18"/>
                <w:szCs w:val="18"/>
              </w:rPr>
              <w:t>potrage i spašavanja u civilnom zrakoplovstvu i sustava bespilotnih letjelica</w:t>
            </w:r>
          </w:p>
        </w:tc>
        <w:tc>
          <w:tcPr>
            <w:tcW w:w="4394" w:type="dxa"/>
            <w:vAlign w:val="center"/>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iCs/>
                <w:sz w:val="18"/>
                <w:szCs w:val="18"/>
              </w:rPr>
              <w:t>Postotak osiguranog, kontinuiranog i neometanog rada Stalne koordinacije za potragu i spašavanje zrakoplova</w:t>
            </w:r>
          </w:p>
        </w:tc>
        <w:tc>
          <w:tcPr>
            <w:tcW w:w="1560" w:type="dxa"/>
            <w:vMerge w:val="restart"/>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100%/2025.</w:t>
            </w:r>
          </w:p>
        </w:tc>
        <w:tc>
          <w:tcPr>
            <w:tcW w:w="1842" w:type="dxa"/>
            <w:vMerge w:val="restart"/>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100%/2026.</w:t>
            </w:r>
          </w:p>
        </w:tc>
        <w:tc>
          <w:tcPr>
            <w:tcW w:w="2127" w:type="dxa"/>
            <w:vMerge w:val="restart"/>
            <w:vAlign w:val="center"/>
          </w:tcPr>
          <w:p w:rsidR="00235B37" w:rsidRPr="00C07D1D" w:rsidRDefault="006C2874" w:rsidP="00C24022">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235B37" w:rsidRPr="00801836" w:rsidTr="00AA61DF">
        <w:trPr>
          <w:trHeight w:val="507"/>
        </w:trPr>
        <w:tc>
          <w:tcPr>
            <w:tcW w:w="1276" w:type="dxa"/>
            <w:vMerge/>
            <w:vAlign w:val="center"/>
          </w:tcPr>
          <w:p w:rsidR="00235B37" w:rsidRPr="00801836" w:rsidRDefault="00235B37" w:rsidP="00C24022">
            <w:pPr>
              <w:spacing w:line="0" w:lineRule="atLeast"/>
              <w:jc w:val="center"/>
              <w:rPr>
                <w:rFonts w:ascii="Arial" w:hAnsi="Arial" w:cs="Arial"/>
                <w:sz w:val="18"/>
                <w:szCs w:val="18"/>
              </w:rPr>
            </w:pPr>
          </w:p>
        </w:tc>
        <w:tc>
          <w:tcPr>
            <w:tcW w:w="4111" w:type="dxa"/>
            <w:vMerge/>
            <w:vAlign w:val="center"/>
          </w:tcPr>
          <w:p w:rsidR="00235B37" w:rsidRPr="00801836" w:rsidRDefault="00235B37" w:rsidP="00C24022">
            <w:pPr>
              <w:spacing w:line="0" w:lineRule="atLeast"/>
              <w:jc w:val="center"/>
              <w:rPr>
                <w:rFonts w:ascii="Arial" w:hAnsi="Arial" w:cs="Arial"/>
                <w:iCs/>
                <w:sz w:val="18"/>
                <w:szCs w:val="18"/>
              </w:rPr>
            </w:pPr>
          </w:p>
        </w:tc>
        <w:tc>
          <w:tcPr>
            <w:tcW w:w="4394" w:type="dxa"/>
            <w:vAlign w:val="center"/>
          </w:tcPr>
          <w:p w:rsidR="00235B37" w:rsidRPr="008E495B" w:rsidRDefault="00235B37" w:rsidP="00C24022">
            <w:pPr>
              <w:spacing w:line="0" w:lineRule="atLeast"/>
              <w:jc w:val="center"/>
              <w:rPr>
                <w:rFonts w:ascii="Arial" w:hAnsi="Arial" w:cs="Arial"/>
                <w:iCs/>
                <w:sz w:val="18"/>
                <w:szCs w:val="18"/>
              </w:rPr>
            </w:pPr>
            <w:r w:rsidRPr="008E495B">
              <w:rPr>
                <w:rFonts w:ascii="Arial" w:hAnsi="Arial" w:cs="Arial"/>
                <w:iCs/>
                <w:sz w:val="18"/>
                <w:szCs w:val="18"/>
              </w:rPr>
              <w:t>Postotak osposobljenih sudionika sustava potrage i spašavanja u civilnom zrakoplovstvu u cilju povećanja kapaciteta i sposobnosti</w:t>
            </w:r>
          </w:p>
        </w:tc>
        <w:tc>
          <w:tcPr>
            <w:tcW w:w="1560" w:type="dxa"/>
            <w:vMerge/>
            <w:vAlign w:val="center"/>
          </w:tcPr>
          <w:p w:rsidR="00235B37" w:rsidRPr="00801836" w:rsidRDefault="00235B37" w:rsidP="00C24022">
            <w:pPr>
              <w:spacing w:line="0" w:lineRule="atLeast"/>
              <w:jc w:val="center"/>
              <w:rPr>
                <w:rFonts w:ascii="Arial" w:hAnsi="Arial" w:cs="Arial"/>
                <w:sz w:val="18"/>
                <w:szCs w:val="18"/>
              </w:rPr>
            </w:pPr>
          </w:p>
        </w:tc>
        <w:tc>
          <w:tcPr>
            <w:tcW w:w="1842" w:type="dxa"/>
            <w:vMerge/>
            <w:vAlign w:val="center"/>
          </w:tcPr>
          <w:p w:rsidR="00235B37" w:rsidRPr="00801836" w:rsidRDefault="00235B37" w:rsidP="00C24022">
            <w:pPr>
              <w:pStyle w:val="Odlomakpopisa"/>
              <w:spacing w:line="0" w:lineRule="atLeast"/>
              <w:ind w:left="0"/>
              <w:contextualSpacing w:val="0"/>
              <w:jc w:val="center"/>
              <w:rPr>
                <w:rFonts w:ascii="Arial" w:hAnsi="Arial" w:cs="Arial"/>
                <w:sz w:val="18"/>
                <w:szCs w:val="18"/>
              </w:rPr>
            </w:pPr>
          </w:p>
        </w:tc>
        <w:tc>
          <w:tcPr>
            <w:tcW w:w="2127" w:type="dxa"/>
            <w:vMerge/>
            <w:vAlign w:val="center"/>
          </w:tcPr>
          <w:p w:rsidR="00235B37" w:rsidRPr="00801836" w:rsidRDefault="00235B37" w:rsidP="00C24022">
            <w:pPr>
              <w:spacing w:line="0" w:lineRule="atLeast"/>
              <w:jc w:val="center"/>
              <w:rPr>
                <w:rFonts w:ascii="Arial" w:hAnsi="Arial" w:cs="Arial"/>
                <w:sz w:val="18"/>
                <w:szCs w:val="18"/>
              </w:rPr>
            </w:pPr>
          </w:p>
        </w:tc>
      </w:tr>
      <w:tr w:rsidR="00235B37" w:rsidRPr="00801836" w:rsidTr="00AA61DF">
        <w:trPr>
          <w:trHeight w:val="442"/>
        </w:trPr>
        <w:tc>
          <w:tcPr>
            <w:tcW w:w="1276" w:type="dxa"/>
            <w:vMerge/>
            <w:vAlign w:val="center"/>
          </w:tcPr>
          <w:p w:rsidR="00235B37" w:rsidRPr="00801836" w:rsidRDefault="00235B37" w:rsidP="00C24022">
            <w:pPr>
              <w:spacing w:line="0" w:lineRule="atLeast"/>
              <w:jc w:val="center"/>
              <w:rPr>
                <w:rFonts w:ascii="Arial" w:hAnsi="Arial" w:cs="Arial"/>
                <w:sz w:val="18"/>
                <w:szCs w:val="18"/>
              </w:rPr>
            </w:pPr>
          </w:p>
        </w:tc>
        <w:tc>
          <w:tcPr>
            <w:tcW w:w="4111" w:type="dxa"/>
            <w:vMerge/>
            <w:vAlign w:val="center"/>
          </w:tcPr>
          <w:p w:rsidR="00235B37" w:rsidRPr="00801836" w:rsidRDefault="00235B37" w:rsidP="00C24022">
            <w:pPr>
              <w:spacing w:line="0" w:lineRule="atLeast"/>
              <w:jc w:val="center"/>
              <w:rPr>
                <w:rFonts w:ascii="Arial" w:hAnsi="Arial" w:cs="Arial"/>
                <w:iCs/>
                <w:sz w:val="18"/>
                <w:szCs w:val="18"/>
              </w:rPr>
            </w:pPr>
          </w:p>
        </w:tc>
        <w:tc>
          <w:tcPr>
            <w:tcW w:w="4394" w:type="dxa"/>
            <w:vAlign w:val="center"/>
          </w:tcPr>
          <w:p w:rsidR="00235B37" w:rsidRPr="008E495B" w:rsidRDefault="00235B37" w:rsidP="00C24022">
            <w:pPr>
              <w:spacing w:line="0" w:lineRule="atLeast"/>
              <w:jc w:val="center"/>
              <w:rPr>
                <w:rFonts w:ascii="Arial" w:hAnsi="Arial" w:cs="Arial"/>
                <w:iCs/>
                <w:sz w:val="18"/>
                <w:szCs w:val="18"/>
              </w:rPr>
            </w:pPr>
            <w:r w:rsidRPr="008E495B">
              <w:rPr>
                <w:rFonts w:ascii="Arial" w:hAnsi="Arial" w:cs="Arial"/>
                <w:iCs/>
                <w:sz w:val="18"/>
                <w:szCs w:val="18"/>
              </w:rPr>
              <w:t>Koordinacija udaljenih pilota sustava bespilotnih letjelica unutar RCZ-a</w:t>
            </w:r>
          </w:p>
        </w:tc>
        <w:tc>
          <w:tcPr>
            <w:tcW w:w="1560" w:type="dxa"/>
            <w:vMerge/>
            <w:vAlign w:val="center"/>
          </w:tcPr>
          <w:p w:rsidR="00235B37" w:rsidRPr="00801836" w:rsidRDefault="00235B37" w:rsidP="00C24022">
            <w:pPr>
              <w:spacing w:line="0" w:lineRule="atLeast"/>
              <w:jc w:val="center"/>
              <w:rPr>
                <w:rFonts w:ascii="Arial" w:hAnsi="Arial" w:cs="Arial"/>
                <w:sz w:val="18"/>
                <w:szCs w:val="18"/>
              </w:rPr>
            </w:pPr>
          </w:p>
        </w:tc>
        <w:tc>
          <w:tcPr>
            <w:tcW w:w="1842" w:type="dxa"/>
            <w:vMerge/>
            <w:vAlign w:val="center"/>
          </w:tcPr>
          <w:p w:rsidR="00235B37" w:rsidRPr="00801836" w:rsidRDefault="00235B37" w:rsidP="00C24022">
            <w:pPr>
              <w:pStyle w:val="Odlomakpopisa"/>
              <w:spacing w:line="0" w:lineRule="atLeast"/>
              <w:ind w:left="0"/>
              <w:contextualSpacing w:val="0"/>
              <w:jc w:val="center"/>
              <w:rPr>
                <w:rFonts w:ascii="Arial" w:hAnsi="Arial" w:cs="Arial"/>
                <w:sz w:val="18"/>
                <w:szCs w:val="18"/>
              </w:rPr>
            </w:pPr>
          </w:p>
        </w:tc>
        <w:tc>
          <w:tcPr>
            <w:tcW w:w="2127" w:type="dxa"/>
            <w:vMerge/>
            <w:vAlign w:val="center"/>
          </w:tcPr>
          <w:p w:rsidR="00235B37" w:rsidRPr="00801836" w:rsidRDefault="00235B37" w:rsidP="00C24022">
            <w:pPr>
              <w:spacing w:line="0" w:lineRule="atLeast"/>
              <w:jc w:val="center"/>
              <w:rPr>
                <w:rFonts w:ascii="Arial" w:hAnsi="Arial" w:cs="Arial"/>
                <w:sz w:val="18"/>
                <w:szCs w:val="18"/>
              </w:rPr>
            </w:pPr>
          </w:p>
        </w:tc>
      </w:tr>
    </w:tbl>
    <w:p w:rsidR="00D76A10" w:rsidRPr="00635D9B" w:rsidRDefault="00D76A10" w:rsidP="00635D9B">
      <w:pPr>
        <w:spacing w:after="0" w:line="0" w:lineRule="atLeast"/>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276"/>
        <w:gridCol w:w="4111"/>
        <w:gridCol w:w="2703"/>
        <w:gridCol w:w="1417"/>
        <w:gridCol w:w="1416"/>
        <w:gridCol w:w="1999"/>
        <w:gridCol w:w="2388"/>
      </w:tblGrid>
      <w:tr w:rsidR="00235B37" w:rsidRPr="00801836" w:rsidTr="00AA61DF">
        <w:trPr>
          <w:trHeight w:val="632"/>
        </w:trPr>
        <w:tc>
          <w:tcPr>
            <w:tcW w:w="1276"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RB operativnog cilja</w:t>
            </w:r>
          </w:p>
        </w:tc>
        <w:tc>
          <w:tcPr>
            <w:tcW w:w="4111"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Operativni ciljevi</w:t>
            </w:r>
          </w:p>
        </w:tc>
        <w:tc>
          <w:tcPr>
            <w:tcW w:w="2703"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Pokazatelj(i) outputa</w:t>
            </w:r>
          </w:p>
        </w:tc>
        <w:tc>
          <w:tcPr>
            <w:tcW w:w="1417"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Planirana vrijednost outputa</w:t>
            </w:r>
          </w:p>
        </w:tc>
        <w:tc>
          <w:tcPr>
            <w:tcW w:w="1416"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Rok izvršenja</w:t>
            </w:r>
          </w:p>
        </w:tc>
        <w:tc>
          <w:tcPr>
            <w:tcW w:w="1999"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Nadležnost</w:t>
            </w:r>
          </w:p>
        </w:tc>
        <w:tc>
          <w:tcPr>
            <w:tcW w:w="2388"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Izvor financiranja</w:t>
            </w:r>
          </w:p>
        </w:tc>
      </w:tr>
      <w:tr w:rsidR="00235B37" w:rsidRPr="00801836" w:rsidTr="00AA61DF">
        <w:trPr>
          <w:trHeight w:val="283"/>
        </w:trPr>
        <w:tc>
          <w:tcPr>
            <w:tcW w:w="1276"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w:t>
            </w:r>
            <w:r w:rsidRPr="00801836">
              <w:rPr>
                <w:rFonts w:ascii="Arial" w:hAnsi="Arial" w:cs="Arial"/>
                <w:color w:val="000000" w:themeColor="text1"/>
                <w:sz w:val="18"/>
                <w:szCs w:val="18"/>
              </w:rPr>
              <w:t>.</w:t>
            </w:r>
            <w:r>
              <w:rPr>
                <w:rFonts w:ascii="Arial" w:hAnsi="Arial" w:cs="Arial"/>
                <w:color w:val="000000" w:themeColor="text1"/>
                <w:sz w:val="18"/>
                <w:szCs w:val="18"/>
              </w:rPr>
              <w:t>7</w:t>
            </w:r>
            <w:r w:rsidRPr="00801836">
              <w:rPr>
                <w:rFonts w:ascii="Arial" w:hAnsi="Arial" w:cs="Arial"/>
                <w:color w:val="000000" w:themeColor="text1"/>
                <w:sz w:val="18"/>
                <w:szCs w:val="18"/>
              </w:rPr>
              <w:t>.1.1.</w:t>
            </w:r>
          </w:p>
        </w:tc>
        <w:tc>
          <w:tcPr>
            <w:tcW w:w="4111"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sz w:val="18"/>
                <w:szCs w:val="18"/>
              </w:rPr>
              <w:t xml:space="preserve">Provedba javne nabave </w:t>
            </w:r>
            <w:r>
              <w:rPr>
                <w:rFonts w:ascii="Arial" w:hAnsi="Arial" w:cs="Arial"/>
                <w:sz w:val="18"/>
                <w:szCs w:val="18"/>
              </w:rPr>
              <w:t xml:space="preserve">za </w:t>
            </w:r>
            <w:r w:rsidRPr="00801836">
              <w:rPr>
                <w:rFonts w:ascii="Arial" w:hAnsi="Arial" w:cs="Arial"/>
                <w:sz w:val="18"/>
                <w:szCs w:val="18"/>
              </w:rPr>
              <w:t>185 novih elektroničkih sirena, 21 centralnog uređaja  za nadzor i upravljanje sirenama, opreme potrebne za modernizaciju 217 postojećih sirena i usluge mon</w:t>
            </w:r>
            <w:r>
              <w:rPr>
                <w:rFonts w:ascii="Arial" w:hAnsi="Arial" w:cs="Arial"/>
                <w:sz w:val="18"/>
                <w:szCs w:val="18"/>
              </w:rPr>
              <w:t>taže nabavljene opreme i sirena</w:t>
            </w:r>
          </w:p>
        </w:tc>
        <w:tc>
          <w:tcPr>
            <w:tcW w:w="2703"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sz w:val="18"/>
                <w:szCs w:val="18"/>
              </w:rPr>
              <w:t>Provedena javna nabava i</w:t>
            </w:r>
            <w:r w:rsidRPr="00801836">
              <w:rPr>
                <w:rFonts w:ascii="Arial" w:hAnsi="Arial" w:cs="Arial"/>
                <w:iCs/>
                <w:sz w:val="18"/>
                <w:szCs w:val="18"/>
              </w:rPr>
              <w:t xml:space="preserve"> potpisan ugovor sa izabranim ponuditeljem</w:t>
            </w:r>
          </w:p>
        </w:tc>
        <w:tc>
          <w:tcPr>
            <w:tcW w:w="1417" w:type="dxa"/>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sidRPr="00801836">
              <w:rPr>
                <w:rFonts w:ascii="Arial" w:hAnsi="Arial" w:cs="Arial"/>
                <w:color w:val="000000" w:themeColor="text1"/>
                <w:sz w:val="18"/>
                <w:szCs w:val="18"/>
              </w:rPr>
              <w:t>100%</w:t>
            </w:r>
          </w:p>
        </w:tc>
        <w:tc>
          <w:tcPr>
            <w:tcW w:w="1416" w:type="dxa"/>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sidRPr="00801836">
              <w:rPr>
                <w:rFonts w:ascii="Arial" w:hAnsi="Arial" w:cs="Arial"/>
                <w:color w:val="000000" w:themeColor="text1"/>
                <w:sz w:val="18"/>
                <w:szCs w:val="18"/>
              </w:rPr>
              <w:t>31.12.202</w:t>
            </w:r>
            <w:r>
              <w:rPr>
                <w:rFonts w:ascii="Arial" w:hAnsi="Arial" w:cs="Arial"/>
                <w:color w:val="000000" w:themeColor="text1"/>
                <w:sz w:val="18"/>
                <w:szCs w:val="18"/>
              </w:rPr>
              <w:t>6</w:t>
            </w:r>
            <w:r w:rsidRPr="00801836">
              <w:rPr>
                <w:rFonts w:ascii="Arial" w:hAnsi="Arial" w:cs="Arial"/>
                <w:color w:val="000000" w:themeColor="text1"/>
                <w:sz w:val="18"/>
                <w:szCs w:val="18"/>
              </w:rPr>
              <w:t>.</w:t>
            </w:r>
          </w:p>
        </w:tc>
        <w:tc>
          <w:tcPr>
            <w:tcW w:w="1999" w:type="dxa"/>
            <w:vMerge w:val="restart"/>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Sektor za sustav 112</w:t>
            </w:r>
          </w:p>
        </w:tc>
        <w:tc>
          <w:tcPr>
            <w:tcW w:w="2388"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K863033</w:t>
            </w:r>
          </w:p>
        </w:tc>
      </w:tr>
      <w:tr w:rsidR="00235B37" w:rsidRPr="00801836" w:rsidTr="00AA61DF">
        <w:trPr>
          <w:trHeight w:val="440"/>
        </w:trPr>
        <w:tc>
          <w:tcPr>
            <w:tcW w:w="1276" w:type="dxa"/>
            <w:vAlign w:val="center"/>
          </w:tcPr>
          <w:p w:rsidR="00235B37" w:rsidRPr="00C07D1D" w:rsidRDefault="00235B37" w:rsidP="00C24022">
            <w:pPr>
              <w:spacing w:line="0" w:lineRule="atLeast"/>
              <w:jc w:val="center"/>
              <w:rPr>
                <w:rFonts w:ascii="Arial" w:hAnsi="Arial" w:cs="Arial"/>
                <w:sz w:val="18"/>
                <w:szCs w:val="18"/>
              </w:rPr>
            </w:pPr>
            <w:r>
              <w:rPr>
                <w:rFonts w:ascii="Arial" w:hAnsi="Arial" w:cs="Arial"/>
                <w:sz w:val="18"/>
                <w:szCs w:val="18"/>
              </w:rPr>
              <w:t>2.7</w:t>
            </w:r>
            <w:r w:rsidRPr="00C07D1D">
              <w:rPr>
                <w:rFonts w:ascii="Arial" w:hAnsi="Arial" w:cs="Arial"/>
                <w:sz w:val="18"/>
                <w:szCs w:val="18"/>
              </w:rPr>
              <w:t>.2.1</w:t>
            </w:r>
          </w:p>
        </w:tc>
        <w:tc>
          <w:tcPr>
            <w:tcW w:w="4111"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Održavanje sastanaka radne skupine za pripremu i održavanje radionica za operatere</w:t>
            </w: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Broj održanih sastanaka</w:t>
            </w:r>
          </w:p>
        </w:tc>
        <w:tc>
          <w:tcPr>
            <w:tcW w:w="1417"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6</w:t>
            </w:r>
          </w:p>
        </w:tc>
        <w:tc>
          <w:tcPr>
            <w:tcW w:w="1416"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31.12.2026.</w:t>
            </w:r>
          </w:p>
        </w:tc>
        <w:tc>
          <w:tcPr>
            <w:tcW w:w="1999" w:type="dxa"/>
            <w:vMerge/>
            <w:vAlign w:val="center"/>
          </w:tcPr>
          <w:p w:rsidR="00235B37" w:rsidRPr="00C07D1D" w:rsidRDefault="00235B37" w:rsidP="00C24022">
            <w:pPr>
              <w:pStyle w:val="Odlomakpopisa"/>
              <w:spacing w:line="0" w:lineRule="atLeast"/>
              <w:ind w:left="0"/>
              <w:jc w:val="center"/>
              <w:rPr>
                <w:rFonts w:ascii="Arial" w:hAnsi="Arial" w:cs="Arial"/>
                <w:sz w:val="18"/>
                <w:szCs w:val="18"/>
              </w:rPr>
            </w:pPr>
          </w:p>
        </w:tc>
        <w:tc>
          <w:tcPr>
            <w:tcW w:w="2388"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A879008</w:t>
            </w:r>
          </w:p>
        </w:tc>
      </w:tr>
      <w:tr w:rsidR="00235B37" w:rsidRPr="00801836" w:rsidTr="00AA61DF">
        <w:trPr>
          <w:trHeight w:val="404"/>
        </w:trPr>
        <w:tc>
          <w:tcPr>
            <w:tcW w:w="1276" w:type="dxa"/>
            <w:vAlign w:val="center"/>
          </w:tcPr>
          <w:p w:rsidR="00235B37" w:rsidRPr="00C07D1D" w:rsidRDefault="00235B37" w:rsidP="00C24022">
            <w:pPr>
              <w:spacing w:line="0" w:lineRule="atLeast"/>
              <w:jc w:val="center"/>
              <w:rPr>
                <w:rFonts w:ascii="Arial" w:hAnsi="Arial" w:cs="Arial"/>
                <w:sz w:val="18"/>
                <w:szCs w:val="18"/>
              </w:rPr>
            </w:pPr>
            <w:r>
              <w:rPr>
                <w:rFonts w:ascii="Arial" w:hAnsi="Arial" w:cs="Arial"/>
                <w:sz w:val="18"/>
                <w:szCs w:val="18"/>
              </w:rPr>
              <w:t>2.7</w:t>
            </w:r>
            <w:r w:rsidRPr="00C07D1D">
              <w:rPr>
                <w:rFonts w:ascii="Arial" w:hAnsi="Arial" w:cs="Arial"/>
                <w:sz w:val="18"/>
                <w:szCs w:val="18"/>
              </w:rPr>
              <w:t>.2.2</w:t>
            </w:r>
          </w:p>
        </w:tc>
        <w:tc>
          <w:tcPr>
            <w:tcW w:w="4111" w:type="dxa"/>
            <w:vAlign w:val="center"/>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iCs/>
                <w:sz w:val="18"/>
                <w:szCs w:val="18"/>
              </w:rPr>
              <w:t>Organizacija i održavanje tematskih radionica</w:t>
            </w:r>
          </w:p>
          <w:p w:rsidR="00235B37" w:rsidRPr="00C07D1D" w:rsidRDefault="00235B37" w:rsidP="00C24022">
            <w:pPr>
              <w:spacing w:line="0" w:lineRule="atLeast"/>
              <w:jc w:val="center"/>
              <w:rPr>
                <w:rFonts w:ascii="Arial" w:hAnsi="Arial" w:cs="Arial"/>
                <w:sz w:val="18"/>
                <w:szCs w:val="18"/>
              </w:rPr>
            </w:pPr>
            <w:r w:rsidRPr="00C07D1D">
              <w:rPr>
                <w:rFonts w:ascii="Arial" w:hAnsi="Arial" w:cs="Arial"/>
                <w:iCs/>
                <w:sz w:val="18"/>
                <w:szCs w:val="18"/>
              </w:rPr>
              <w:t>za operatere u centrima 112</w:t>
            </w: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Broj održanih radionica</w:t>
            </w:r>
          </w:p>
        </w:tc>
        <w:tc>
          <w:tcPr>
            <w:tcW w:w="1417"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6</w:t>
            </w:r>
          </w:p>
        </w:tc>
        <w:tc>
          <w:tcPr>
            <w:tcW w:w="1416"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31.12.2026.</w:t>
            </w:r>
          </w:p>
        </w:tc>
        <w:tc>
          <w:tcPr>
            <w:tcW w:w="1999" w:type="dxa"/>
            <w:vMerge/>
            <w:vAlign w:val="center"/>
          </w:tcPr>
          <w:p w:rsidR="00235B37" w:rsidRPr="00C07D1D" w:rsidRDefault="00235B37" w:rsidP="00C24022">
            <w:pPr>
              <w:pStyle w:val="Odlomakpopisa"/>
              <w:spacing w:line="0" w:lineRule="atLeast"/>
              <w:ind w:left="0"/>
              <w:jc w:val="center"/>
              <w:rPr>
                <w:rFonts w:ascii="Arial" w:hAnsi="Arial" w:cs="Arial"/>
                <w:sz w:val="18"/>
                <w:szCs w:val="18"/>
              </w:rPr>
            </w:pPr>
          </w:p>
        </w:tc>
        <w:tc>
          <w:tcPr>
            <w:tcW w:w="2388"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A879008</w:t>
            </w:r>
          </w:p>
        </w:tc>
      </w:tr>
      <w:tr w:rsidR="00235B37" w:rsidRPr="00801836" w:rsidTr="00AA61DF">
        <w:trPr>
          <w:trHeight w:val="557"/>
        </w:trPr>
        <w:tc>
          <w:tcPr>
            <w:tcW w:w="1276" w:type="dxa"/>
            <w:vAlign w:val="center"/>
          </w:tcPr>
          <w:p w:rsidR="00235B37" w:rsidRPr="00C07D1D" w:rsidRDefault="00235B37" w:rsidP="00C24022">
            <w:pPr>
              <w:spacing w:line="0" w:lineRule="atLeast"/>
              <w:jc w:val="center"/>
              <w:rPr>
                <w:rFonts w:ascii="Arial" w:hAnsi="Arial" w:cs="Arial"/>
                <w:sz w:val="18"/>
                <w:szCs w:val="18"/>
              </w:rPr>
            </w:pPr>
            <w:r>
              <w:rPr>
                <w:rFonts w:ascii="Arial" w:hAnsi="Arial" w:cs="Arial"/>
                <w:sz w:val="18"/>
                <w:szCs w:val="18"/>
              </w:rPr>
              <w:t>2.7</w:t>
            </w:r>
            <w:r w:rsidRPr="00C07D1D">
              <w:rPr>
                <w:rFonts w:ascii="Arial" w:hAnsi="Arial" w:cs="Arial"/>
                <w:sz w:val="18"/>
                <w:szCs w:val="18"/>
              </w:rPr>
              <w:t>.3.1</w:t>
            </w:r>
          </w:p>
        </w:tc>
        <w:tc>
          <w:tcPr>
            <w:tcW w:w="4111" w:type="dxa"/>
            <w:vAlign w:val="center"/>
          </w:tcPr>
          <w:p w:rsidR="00235B37" w:rsidRPr="00C07D1D" w:rsidRDefault="00235B37" w:rsidP="00C24022">
            <w:pPr>
              <w:spacing w:line="0" w:lineRule="atLeast"/>
              <w:jc w:val="center"/>
              <w:rPr>
                <w:rFonts w:ascii="Arial" w:hAnsi="Arial" w:cs="Arial"/>
                <w:iCs/>
                <w:sz w:val="18"/>
                <w:szCs w:val="18"/>
              </w:rPr>
            </w:pPr>
            <w:r w:rsidRPr="00C07D1D">
              <w:rPr>
                <w:rFonts w:ascii="Arial" w:hAnsi="Arial" w:cs="Arial"/>
                <w:sz w:val="18"/>
                <w:szCs w:val="18"/>
              </w:rPr>
              <w:t>Održavanje sastanaka radne skupine za provedbu radionica za unaprjeđenje psihosocijalnih vještina operatera 112</w:t>
            </w: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Broj održanih sastanaka</w:t>
            </w:r>
          </w:p>
        </w:tc>
        <w:tc>
          <w:tcPr>
            <w:tcW w:w="1417"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6</w:t>
            </w:r>
          </w:p>
        </w:tc>
        <w:tc>
          <w:tcPr>
            <w:tcW w:w="1416"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31.12.2026.</w:t>
            </w:r>
          </w:p>
        </w:tc>
        <w:tc>
          <w:tcPr>
            <w:tcW w:w="1999" w:type="dxa"/>
            <w:vMerge/>
            <w:vAlign w:val="center"/>
          </w:tcPr>
          <w:p w:rsidR="00235B37" w:rsidRPr="00C07D1D" w:rsidRDefault="00235B37" w:rsidP="00C24022">
            <w:pPr>
              <w:pStyle w:val="Odlomakpopisa"/>
              <w:spacing w:line="0" w:lineRule="atLeast"/>
              <w:ind w:left="0"/>
              <w:jc w:val="center"/>
              <w:rPr>
                <w:rFonts w:ascii="Arial" w:hAnsi="Arial" w:cs="Arial"/>
                <w:sz w:val="18"/>
                <w:szCs w:val="18"/>
              </w:rPr>
            </w:pPr>
          </w:p>
        </w:tc>
        <w:tc>
          <w:tcPr>
            <w:tcW w:w="2388"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A879008</w:t>
            </w:r>
          </w:p>
        </w:tc>
      </w:tr>
      <w:tr w:rsidR="00235B37" w:rsidRPr="00801836" w:rsidTr="00AA61DF">
        <w:trPr>
          <w:trHeight w:val="348"/>
        </w:trPr>
        <w:tc>
          <w:tcPr>
            <w:tcW w:w="1276" w:type="dxa"/>
            <w:vAlign w:val="center"/>
          </w:tcPr>
          <w:p w:rsidR="00235B37" w:rsidRPr="00C07D1D" w:rsidRDefault="00235B37" w:rsidP="00C24022">
            <w:pPr>
              <w:spacing w:line="0" w:lineRule="atLeast"/>
              <w:jc w:val="center"/>
              <w:rPr>
                <w:rFonts w:ascii="Arial" w:hAnsi="Arial" w:cs="Arial"/>
                <w:sz w:val="18"/>
                <w:szCs w:val="18"/>
              </w:rPr>
            </w:pPr>
            <w:r>
              <w:rPr>
                <w:rFonts w:ascii="Arial" w:hAnsi="Arial" w:cs="Arial"/>
                <w:sz w:val="18"/>
                <w:szCs w:val="18"/>
              </w:rPr>
              <w:t>2.7</w:t>
            </w:r>
            <w:r w:rsidRPr="00C07D1D">
              <w:rPr>
                <w:rFonts w:ascii="Arial" w:hAnsi="Arial" w:cs="Arial"/>
                <w:sz w:val="18"/>
                <w:szCs w:val="18"/>
              </w:rPr>
              <w:t>.3.2</w:t>
            </w:r>
          </w:p>
        </w:tc>
        <w:tc>
          <w:tcPr>
            <w:tcW w:w="4111"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Organizacija i održavanje radionica</w:t>
            </w:r>
          </w:p>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„Psihološki izaz</w:t>
            </w:r>
            <w:r w:rsidR="00AA61DF">
              <w:rPr>
                <w:rFonts w:ascii="Arial" w:hAnsi="Arial" w:cs="Arial"/>
                <w:sz w:val="18"/>
                <w:szCs w:val="18"/>
              </w:rPr>
              <w:t>ovi rada službenika centara 112</w:t>
            </w: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Broj održanih radionica</w:t>
            </w:r>
          </w:p>
        </w:tc>
        <w:tc>
          <w:tcPr>
            <w:tcW w:w="1417"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6</w:t>
            </w:r>
          </w:p>
        </w:tc>
        <w:tc>
          <w:tcPr>
            <w:tcW w:w="1416"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31.12.2026.</w:t>
            </w:r>
          </w:p>
        </w:tc>
        <w:tc>
          <w:tcPr>
            <w:tcW w:w="1999" w:type="dxa"/>
            <w:vMerge/>
            <w:vAlign w:val="center"/>
          </w:tcPr>
          <w:p w:rsidR="00235B37" w:rsidRPr="00C07D1D" w:rsidRDefault="00235B37" w:rsidP="00C24022">
            <w:pPr>
              <w:pStyle w:val="Odlomakpopisa"/>
              <w:spacing w:line="0" w:lineRule="atLeast"/>
              <w:ind w:left="0"/>
              <w:jc w:val="center"/>
              <w:rPr>
                <w:rFonts w:ascii="Arial" w:hAnsi="Arial" w:cs="Arial"/>
                <w:sz w:val="18"/>
                <w:szCs w:val="18"/>
              </w:rPr>
            </w:pPr>
          </w:p>
        </w:tc>
        <w:tc>
          <w:tcPr>
            <w:tcW w:w="2388"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A879008</w:t>
            </w:r>
          </w:p>
        </w:tc>
      </w:tr>
      <w:tr w:rsidR="00235B37" w:rsidRPr="00801836" w:rsidTr="00AA61DF">
        <w:tc>
          <w:tcPr>
            <w:tcW w:w="1276" w:type="dxa"/>
            <w:vAlign w:val="center"/>
          </w:tcPr>
          <w:p w:rsidR="00235B37" w:rsidRPr="00C07D1D" w:rsidRDefault="00235B37" w:rsidP="00C24022">
            <w:pPr>
              <w:spacing w:line="0" w:lineRule="atLeast"/>
              <w:jc w:val="center"/>
              <w:rPr>
                <w:rFonts w:ascii="Arial" w:hAnsi="Arial" w:cs="Arial"/>
                <w:sz w:val="18"/>
                <w:szCs w:val="18"/>
              </w:rPr>
            </w:pPr>
            <w:r>
              <w:rPr>
                <w:rFonts w:ascii="Arial" w:hAnsi="Arial" w:cs="Arial"/>
                <w:sz w:val="18"/>
                <w:szCs w:val="18"/>
              </w:rPr>
              <w:t>2.7</w:t>
            </w:r>
            <w:r w:rsidRPr="00C07D1D">
              <w:rPr>
                <w:rFonts w:ascii="Arial" w:hAnsi="Arial" w:cs="Arial"/>
                <w:sz w:val="18"/>
                <w:szCs w:val="18"/>
              </w:rPr>
              <w:t>.4.1.</w:t>
            </w:r>
          </w:p>
        </w:tc>
        <w:tc>
          <w:tcPr>
            <w:tcW w:w="4111"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Provedba postupka javne nabave, odabir izvođača za izradu projektne dokumentacije za izgradnju, rekonstrukciju i opremanje Operativnog centra civilne zaštite, izrada i usvajanje projektne dokumentacije te koordinacija s dionicima projekta</w:t>
            </w: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 xml:space="preserve">Završiti postupak javne nabave te započeti s izradom i usvajanjem projektne dokumentacije do kraja 2025. (početna faza izrade) te uspostava učinkovite komunikacije s relevantnim tijelima (ministarstva, lokalna uprava, stručnjaci) radi definiranja zahtjeva i prioriteta </w:t>
            </w:r>
            <w:r w:rsidRPr="00C07D1D">
              <w:rPr>
                <w:rFonts w:ascii="Arial" w:hAnsi="Arial" w:cs="Arial"/>
                <w:sz w:val="18"/>
                <w:szCs w:val="18"/>
              </w:rPr>
              <w:lastRenderedPageBreak/>
              <w:t>za projektnu dokumentaciju. (iskazano u postotku %)</w:t>
            </w:r>
          </w:p>
        </w:tc>
        <w:tc>
          <w:tcPr>
            <w:tcW w:w="1417"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lastRenderedPageBreak/>
              <w:t>100%</w:t>
            </w:r>
          </w:p>
        </w:tc>
        <w:tc>
          <w:tcPr>
            <w:tcW w:w="1416"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31.12.2026.</w:t>
            </w:r>
          </w:p>
        </w:tc>
        <w:tc>
          <w:tcPr>
            <w:tcW w:w="1999" w:type="dxa"/>
            <w:vMerge/>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p>
        </w:tc>
        <w:tc>
          <w:tcPr>
            <w:tcW w:w="2388"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K863030</w:t>
            </w:r>
          </w:p>
        </w:tc>
      </w:tr>
      <w:tr w:rsidR="00235B37" w:rsidRPr="00801836" w:rsidTr="00AA61DF">
        <w:trPr>
          <w:trHeight w:val="227"/>
        </w:trPr>
        <w:tc>
          <w:tcPr>
            <w:tcW w:w="1276" w:type="dxa"/>
            <w:vMerge w:val="restart"/>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2.</w:t>
            </w:r>
            <w:r>
              <w:rPr>
                <w:rFonts w:ascii="Arial" w:hAnsi="Arial" w:cs="Arial"/>
                <w:sz w:val="18"/>
                <w:szCs w:val="18"/>
              </w:rPr>
              <w:t>7</w:t>
            </w:r>
            <w:r w:rsidRPr="00C07D1D">
              <w:rPr>
                <w:rFonts w:ascii="Arial" w:hAnsi="Arial" w:cs="Arial"/>
                <w:sz w:val="18"/>
                <w:szCs w:val="18"/>
              </w:rPr>
              <w:t>.5.1.</w:t>
            </w:r>
          </w:p>
        </w:tc>
        <w:tc>
          <w:tcPr>
            <w:tcW w:w="4111" w:type="dxa"/>
            <w:vMerge w:val="restart"/>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Održavanje sastanaka Stalne koordinacije za potragu i spašavanje zrakoplova, provedba osposobljavanja i vježbi sudionika sustava za potragu i spašavanje zrakoplova</w:t>
            </w: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Broj održanih sastanaka</w:t>
            </w:r>
          </w:p>
        </w:tc>
        <w:tc>
          <w:tcPr>
            <w:tcW w:w="1417"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1</w:t>
            </w:r>
          </w:p>
        </w:tc>
        <w:tc>
          <w:tcPr>
            <w:tcW w:w="1416" w:type="dxa"/>
            <w:vMerge w:val="restart"/>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31.12.2026.</w:t>
            </w:r>
          </w:p>
        </w:tc>
        <w:tc>
          <w:tcPr>
            <w:tcW w:w="1999" w:type="dxa"/>
            <w:vMerge/>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p>
        </w:tc>
        <w:tc>
          <w:tcPr>
            <w:tcW w:w="2388" w:type="dxa"/>
            <w:vMerge w:val="restart"/>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K863030</w:t>
            </w:r>
          </w:p>
        </w:tc>
      </w:tr>
      <w:tr w:rsidR="00235B37" w:rsidRPr="00801836" w:rsidTr="00AA61DF">
        <w:tc>
          <w:tcPr>
            <w:tcW w:w="1276" w:type="dxa"/>
            <w:vMerge/>
            <w:vAlign w:val="center"/>
          </w:tcPr>
          <w:p w:rsidR="00235B37" w:rsidRPr="00815C32" w:rsidRDefault="00235B37" w:rsidP="00C24022">
            <w:pPr>
              <w:spacing w:line="0" w:lineRule="atLeast"/>
              <w:jc w:val="center"/>
              <w:rPr>
                <w:rFonts w:ascii="Arial" w:hAnsi="Arial" w:cs="Arial"/>
                <w:color w:val="7030A0"/>
                <w:sz w:val="18"/>
                <w:szCs w:val="18"/>
              </w:rPr>
            </w:pPr>
          </w:p>
        </w:tc>
        <w:tc>
          <w:tcPr>
            <w:tcW w:w="4111" w:type="dxa"/>
            <w:vMerge/>
            <w:vAlign w:val="center"/>
          </w:tcPr>
          <w:p w:rsidR="00235B37" w:rsidRPr="00815C32" w:rsidRDefault="00235B37" w:rsidP="00C24022">
            <w:pPr>
              <w:spacing w:line="0" w:lineRule="atLeast"/>
              <w:jc w:val="center"/>
              <w:rPr>
                <w:rFonts w:ascii="Arial" w:hAnsi="Arial" w:cs="Arial"/>
                <w:color w:val="7030A0"/>
                <w:sz w:val="18"/>
                <w:szCs w:val="18"/>
              </w:rPr>
            </w:pPr>
          </w:p>
        </w:tc>
        <w:tc>
          <w:tcPr>
            <w:tcW w:w="2703" w:type="dxa"/>
            <w:vAlign w:val="center"/>
          </w:tcPr>
          <w:p w:rsidR="00235B37" w:rsidRPr="00C07D1D" w:rsidRDefault="00235B37" w:rsidP="00C24022">
            <w:pPr>
              <w:spacing w:line="0" w:lineRule="atLeast"/>
              <w:jc w:val="center"/>
              <w:rPr>
                <w:rFonts w:ascii="Arial" w:hAnsi="Arial" w:cs="Arial"/>
                <w:sz w:val="18"/>
                <w:szCs w:val="18"/>
              </w:rPr>
            </w:pPr>
            <w:r w:rsidRPr="00C07D1D">
              <w:rPr>
                <w:rFonts w:ascii="Arial" w:hAnsi="Arial" w:cs="Arial"/>
                <w:sz w:val="18"/>
                <w:szCs w:val="18"/>
              </w:rPr>
              <w:t xml:space="preserve">Broj održanih osposobljavanja i vježbi na temu  </w:t>
            </w:r>
            <w:r w:rsidRPr="00C07D1D">
              <w:rPr>
                <w:rFonts w:ascii="Arial" w:hAnsi="Arial" w:cs="Arial"/>
                <w:iCs/>
                <w:sz w:val="18"/>
                <w:szCs w:val="18"/>
              </w:rPr>
              <w:t>potrage i spašavanja zrakoplova</w:t>
            </w:r>
          </w:p>
        </w:tc>
        <w:tc>
          <w:tcPr>
            <w:tcW w:w="1417" w:type="dxa"/>
            <w:vAlign w:val="center"/>
          </w:tcPr>
          <w:p w:rsidR="00235B37" w:rsidRPr="00C07D1D" w:rsidRDefault="00235B37" w:rsidP="00C24022">
            <w:pPr>
              <w:pStyle w:val="Odlomakpopisa"/>
              <w:spacing w:line="0" w:lineRule="atLeast"/>
              <w:ind w:left="0"/>
              <w:contextualSpacing w:val="0"/>
              <w:jc w:val="center"/>
              <w:rPr>
                <w:rFonts w:ascii="Arial" w:hAnsi="Arial" w:cs="Arial"/>
                <w:sz w:val="18"/>
                <w:szCs w:val="18"/>
              </w:rPr>
            </w:pPr>
            <w:r w:rsidRPr="00C07D1D">
              <w:rPr>
                <w:rFonts w:ascii="Arial" w:hAnsi="Arial" w:cs="Arial"/>
                <w:sz w:val="18"/>
                <w:szCs w:val="18"/>
              </w:rPr>
              <w:t>1</w:t>
            </w:r>
          </w:p>
        </w:tc>
        <w:tc>
          <w:tcPr>
            <w:tcW w:w="1416" w:type="dxa"/>
            <w:vMerge/>
            <w:vAlign w:val="center"/>
          </w:tcPr>
          <w:p w:rsidR="00235B37" w:rsidRPr="00801836" w:rsidRDefault="00235B37" w:rsidP="00C24022">
            <w:pPr>
              <w:pStyle w:val="Odlomakpopisa"/>
              <w:spacing w:line="0" w:lineRule="atLeast"/>
              <w:ind w:left="0"/>
              <w:contextualSpacing w:val="0"/>
              <w:jc w:val="center"/>
              <w:rPr>
                <w:rFonts w:ascii="Arial" w:hAnsi="Arial" w:cs="Arial"/>
                <w:sz w:val="18"/>
                <w:szCs w:val="18"/>
              </w:rPr>
            </w:pPr>
          </w:p>
        </w:tc>
        <w:tc>
          <w:tcPr>
            <w:tcW w:w="1999" w:type="dxa"/>
            <w:vMerge/>
            <w:vAlign w:val="center"/>
          </w:tcPr>
          <w:p w:rsidR="00235B37" w:rsidRPr="00801836" w:rsidRDefault="00235B37" w:rsidP="00C24022">
            <w:pPr>
              <w:pStyle w:val="Odlomakpopisa"/>
              <w:spacing w:line="0" w:lineRule="atLeast"/>
              <w:ind w:left="0"/>
              <w:contextualSpacing w:val="0"/>
              <w:jc w:val="center"/>
              <w:rPr>
                <w:rFonts w:ascii="Arial" w:hAnsi="Arial" w:cs="Arial"/>
                <w:sz w:val="18"/>
                <w:szCs w:val="18"/>
              </w:rPr>
            </w:pPr>
          </w:p>
        </w:tc>
        <w:tc>
          <w:tcPr>
            <w:tcW w:w="2388" w:type="dxa"/>
            <w:vMerge/>
            <w:vAlign w:val="center"/>
          </w:tcPr>
          <w:p w:rsidR="00235B37" w:rsidRDefault="00235B37" w:rsidP="00C24022">
            <w:pPr>
              <w:pStyle w:val="Odlomakpopisa"/>
              <w:spacing w:line="0" w:lineRule="atLeast"/>
              <w:ind w:left="0"/>
              <w:contextualSpacing w:val="0"/>
              <w:jc w:val="center"/>
              <w:rPr>
                <w:rFonts w:ascii="Arial" w:hAnsi="Arial" w:cs="Arial"/>
                <w:sz w:val="18"/>
                <w:szCs w:val="18"/>
              </w:rPr>
            </w:pPr>
          </w:p>
        </w:tc>
      </w:tr>
    </w:tbl>
    <w:p w:rsidR="00D76A10" w:rsidRDefault="00D76A10" w:rsidP="00C24022">
      <w:pPr>
        <w:spacing w:after="0" w:line="0" w:lineRule="atLeast"/>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276"/>
        <w:gridCol w:w="4111"/>
        <w:gridCol w:w="4678"/>
        <w:gridCol w:w="1559"/>
        <w:gridCol w:w="1559"/>
        <w:gridCol w:w="2127"/>
      </w:tblGrid>
      <w:tr w:rsidR="00235B37" w:rsidRPr="00801836" w:rsidTr="008B3327">
        <w:trPr>
          <w:trHeight w:val="416"/>
        </w:trPr>
        <w:tc>
          <w:tcPr>
            <w:tcW w:w="15310" w:type="dxa"/>
            <w:gridSpan w:val="6"/>
            <w:shd w:val="clear" w:color="auto" w:fill="D9D9D9" w:themeFill="background1" w:themeFillShade="D9"/>
            <w:vAlign w:val="center"/>
          </w:tcPr>
          <w:p w:rsidR="00235B37" w:rsidRPr="00CC5417" w:rsidRDefault="00235B37" w:rsidP="00C24022">
            <w:pPr>
              <w:spacing w:line="0" w:lineRule="atLeast"/>
              <w:rPr>
                <w:rFonts w:ascii="Arial" w:hAnsi="Arial" w:cs="Arial"/>
                <w:b/>
              </w:rPr>
            </w:pPr>
            <w:r>
              <w:rPr>
                <w:rFonts w:ascii="Arial" w:hAnsi="Arial" w:cs="Arial"/>
                <w:b/>
              </w:rPr>
              <w:t>2.8</w:t>
            </w:r>
            <w:r w:rsidRPr="00155CED">
              <w:rPr>
                <w:rFonts w:ascii="Arial" w:hAnsi="Arial" w:cs="Arial"/>
                <w:b/>
              </w:rPr>
              <w:t xml:space="preserve">. Državna intervencijska postrojba civilne zaštite </w:t>
            </w:r>
          </w:p>
        </w:tc>
      </w:tr>
      <w:tr w:rsidR="00235B37" w:rsidRPr="00801836" w:rsidTr="008B3327">
        <w:tc>
          <w:tcPr>
            <w:tcW w:w="1276"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RB mjere/cilja</w:t>
            </w:r>
          </w:p>
        </w:tc>
        <w:tc>
          <w:tcPr>
            <w:tcW w:w="4111"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Mjere iz PP i ciljevi iz djelokruga rada</w:t>
            </w:r>
          </w:p>
        </w:tc>
        <w:tc>
          <w:tcPr>
            <w:tcW w:w="4678"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Pokazatelj(i) (ishod, rezultat)</w:t>
            </w:r>
          </w:p>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p>
        </w:tc>
        <w:tc>
          <w:tcPr>
            <w:tcW w:w="1559" w:type="dxa"/>
            <w:shd w:val="clear" w:color="auto" w:fill="D9D9D9" w:themeFill="background1" w:themeFillShade="D9"/>
            <w:vAlign w:val="center"/>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Trenutačna vrijednost pokazatelja</w:t>
            </w:r>
          </w:p>
        </w:tc>
        <w:tc>
          <w:tcPr>
            <w:tcW w:w="1559" w:type="dxa"/>
            <w:shd w:val="clear" w:color="auto" w:fill="D9D9D9" w:themeFill="background1" w:themeFillShade="D9"/>
            <w:vAlign w:val="center"/>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Planirana</w:t>
            </w:r>
          </w:p>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vrijednost pokazatelja</w:t>
            </w:r>
          </w:p>
        </w:tc>
        <w:tc>
          <w:tcPr>
            <w:tcW w:w="2127" w:type="dxa"/>
            <w:shd w:val="clear" w:color="auto" w:fill="D9D9D9" w:themeFill="background1" w:themeFillShade="D9"/>
            <w:vAlign w:val="center"/>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r w:rsidRPr="00801836">
              <w:rPr>
                <w:rFonts w:ascii="Arial" w:hAnsi="Arial" w:cs="Arial"/>
                <w:color w:val="000000" w:themeColor="text1"/>
                <w:sz w:val="18"/>
                <w:szCs w:val="18"/>
              </w:rPr>
              <w:t>Referenca</w:t>
            </w:r>
          </w:p>
        </w:tc>
      </w:tr>
      <w:tr w:rsidR="00235B37" w:rsidRPr="00801836" w:rsidTr="008B3327">
        <w:tc>
          <w:tcPr>
            <w:tcW w:w="1276"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w:t>
            </w:r>
            <w:r w:rsidRPr="00801836">
              <w:rPr>
                <w:rFonts w:ascii="Arial" w:hAnsi="Arial" w:cs="Arial"/>
                <w:color w:val="000000" w:themeColor="text1"/>
                <w:sz w:val="18"/>
                <w:szCs w:val="18"/>
              </w:rPr>
              <w:t>.</w:t>
            </w:r>
            <w:r>
              <w:rPr>
                <w:rFonts w:ascii="Arial" w:hAnsi="Arial" w:cs="Arial"/>
                <w:color w:val="000000" w:themeColor="text1"/>
                <w:sz w:val="18"/>
                <w:szCs w:val="18"/>
              </w:rPr>
              <w:t>8</w:t>
            </w:r>
            <w:r w:rsidRPr="00801836">
              <w:rPr>
                <w:rFonts w:ascii="Arial" w:hAnsi="Arial" w:cs="Arial"/>
                <w:color w:val="000000" w:themeColor="text1"/>
                <w:sz w:val="18"/>
                <w:szCs w:val="18"/>
              </w:rPr>
              <w:t>.1.</w:t>
            </w:r>
          </w:p>
        </w:tc>
        <w:tc>
          <w:tcPr>
            <w:tcW w:w="4111" w:type="dxa"/>
            <w:vAlign w:val="center"/>
          </w:tcPr>
          <w:p w:rsidR="00235B37" w:rsidRPr="00801836" w:rsidRDefault="00235B37" w:rsidP="00C24022">
            <w:pPr>
              <w:spacing w:line="0" w:lineRule="atLeast"/>
              <w:jc w:val="center"/>
              <w:rPr>
                <w:rFonts w:ascii="Arial" w:hAnsi="Arial" w:cs="Arial"/>
                <w:iCs/>
                <w:color w:val="000000" w:themeColor="text1"/>
                <w:sz w:val="18"/>
                <w:szCs w:val="18"/>
              </w:rPr>
            </w:pPr>
            <w:r w:rsidRPr="00801836">
              <w:rPr>
                <w:rFonts w:ascii="Arial" w:hAnsi="Arial" w:cs="Arial"/>
                <w:iCs/>
                <w:color w:val="000000" w:themeColor="text1"/>
                <w:sz w:val="18"/>
                <w:szCs w:val="18"/>
              </w:rPr>
              <w:t>Jačanje modula civilne zaštite za odgovor na kemijske, biološke, radiološke i nuklearne (KBRN) rizike</w:t>
            </w:r>
          </w:p>
        </w:tc>
        <w:tc>
          <w:tcPr>
            <w:tcW w:w="4678" w:type="dxa"/>
            <w:vAlign w:val="center"/>
          </w:tcPr>
          <w:p w:rsidR="00235B37" w:rsidRPr="00801836" w:rsidRDefault="00235B37" w:rsidP="00C24022">
            <w:pPr>
              <w:spacing w:line="0" w:lineRule="atLeast"/>
              <w:jc w:val="center"/>
              <w:rPr>
                <w:rFonts w:ascii="Arial" w:hAnsi="Arial" w:cs="Arial"/>
                <w:iCs/>
                <w:color w:val="000000" w:themeColor="text1"/>
                <w:sz w:val="18"/>
                <w:szCs w:val="18"/>
              </w:rPr>
            </w:pPr>
            <w:r>
              <w:rPr>
                <w:rFonts w:ascii="Arial" w:hAnsi="Arial" w:cs="Arial"/>
                <w:iCs/>
                <w:color w:val="000000" w:themeColor="text1"/>
                <w:sz w:val="18"/>
                <w:szCs w:val="18"/>
              </w:rPr>
              <w:t>Postotak o</w:t>
            </w:r>
            <w:r w:rsidRPr="00801836">
              <w:rPr>
                <w:rFonts w:ascii="Arial" w:hAnsi="Arial" w:cs="Arial"/>
                <w:iCs/>
                <w:color w:val="000000" w:themeColor="text1"/>
                <w:sz w:val="18"/>
                <w:szCs w:val="18"/>
              </w:rPr>
              <w:t>premljeni</w:t>
            </w:r>
            <w:r>
              <w:rPr>
                <w:rFonts w:ascii="Arial" w:hAnsi="Arial" w:cs="Arial"/>
                <w:iCs/>
                <w:color w:val="000000" w:themeColor="text1"/>
                <w:sz w:val="18"/>
                <w:szCs w:val="18"/>
              </w:rPr>
              <w:t>h</w:t>
            </w:r>
            <w:r w:rsidRPr="00801836">
              <w:rPr>
                <w:rFonts w:ascii="Arial" w:hAnsi="Arial" w:cs="Arial"/>
                <w:iCs/>
                <w:color w:val="000000" w:themeColor="text1"/>
                <w:sz w:val="18"/>
                <w:szCs w:val="18"/>
              </w:rPr>
              <w:t>, educirani</w:t>
            </w:r>
            <w:r>
              <w:rPr>
                <w:rFonts w:ascii="Arial" w:hAnsi="Arial" w:cs="Arial"/>
                <w:iCs/>
                <w:color w:val="000000" w:themeColor="text1"/>
                <w:sz w:val="18"/>
                <w:szCs w:val="18"/>
              </w:rPr>
              <w:t>h</w:t>
            </w:r>
            <w:r w:rsidRPr="00801836">
              <w:rPr>
                <w:rFonts w:ascii="Arial" w:hAnsi="Arial" w:cs="Arial"/>
                <w:iCs/>
                <w:color w:val="000000" w:themeColor="text1"/>
                <w:sz w:val="18"/>
                <w:szCs w:val="18"/>
              </w:rPr>
              <w:t xml:space="preserve"> i osposobljeni</w:t>
            </w:r>
            <w:r>
              <w:rPr>
                <w:rFonts w:ascii="Arial" w:hAnsi="Arial" w:cs="Arial"/>
                <w:iCs/>
                <w:color w:val="000000" w:themeColor="text1"/>
                <w:sz w:val="18"/>
                <w:szCs w:val="18"/>
              </w:rPr>
              <w:t>h pripadnika</w:t>
            </w:r>
            <w:r w:rsidRPr="00801836">
              <w:rPr>
                <w:rFonts w:ascii="Arial" w:hAnsi="Arial" w:cs="Arial"/>
                <w:iCs/>
                <w:color w:val="000000" w:themeColor="text1"/>
                <w:sz w:val="18"/>
                <w:szCs w:val="18"/>
              </w:rPr>
              <w:t xml:space="preserve"> modula za KBRN zaštitu u cilju jačanja sposobnosti sustava civilne zaštite za ublažavanje i otklanjanje posljedica KBRN izvanrednih događaja, velikih nesreća i katastrofa (izraženo u postotku)</w:t>
            </w:r>
          </w:p>
        </w:tc>
        <w:tc>
          <w:tcPr>
            <w:tcW w:w="1559"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64</w:t>
            </w:r>
            <w:r w:rsidRPr="00801836">
              <w:rPr>
                <w:rFonts w:ascii="Arial" w:hAnsi="Arial" w:cs="Arial"/>
                <w:color w:val="000000" w:themeColor="text1"/>
                <w:sz w:val="18"/>
                <w:szCs w:val="18"/>
              </w:rPr>
              <w:t>%/202</w:t>
            </w:r>
            <w:r>
              <w:rPr>
                <w:rFonts w:ascii="Arial" w:hAnsi="Arial" w:cs="Arial"/>
                <w:color w:val="000000" w:themeColor="text1"/>
                <w:sz w:val="18"/>
                <w:szCs w:val="18"/>
              </w:rPr>
              <w:t>5</w:t>
            </w:r>
            <w:r w:rsidRPr="00801836">
              <w:rPr>
                <w:rFonts w:ascii="Arial" w:hAnsi="Arial" w:cs="Arial"/>
                <w:color w:val="000000" w:themeColor="text1"/>
                <w:sz w:val="18"/>
                <w:szCs w:val="18"/>
              </w:rPr>
              <w:t>.</w:t>
            </w:r>
          </w:p>
        </w:tc>
        <w:tc>
          <w:tcPr>
            <w:tcW w:w="1559" w:type="dxa"/>
            <w:vAlign w:val="center"/>
          </w:tcPr>
          <w:p w:rsidR="00235B37" w:rsidRPr="005A21DC" w:rsidRDefault="00235B37" w:rsidP="00C24022">
            <w:pPr>
              <w:pStyle w:val="Odlomakpopisa"/>
              <w:spacing w:line="0" w:lineRule="atLeast"/>
              <w:ind w:left="0"/>
              <w:contextualSpacing w:val="0"/>
              <w:jc w:val="center"/>
              <w:rPr>
                <w:rFonts w:ascii="Arial" w:hAnsi="Arial" w:cs="Arial"/>
                <w:sz w:val="18"/>
                <w:szCs w:val="18"/>
              </w:rPr>
            </w:pPr>
            <w:r w:rsidRPr="005A21DC">
              <w:rPr>
                <w:rFonts w:ascii="Arial" w:hAnsi="Arial" w:cs="Arial"/>
                <w:sz w:val="18"/>
                <w:szCs w:val="18"/>
              </w:rPr>
              <w:t>70%/2026.</w:t>
            </w:r>
          </w:p>
        </w:tc>
        <w:tc>
          <w:tcPr>
            <w:tcW w:w="2127" w:type="dxa"/>
            <w:vAlign w:val="center"/>
          </w:tcPr>
          <w:p w:rsidR="00235B37" w:rsidRPr="00801836" w:rsidRDefault="00235B37" w:rsidP="00C24022">
            <w:pPr>
              <w:spacing w:line="0" w:lineRule="atLeast"/>
              <w:jc w:val="center"/>
              <w:rPr>
                <w:rFonts w:ascii="Arial" w:hAnsi="Arial" w:cs="Arial"/>
                <w:color w:val="7030A0"/>
                <w:sz w:val="18"/>
                <w:szCs w:val="18"/>
              </w:rPr>
            </w:pPr>
            <w:r w:rsidRPr="00801836">
              <w:rPr>
                <w:rFonts w:ascii="Arial" w:hAnsi="Arial" w:cs="Arial"/>
                <w:sz w:val="18"/>
                <w:szCs w:val="18"/>
              </w:rPr>
              <w:t>Provedbeni program MUP-a 2024.-2028.</w:t>
            </w:r>
          </w:p>
        </w:tc>
      </w:tr>
      <w:tr w:rsidR="00235B37" w:rsidRPr="00801836" w:rsidTr="008B3327">
        <w:trPr>
          <w:trHeight w:val="516"/>
        </w:trPr>
        <w:tc>
          <w:tcPr>
            <w:tcW w:w="1276"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2.8</w:t>
            </w:r>
            <w:r w:rsidRPr="00801836">
              <w:rPr>
                <w:rFonts w:ascii="Arial" w:hAnsi="Arial" w:cs="Arial"/>
                <w:color w:val="000000" w:themeColor="text1"/>
                <w:sz w:val="18"/>
                <w:szCs w:val="18"/>
              </w:rPr>
              <w:t>.</w:t>
            </w:r>
            <w:r>
              <w:rPr>
                <w:rFonts w:ascii="Arial" w:hAnsi="Arial" w:cs="Arial"/>
                <w:color w:val="000000" w:themeColor="text1"/>
                <w:sz w:val="18"/>
                <w:szCs w:val="18"/>
              </w:rPr>
              <w:t>2</w:t>
            </w:r>
            <w:r w:rsidRPr="00801836">
              <w:rPr>
                <w:rFonts w:ascii="Arial" w:hAnsi="Arial" w:cs="Arial"/>
                <w:color w:val="000000" w:themeColor="text1"/>
                <w:sz w:val="18"/>
                <w:szCs w:val="18"/>
              </w:rPr>
              <w:t>.</w:t>
            </w:r>
          </w:p>
        </w:tc>
        <w:tc>
          <w:tcPr>
            <w:tcW w:w="4111" w:type="dxa"/>
            <w:vAlign w:val="center"/>
          </w:tcPr>
          <w:p w:rsidR="00235B37" w:rsidRPr="00801836" w:rsidRDefault="00235B37" w:rsidP="00C24022">
            <w:pPr>
              <w:spacing w:line="0" w:lineRule="atLeast"/>
              <w:jc w:val="center"/>
              <w:rPr>
                <w:rFonts w:ascii="Arial" w:hAnsi="Arial" w:cs="Arial"/>
                <w:iCs/>
                <w:color w:val="000000" w:themeColor="text1"/>
                <w:sz w:val="18"/>
                <w:szCs w:val="18"/>
              </w:rPr>
            </w:pPr>
            <w:r w:rsidRPr="00801836">
              <w:rPr>
                <w:rFonts w:ascii="Arial" w:hAnsi="Arial" w:cs="Arial"/>
                <w:iCs/>
                <w:color w:val="000000" w:themeColor="text1"/>
                <w:sz w:val="18"/>
                <w:szCs w:val="18"/>
              </w:rPr>
              <w:t>Potpora sustavu civilne zaštite za helikoptersko spašavanje</w:t>
            </w:r>
          </w:p>
        </w:tc>
        <w:tc>
          <w:tcPr>
            <w:tcW w:w="4678" w:type="dxa"/>
            <w:vAlign w:val="center"/>
          </w:tcPr>
          <w:p w:rsidR="00235B37" w:rsidRPr="00801836" w:rsidRDefault="00235B37" w:rsidP="00C24022">
            <w:pPr>
              <w:spacing w:line="0" w:lineRule="atLeast"/>
              <w:jc w:val="center"/>
              <w:rPr>
                <w:rFonts w:ascii="Arial" w:hAnsi="Arial" w:cs="Arial"/>
                <w:iCs/>
                <w:color w:val="000000" w:themeColor="text1"/>
                <w:sz w:val="18"/>
                <w:szCs w:val="18"/>
              </w:rPr>
            </w:pPr>
            <w:r w:rsidRPr="00801836">
              <w:rPr>
                <w:rFonts w:ascii="Arial" w:hAnsi="Arial" w:cs="Arial"/>
                <w:color w:val="000000" w:themeColor="text1"/>
                <w:sz w:val="18"/>
                <w:szCs w:val="18"/>
              </w:rPr>
              <w:t>Provedeni postupci javne nabave za nabavu helikoptera te popratnih vozila i opreme</w:t>
            </w:r>
          </w:p>
        </w:tc>
        <w:tc>
          <w:tcPr>
            <w:tcW w:w="1559"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Pr="00801836">
              <w:rPr>
                <w:rFonts w:ascii="Arial" w:hAnsi="Arial" w:cs="Arial"/>
                <w:color w:val="000000" w:themeColor="text1"/>
                <w:sz w:val="18"/>
                <w:szCs w:val="18"/>
              </w:rPr>
              <w:t>/2025.</w:t>
            </w:r>
          </w:p>
        </w:tc>
        <w:tc>
          <w:tcPr>
            <w:tcW w:w="1559" w:type="dxa"/>
            <w:vAlign w:val="center"/>
          </w:tcPr>
          <w:p w:rsidR="00235B37" w:rsidRPr="005A21DC" w:rsidRDefault="00235B37" w:rsidP="00C24022">
            <w:pPr>
              <w:spacing w:line="0" w:lineRule="atLeast"/>
              <w:jc w:val="center"/>
              <w:rPr>
                <w:rFonts w:ascii="Arial" w:hAnsi="Arial" w:cs="Arial"/>
                <w:sz w:val="18"/>
                <w:szCs w:val="18"/>
              </w:rPr>
            </w:pPr>
            <w:r w:rsidRPr="005A21DC">
              <w:rPr>
                <w:rFonts w:ascii="Arial" w:hAnsi="Arial" w:cs="Arial"/>
                <w:sz w:val="18"/>
                <w:szCs w:val="18"/>
              </w:rPr>
              <w:t>6/2026.</w:t>
            </w:r>
          </w:p>
        </w:tc>
        <w:tc>
          <w:tcPr>
            <w:tcW w:w="2127" w:type="dxa"/>
            <w:vAlign w:val="center"/>
          </w:tcPr>
          <w:p w:rsidR="00235B37" w:rsidRPr="00801836" w:rsidRDefault="00235B37" w:rsidP="00C24022">
            <w:pPr>
              <w:spacing w:line="0" w:lineRule="atLeast"/>
              <w:jc w:val="center"/>
              <w:rPr>
                <w:rFonts w:ascii="Arial" w:hAnsi="Arial" w:cs="Arial"/>
                <w:sz w:val="18"/>
                <w:szCs w:val="18"/>
              </w:rPr>
            </w:pPr>
            <w:r w:rsidRPr="00801836">
              <w:rPr>
                <w:rFonts w:ascii="Arial" w:hAnsi="Arial" w:cs="Arial"/>
                <w:sz w:val="18"/>
                <w:szCs w:val="18"/>
              </w:rPr>
              <w:t>Provedbeni program MUP-a 2024.-2028.</w:t>
            </w:r>
          </w:p>
        </w:tc>
      </w:tr>
    </w:tbl>
    <w:p w:rsidR="00235B37" w:rsidRPr="007E068A" w:rsidRDefault="00235B37" w:rsidP="00C24022">
      <w:pPr>
        <w:pStyle w:val="Odlomakpopisa"/>
        <w:spacing w:after="0" w:line="0" w:lineRule="atLeast"/>
        <w:ind w:left="644"/>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276"/>
        <w:gridCol w:w="4111"/>
        <w:gridCol w:w="3137"/>
        <w:gridCol w:w="1053"/>
        <w:gridCol w:w="1408"/>
        <w:gridCol w:w="2208"/>
        <w:gridCol w:w="2117"/>
      </w:tblGrid>
      <w:tr w:rsidR="00235B37" w:rsidRPr="00801836" w:rsidTr="008B3327">
        <w:trPr>
          <w:trHeight w:val="606"/>
        </w:trPr>
        <w:tc>
          <w:tcPr>
            <w:tcW w:w="1276"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RB operativnog cilja</w:t>
            </w:r>
          </w:p>
        </w:tc>
        <w:tc>
          <w:tcPr>
            <w:tcW w:w="4111"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Operativni ciljevi</w:t>
            </w:r>
          </w:p>
        </w:tc>
        <w:tc>
          <w:tcPr>
            <w:tcW w:w="3137"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Pokazatelj(i) outputa</w:t>
            </w:r>
          </w:p>
        </w:tc>
        <w:tc>
          <w:tcPr>
            <w:tcW w:w="1053"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Planirana vrijednost outputa</w:t>
            </w:r>
          </w:p>
        </w:tc>
        <w:tc>
          <w:tcPr>
            <w:tcW w:w="1408"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Rok izvršenja</w:t>
            </w:r>
          </w:p>
        </w:tc>
        <w:tc>
          <w:tcPr>
            <w:tcW w:w="2208"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Nadležnost</w:t>
            </w:r>
          </w:p>
        </w:tc>
        <w:tc>
          <w:tcPr>
            <w:tcW w:w="2117" w:type="dxa"/>
            <w:shd w:val="clear" w:color="auto" w:fill="D9D9D9" w:themeFill="background1" w:themeFillShade="D9"/>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Izvor financiranja</w:t>
            </w:r>
          </w:p>
        </w:tc>
      </w:tr>
      <w:tr w:rsidR="00235B37" w:rsidRPr="00801836" w:rsidTr="008B3327">
        <w:tc>
          <w:tcPr>
            <w:tcW w:w="1276" w:type="dxa"/>
            <w:vMerge w:val="restart"/>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2.8</w:t>
            </w:r>
            <w:r w:rsidRPr="00801836">
              <w:rPr>
                <w:rFonts w:ascii="Arial" w:hAnsi="Arial" w:cs="Arial"/>
                <w:color w:val="000000" w:themeColor="text1"/>
                <w:sz w:val="18"/>
                <w:szCs w:val="18"/>
              </w:rPr>
              <w:t>.1.1.</w:t>
            </w:r>
          </w:p>
        </w:tc>
        <w:tc>
          <w:tcPr>
            <w:tcW w:w="4111" w:type="dxa"/>
            <w:vMerge w:val="restart"/>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Opremanje modula CZ za KBRN zaštitu</w:t>
            </w:r>
          </w:p>
        </w:tc>
        <w:tc>
          <w:tcPr>
            <w:tcW w:w="3137"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Nabavljena vozila i oprema za KBRN zaštitu (stavke nabave)</w:t>
            </w:r>
          </w:p>
        </w:tc>
        <w:tc>
          <w:tcPr>
            <w:tcW w:w="1053" w:type="dxa"/>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Pr>
                <w:rFonts w:ascii="Arial" w:hAnsi="Arial" w:cs="Arial"/>
                <w:color w:val="000000" w:themeColor="text1"/>
                <w:sz w:val="18"/>
                <w:szCs w:val="18"/>
              </w:rPr>
              <w:t>6</w:t>
            </w:r>
          </w:p>
        </w:tc>
        <w:tc>
          <w:tcPr>
            <w:tcW w:w="1408" w:type="dxa"/>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sidRPr="00801836">
              <w:rPr>
                <w:rFonts w:ascii="Arial" w:hAnsi="Arial" w:cs="Arial"/>
                <w:color w:val="000000" w:themeColor="text1"/>
                <w:sz w:val="18"/>
                <w:szCs w:val="18"/>
              </w:rPr>
              <w:t>31.12.202</w:t>
            </w:r>
            <w:r>
              <w:rPr>
                <w:rFonts w:ascii="Arial" w:hAnsi="Arial" w:cs="Arial"/>
                <w:color w:val="000000" w:themeColor="text1"/>
                <w:sz w:val="18"/>
                <w:szCs w:val="18"/>
              </w:rPr>
              <w:t>6</w:t>
            </w:r>
            <w:r w:rsidRPr="00801836">
              <w:rPr>
                <w:rFonts w:ascii="Arial" w:hAnsi="Arial" w:cs="Arial"/>
                <w:color w:val="000000" w:themeColor="text1"/>
                <w:sz w:val="18"/>
                <w:szCs w:val="18"/>
              </w:rPr>
              <w:t>.</w:t>
            </w:r>
          </w:p>
        </w:tc>
        <w:tc>
          <w:tcPr>
            <w:tcW w:w="2208" w:type="dxa"/>
            <w:vMerge w:val="restart"/>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sidRPr="00801836">
              <w:rPr>
                <w:rFonts w:ascii="Arial" w:hAnsi="Arial" w:cs="Arial"/>
                <w:color w:val="000000" w:themeColor="text1"/>
                <w:sz w:val="18"/>
                <w:szCs w:val="18"/>
              </w:rPr>
              <w:t>Državna intervencijska postrojba civilne zaštite</w:t>
            </w:r>
          </w:p>
        </w:tc>
        <w:tc>
          <w:tcPr>
            <w:tcW w:w="2117" w:type="dxa"/>
            <w:vMerge w:val="restart"/>
            <w:vAlign w:val="center"/>
          </w:tcPr>
          <w:p w:rsidR="00235B37" w:rsidRPr="00155CED" w:rsidRDefault="00235B37" w:rsidP="00C24022">
            <w:pPr>
              <w:pStyle w:val="Odlomakpopisa"/>
              <w:spacing w:line="0" w:lineRule="atLeast"/>
              <w:ind w:left="0"/>
              <w:contextualSpacing w:val="0"/>
              <w:jc w:val="center"/>
              <w:rPr>
                <w:rFonts w:ascii="Arial" w:hAnsi="Arial" w:cs="Arial"/>
                <w:sz w:val="18"/>
                <w:szCs w:val="18"/>
              </w:rPr>
            </w:pPr>
            <w:r w:rsidRPr="00801836">
              <w:rPr>
                <w:rFonts w:ascii="Arial" w:hAnsi="Arial" w:cs="Arial"/>
                <w:sz w:val="18"/>
                <w:szCs w:val="18"/>
              </w:rPr>
              <w:t>K863026</w:t>
            </w:r>
          </w:p>
        </w:tc>
      </w:tr>
      <w:tr w:rsidR="00235B37" w:rsidRPr="00801836" w:rsidTr="008B3327">
        <w:tc>
          <w:tcPr>
            <w:tcW w:w="1276" w:type="dxa"/>
            <w:vMerge/>
            <w:vAlign w:val="center"/>
          </w:tcPr>
          <w:p w:rsidR="00235B37" w:rsidRPr="00801836" w:rsidRDefault="00235B37" w:rsidP="00C24022">
            <w:pPr>
              <w:spacing w:line="0" w:lineRule="atLeast"/>
              <w:jc w:val="center"/>
              <w:rPr>
                <w:rFonts w:ascii="Arial" w:hAnsi="Arial" w:cs="Arial"/>
                <w:color w:val="000000" w:themeColor="text1"/>
                <w:sz w:val="18"/>
                <w:szCs w:val="18"/>
              </w:rPr>
            </w:pPr>
          </w:p>
        </w:tc>
        <w:tc>
          <w:tcPr>
            <w:tcW w:w="4111" w:type="dxa"/>
            <w:vMerge/>
          </w:tcPr>
          <w:p w:rsidR="00235B37" w:rsidRPr="00801836" w:rsidRDefault="00235B37" w:rsidP="00C24022">
            <w:pPr>
              <w:spacing w:line="0" w:lineRule="atLeast"/>
              <w:jc w:val="center"/>
              <w:rPr>
                <w:rFonts w:ascii="Arial" w:hAnsi="Arial" w:cs="Arial"/>
                <w:color w:val="000000" w:themeColor="text1"/>
                <w:sz w:val="18"/>
                <w:szCs w:val="18"/>
              </w:rPr>
            </w:pPr>
          </w:p>
        </w:tc>
        <w:tc>
          <w:tcPr>
            <w:tcW w:w="3137" w:type="dxa"/>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Broj osposobljenih pripadnika/članova za KBRN modul</w:t>
            </w:r>
          </w:p>
        </w:tc>
        <w:tc>
          <w:tcPr>
            <w:tcW w:w="1053" w:type="dxa"/>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Pr>
                <w:rFonts w:ascii="Arial" w:hAnsi="Arial" w:cs="Arial"/>
                <w:color w:val="000000" w:themeColor="text1"/>
                <w:sz w:val="18"/>
                <w:szCs w:val="18"/>
              </w:rPr>
              <w:t>35</w:t>
            </w:r>
          </w:p>
        </w:tc>
        <w:tc>
          <w:tcPr>
            <w:tcW w:w="1408" w:type="dxa"/>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Pr>
                <w:rFonts w:ascii="Arial" w:hAnsi="Arial" w:cs="Arial"/>
                <w:color w:val="000000" w:themeColor="text1"/>
                <w:sz w:val="18"/>
                <w:szCs w:val="18"/>
              </w:rPr>
              <w:t>31.12.2026</w:t>
            </w:r>
            <w:r w:rsidRPr="00801836">
              <w:rPr>
                <w:rFonts w:ascii="Arial" w:hAnsi="Arial" w:cs="Arial"/>
                <w:color w:val="000000" w:themeColor="text1"/>
                <w:sz w:val="18"/>
                <w:szCs w:val="18"/>
              </w:rPr>
              <w:t>.</w:t>
            </w:r>
          </w:p>
        </w:tc>
        <w:tc>
          <w:tcPr>
            <w:tcW w:w="2208" w:type="dxa"/>
            <w:vMerge/>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p>
        </w:tc>
        <w:tc>
          <w:tcPr>
            <w:tcW w:w="2117" w:type="dxa"/>
            <w:vMerge/>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p>
        </w:tc>
      </w:tr>
      <w:tr w:rsidR="00235B37" w:rsidRPr="00801836" w:rsidTr="002D17F1">
        <w:trPr>
          <w:trHeight w:val="275"/>
        </w:trPr>
        <w:tc>
          <w:tcPr>
            <w:tcW w:w="1276" w:type="dxa"/>
            <w:tcBorders>
              <w:bottom w:val="single" w:sz="4" w:space="0" w:color="auto"/>
            </w:tcBorders>
            <w:vAlign w:val="center"/>
          </w:tcPr>
          <w:p w:rsidR="00235B37" w:rsidRPr="00801836"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2.8</w:t>
            </w:r>
            <w:r w:rsidRPr="00801836">
              <w:rPr>
                <w:rFonts w:ascii="Arial" w:hAnsi="Arial" w:cs="Arial"/>
                <w:color w:val="000000" w:themeColor="text1"/>
                <w:sz w:val="18"/>
                <w:szCs w:val="18"/>
              </w:rPr>
              <w:t>.</w:t>
            </w:r>
            <w:r>
              <w:rPr>
                <w:rFonts w:ascii="Arial" w:hAnsi="Arial" w:cs="Arial"/>
                <w:color w:val="000000" w:themeColor="text1"/>
                <w:sz w:val="18"/>
                <w:szCs w:val="18"/>
              </w:rPr>
              <w:t>1</w:t>
            </w:r>
            <w:r w:rsidRPr="00801836">
              <w:rPr>
                <w:rFonts w:ascii="Arial" w:hAnsi="Arial" w:cs="Arial"/>
                <w:color w:val="000000" w:themeColor="text1"/>
                <w:sz w:val="18"/>
                <w:szCs w:val="18"/>
              </w:rPr>
              <w:t>.</w:t>
            </w:r>
            <w:r>
              <w:rPr>
                <w:rFonts w:ascii="Arial" w:hAnsi="Arial" w:cs="Arial"/>
                <w:color w:val="000000" w:themeColor="text1"/>
                <w:sz w:val="18"/>
                <w:szCs w:val="18"/>
              </w:rPr>
              <w:t>2.</w:t>
            </w:r>
          </w:p>
        </w:tc>
        <w:tc>
          <w:tcPr>
            <w:tcW w:w="4111" w:type="dxa"/>
            <w:tcBorders>
              <w:bottom w:val="single" w:sz="4" w:space="0" w:color="auto"/>
            </w:tcBorders>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Izrada SOP-a za djelovanje KBRN modula</w:t>
            </w:r>
          </w:p>
        </w:tc>
        <w:tc>
          <w:tcPr>
            <w:tcW w:w="3137" w:type="dxa"/>
            <w:tcBorders>
              <w:bottom w:val="single" w:sz="4" w:space="0" w:color="auto"/>
            </w:tcBorders>
            <w:vAlign w:val="center"/>
          </w:tcPr>
          <w:p w:rsidR="00235B37" w:rsidRPr="00801836" w:rsidRDefault="00235B37" w:rsidP="00C24022">
            <w:pPr>
              <w:spacing w:line="0" w:lineRule="atLeast"/>
              <w:jc w:val="center"/>
              <w:rPr>
                <w:rFonts w:ascii="Arial" w:hAnsi="Arial" w:cs="Arial"/>
                <w:color w:val="000000" w:themeColor="text1"/>
                <w:sz w:val="18"/>
                <w:szCs w:val="18"/>
              </w:rPr>
            </w:pPr>
            <w:r w:rsidRPr="00801836">
              <w:rPr>
                <w:rFonts w:ascii="Arial" w:hAnsi="Arial" w:cs="Arial"/>
                <w:color w:val="000000" w:themeColor="text1"/>
                <w:sz w:val="18"/>
                <w:szCs w:val="18"/>
              </w:rPr>
              <w:t>Izrađen SOP</w:t>
            </w:r>
          </w:p>
        </w:tc>
        <w:tc>
          <w:tcPr>
            <w:tcW w:w="1053" w:type="dxa"/>
            <w:tcBorders>
              <w:bottom w:val="single" w:sz="4" w:space="0" w:color="auto"/>
            </w:tcBorders>
            <w:vAlign w:val="center"/>
          </w:tcPr>
          <w:p w:rsidR="00235B37" w:rsidRPr="00801836" w:rsidRDefault="00235B37" w:rsidP="00C24022">
            <w:pPr>
              <w:pStyle w:val="Odlomakpopisa"/>
              <w:spacing w:line="0" w:lineRule="atLeast"/>
              <w:ind w:left="0"/>
              <w:contextualSpacing w:val="0"/>
              <w:jc w:val="center"/>
              <w:rPr>
                <w:rFonts w:ascii="Arial" w:hAnsi="Arial" w:cs="Arial"/>
                <w:color w:val="FF0000"/>
                <w:sz w:val="18"/>
                <w:szCs w:val="18"/>
                <w:highlight w:val="yellow"/>
              </w:rPr>
            </w:pPr>
            <w:r w:rsidRPr="00801836">
              <w:rPr>
                <w:rFonts w:ascii="Arial" w:hAnsi="Arial" w:cs="Arial"/>
                <w:color w:val="000000" w:themeColor="text1"/>
                <w:sz w:val="18"/>
                <w:szCs w:val="18"/>
              </w:rPr>
              <w:t>1</w:t>
            </w:r>
          </w:p>
        </w:tc>
        <w:tc>
          <w:tcPr>
            <w:tcW w:w="1408" w:type="dxa"/>
            <w:tcBorders>
              <w:bottom w:val="single" w:sz="4" w:space="0" w:color="auto"/>
            </w:tcBorders>
            <w:vAlign w:val="center"/>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r w:rsidRPr="00801836">
              <w:rPr>
                <w:rFonts w:ascii="Arial" w:hAnsi="Arial" w:cs="Arial"/>
                <w:color w:val="000000" w:themeColor="text1"/>
                <w:sz w:val="18"/>
                <w:szCs w:val="18"/>
              </w:rPr>
              <w:t>31.12.202</w:t>
            </w:r>
            <w:r>
              <w:rPr>
                <w:rFonts w:ascii="Arial" w:hAnsi="Arial" w:cs="Arial"/>
                <w:color w:val="000000" w:themeColor="text1"/>
                <w:sz w:val="18"/>
                <w:szCs w:val="18"/>
              </w:rPr>
              <w:t>6</w:t>
            </w:r>
            <w:r w:rsidRPr="00801836">
              <w:rPr>
                <w:rFonts w:ascii="Arial" w:hAnsi="Arial" w:cs="Arial"/>
                <w:color w:val="000000" w:themeColor="text1"/>
                <w:sz w:val="18"/>
                <w:szCs w:val="18"/>
              </w:rPr>
              <w:t>.</w:t>
            </w:r>
          </w:p>
        </w:tc>
        <w:tc>
          <w:tcPr>
            <w:tcW w:w="2208" w:type="dxa"/>
            <w:vMerge/>
            <w:tcBorders>
              <w:bottom w:val="single" w:sz="4" w:space="0" w:color="auto"/>
            </w:tcBorders>
          </w:tcPr>
          <w:p w:rsidR="00235B37" w:rsidRPr="00801836" w:rsidRDefault="00235B37" w:rsidP="00C24022">
            <w:pPr>
              <w:pStyle w:val="Odlomakpopisa"/>
              <w:spacing w:line="0" w:lineRule="atLeast"/>
              <w:ind w:left="0"/>
              <w:jc w:val="center"/>
              <w:rPr>
                <w:rFonts w:ascii="Arial" w:hAnsi="Arial" w:cs="Arial"/>
                <w:color w:val="000000" w:themeColor="text1"/>
                <w:sz w:val="18"/>
                <w:szCs w:val="18"/>
              </w:rPr>
            </w:pPr>
          </w:p>
        </w:tc>
        <w:tc>
          <w:tcPr>
            <w:tcW w:w="2117" w:type="dxa"/>
            <w:vMerge/>
            <w:tcBorders>
              <w:bottom w:val="single" w:sz="4" w:space="0" w:color="auto"/>
            </w:tcBorders>
          </w:tcPr>
          <w:p w:rsidR="00235B37" w:rsidRPr="00801836" w:rsidRDefault="00235B37" w:rsidP="00C24022">
            <w:pPr>
              <w:pStyle w:val="Odlomakpopisa"/>
              <w:spacing w:line="0" w:lineRule="atLeast"/>
              <w:ind w:left="0"/>
              <w:contextualSpacing w:val="0"/>
              <w:jc w:val="center"/>
              <w:rPr>
                <w:rFonts w:ascii="Arial" w:hAnsi="Arial" w:cs="Arial"/>
                <w:color w:val="000000" w:themeColor="text1"/>
                <w:sz w:val="18"/>
                <w:szCs w:val="18"/>
              </w:rPr>
            </w:pPr>
          </w:p>
        </w:tc>
      </w:tr>
    </w:tbl>
    <w:p w:rsidR="00235B37" w:rsidRDefault="00235B37" w:rsidP="00C24022">
      <w:pPr>
        <w:spacing w:after="0" w:line="0" w:lineRule="atLeast"/>
        <w:rPr>
          <w:rFonts w:ascii="Arial" w:hAnsi="Arial" w:cs="Arial"/>
          <w:b/>
          <w:bCs/>
          <w:color w:val="000000" w:themeColor="text1"/>
          <w:sz w:val="18"/>
          <w:szCs w:val="18"/>
          <w:u w:val="single"/>
        </w:rPr>
      </w:pPr>
    </w:p>
    <w:tbl>
      <w:tblPr>
        <w:tblStyle w:val="Reetkatablice"/>
        <w:tblW w:w="15310" w:type="dxa"/>
        <w:tblInd w:w="-714" w:type="dxa"/>
        <w:tblLayout w:type="fixed"/>
        <w:tblLook w:val="04A0" w:firstRow="1" w:lastRow="0" w:firstColumn="1" w:lastColumn="0" w:noHBand="0" w:noVBand="1"/>
      </w:tblPr>
      <w:tblGrid>
        <w:gridCol w:w="1276"/>
        <w:gridCol w:w="4395"/>
        <w:gridCol w:w="3260"/>
        <w:gridCol w:w="2126"/>
        <w:gridCol w:w="2126"/>
        <w:gridCol w:w="2127"/>
      </w:tblGrid>
      <w:tr w:rsidR="00235B37" w:rsidRPr="00260E34" w:rsidTr="002D17F1">
        <w:trPr>
          <w:trHeight w:val="333"/>
        </w:trPr>
        <w:tc>
          <w:tcPr>
            <w:tcW w:w="15310" w:type="dxa"/>
            <w:gridSpan w:val="6"/>
            <w:shd w:val="clear" w:color="auto" w:fill="D9D9D9" w:themeFill="background1" w:themeFillShade="D9"/>
            <w:vAlign w:val="center"/>
          </w:tcPr>
          <w:p w:rsidR="00235B37" w:rsidRPr="00260E34" w:rsidRDefault="00235B37" w:rsidP="00C24022">
            <w:pPr>
              <w:spacing w:line="0" w:lineRule="atLeast"/>
              <w:contextualSpacing/>
              <w:rPr>
                <w:rFonts w:ascii="Arial" w:hAnsi="Arial" w:cs="Arial"/>
                <w:color w:val="000000" w:themeColor="text1"/>
                <w:sz w:val="18"/>
                <w:szCs w:val="18"/>
              </w:rPr>
            </w:pPr>
            <w:r>
              <w:rPr>
                <w:rFonts w:ascii="Arial" w:hAnsi="Arial" w:cs="Arial"/>
                <w:b/>
              </w:rPr>
              <w:t>2.9</w:t>
            </w:r>
            <w:r w:rsidRPr="00260E34">
              <w:rPr>
                <w:rFonts w:ascii="Arial" w:hAnsi="Arial" w:cs="Arial"/>
                <w:b/>
              </w:rPr>
              <w:t>. Sektor za eksplozivne atmosfere</w:t>
            </w:r>
          </w:p>
        </w:tc>
      </w:tr>
      <w:tr w:rsidR="00235B37" w:rsidRPr="00260E34" w:rsidTr="002D17F1">
        <w:tc>
          <w:tcPr>
            <w:tcW w:w="127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mjere/cilja</w:t>
            </w:r>
          </w:p>
        </w:tc>
        <w:tc>
          <w:tcPr>
            <w:tcW w:w="439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sz w:val="18"/>
                <w:szCs w:val="18"/>
              </w:rPr>
              <w:t>Mjere iz PP i ciljevi iz djelokruga rada</w:t>
            </w:r>
          </w:p>
        </w:tc>
        <w:tc>
          <w:tcPr>
            <w:tcW w:w="3260"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(ishod, rezultat)</w:t>
            </w:r>
          </w:p>
        </w:tc>
        <w:tc>
          <w:tcPr>
            <w:tcW w:w="2126"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Trenutačna vrijednost pokazatelja</w:t>
            </w:r>
          </w:p>
        </w:tc>
        <w:tc>
          <w:tcPr>
            <w:tcW w:w="2126"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Planirana</w:t>
            </w:r>
          </w:p>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vrijednost pokazatelja</w:t>
            </w:r>
          </w:p>
        </w:tc>
        <w:tc>
          <w:tcPr>
            <w:tcW w:w="2127" w:type="dxa"/>
            <w:shd w:val="clear" w:color="auto" w:fill="D9D9D9" w:themeFill="background1" w:themeFillShade="D9"/>
            <w:vAlign w:val="center"/>
          </w:tcPr>
          <w:p w:rsidR="00235B37" w:rsidRPr="00260E34" w:rsidRDefault="00235B37" w:rsidP="00C24022">
            <w:pPr>
              <w:spacing w:line="0" w:lineRule="atLeast"/>
              <w:contextualSpacing/>
              <w:jc w:val="center"/>
              <w:rPr>
                <w:rFonts w:ascii="Arial" w:hAnsi="Arial" w:cs="Arial"/>
                <w:color w:val="000000" w:themeColor="text1"/>
                <w:sz w:val="18"/>
                <w:szCs w:val="18"/>
              </w:rPr>
            </w:pPr>
            <w:r w:rsidRPr="00260E34">
              <w:rPr>
                <w:rFonts w:ascii="Arial" w:hAnsi="Arial" w:cs="Arial"/>
                <w:color w:val="000000" w:themeColor="text1"/>
                <w:sz w:val="18"/>
                <w:szCs w:val="18"/>
              </w:rPr>
              <w:t>Referenca</w:t>
            </w:r>
          </w:p>
        </w:tc>
      </w:tr>
      <w:tr w:rsidR="00235B37" w:rsidRPr="00260E34" w:rsidTr="002D17F1">
        <w:trPr>
          <w:trHeight w:val="708"/>
        </w:trPr>
        <w:tc>
          <w:tcPr>
            <w:tcW w:w="1276"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2.</w:t>
            </w:r>
            <w:r>
              <w:rPr>
                <w:rFonts w:ascii="Arial" w:hAnsi="Arial" w:cs="Arial"/>
                <w:color w:val="000000" w:themeColor="text1"/>
                <w:sz w:val="18"/>
                <w:szCs w:val="18"/>
              </w:rPr>
              <w:t>9</w:t>
            </w:r>
            <w:r w:rsidRPr="00260E34">
              <w:rPr>
                <w:rFonts w:ascii="Arial" w:hAnsi="Arial" w:cs="Arial"/>
                <w:color w:val="000000" w:themeColor="text1"/>
                <w:sz w:val="18"/>
                <w:szCs w:val="18"/>
              </w:rPr>
              <w:t>.1.</w:t>
            </w:r>
          </w:p>
        </w:tc>
        <w:tc>
          <w:tcPr>
            <w:tcW w:w="4395" w:type="dxa"/>
            <w:vMerge w:val="restart"/>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 xml:space="preserve">Preventivno djelovanje na sprječavanju eksplozija u industrijskim postrojenjima ugroženim eksplozivnom atmosferom te smanjenju rizika od tehnoloških eksplozija i katastrofa provedbom tehničkog nadgledanja postrojenja i aktivnosti za radove </w:t>
            </w:r>
            <w:r w:rsidRPr="00260E34">
              <w:rPr>
                <w:rFonts w:ascii="Arial" w:hAnsi="Arial" w:cs="Arial"/>
                <w:iCs/>
                <w:color w:val="000000" w:themeColor="text1"/>
                <w:sz w:val="18"/>
                <w:szCs w:val="18"/>
              </w:rPr>
              <w:lastRenderedPageBreak/>
              <w:t>instaliranja, održavanja i popravka u cilju osiguranja sigurnosti i zaštite ljudi, materijalnih dobara i okoliša</w:t>
            </w:r>
          </w:p>
        </w:tc>
        <w:tc>
          <w:tcPr>
            <w:tcW w:w="3260"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lastRenderedPageBreak/>
              <w:t>Broj provedenih Tehničkih nadgledanja postrojenja i izdanih Ex-dokumenata,</w:t>
            </w:r>
          </w:p>
        </w:tc>
        <w:tc>
          <w:tcPr>
            <w:tcW w:w="2126" w:type="dxa"/>
            <w:vAlign w:val="center"/>
          </w:tcPr>
          <w:p w:rsidR="00235B37" w:rsidRPr="005932A3" w:rsidRDefault="00235B37" w:rsidP="00C24022">
            <w:pPr>
              <w:spacing w:line="0" w:lineRule="atLeast"/>
              <w:jc w:val="center"/>
              <w:rPr>
                <w:rFonts w:ascii="Arial" w:hAnsi="Arial" w:cs="Arial"/>
                <w:sz w:val="18"/>
                <w:szCs w:val="18"/>
              </w:rPr>
            </w:pPr>
            <w:r w:rsidRPr="005932A3">
              <w:rPr>
                <w:rFonts w:ascii="Arial" w:hAnsi="Arial" w:cs="Arial"/>
                <w:sz w:val="18"/>
                <w:szCs w:val="18"/>
              </w:rPr>
              <w:t>496/2025.</w:t>
            </w:r>
          </w:p>
        </w:tc>
        <w:tc>
          <w:tcPr>
            <w:tcW w:w="2126" w:type="dxa"/>
            <w:vMerge w:val="restart"/>
            <w:vAlign w:val="center"/>
          </w:tcPr>
          <w:p w:rsidR="00235B37" w:rsidRPr="00260E34" w:rsidRDefault="00235B37"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Prema zahtjevima korisnika/2026</w:t>
            </w:r>
            <w:r w:rsidRPr="00260E34">
              <w:rPr>
                <w:rFonts w:ascii="Arial" w:hAnsi="Arial" w:cs="Arial"/>
                <w:color w:val="000000" w:themeColor="text1"/>
                <w:sz w:val="18"/>
                <w:szCs w:val="18"/>
              </w:rPr>
              <w:t>.</w:t>
            </w:r>
          </w:p>
        </w:tc>
        <w:tc>
          <w:tcPr>
            <w:tcW w:w="2127" w:type="dxa"/>
            <w:vMerge w:val="restart"/>
            <w:vAlign w:val="center"/>
          </w:tcPr>
          <w:p w:rsidR="00235B37" w:rsidRPr="00260E34" w:rsidRDefault="006C2874" w:rsidP="00C24022">
            <w:pPr>
              <w:spacing w:line="0" w:lineRule="atLeast"/>
              <w:jc w:val="center"/>
              <w:rPr>
                <w:rFonts w:ascii="Arial" w:hAnsi="Arial" w:cs="Arial"/>
                <w:color w:val="000000" w:themeColor="text1"/>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235B37" w:rsidRPr="00260E34" w:rsidTr="002D17F1">
        <w:trPr>
          <w:trHeight w:val="690"/>
        </w:trPr>
        <w:tc>
          <w:tcPr>
            <w:tcW w:w="1276"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4395" w:type="dxa"/>
            <w:vMerge/>
            <w:vAlign w:val="center"/>
          </w:tcPr>
          <w:p w:rsidR="00235B37" w:rsidRPr="00260E34" w:rsidRDefault="00235B37" w:rsidP="00C24022">
            <w:pPr>
              <w:spacing w:line="0" w:lineRule="atLeast"/>
              <w:jc w:val="center"/>
              <w:rPr>
                <w:rFonts w:ascii="Arial" w:hAnsi="Arial" w:cs="Arial"/>
                <w:iCs/>
                <w:color w:val="000000" w:themeColor="text1"/>
                <w:sz w:val="18"/>
                <w:szCs w:val="18"/>
              </w:rPr>
            </w:pPr>
          </w:p>
        </w:tc>
        <w:tc>
          <w:tcPr>
            <w:tcW w:w="3260"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 xml:space="preserve">Broj provedenih Tehničkih nadgledanja dokumentacije prije </w:t>
            </w:r>
            <w:r w:rsidRPr="00260E34">
              <w:rPr>
                <w:rFonts w:ascii="Arial" w:hAnsi="Arial" w:cs="Arial"/>
                <w:iCs/>
                <w:color w:val="000000" w:themeColor="text1"/>
                <w:sz w:val="18"/>
                <w:szCs w:val="18"/>
              </w:rPr>
              <w:lastRenderedPageBreak/>
              <w:t>građevinske dozvole i izdanih Stručnih mišljenja i</w:t>
            </w:r>
          </w:p>
        </w:tc>
        <w:tc>
          <w:tcPr>
            <w:tcW w:w="2126" w:type="dxa"/>
            <w:vAlign w:val="center"/>
          </w:tcPr>
          <w:p w:rsidR="00235B37" w:rsidRPr="005932A3" w:rsidRDefault="00235B37" w:rsidP="00C24022">
            <w:pPr>
              <w:spacing w:line="0" w:lineRule="atLeast"/>
              <w:jc w:val="center"/>
              <w:rPr>
                <w:rFonts w:ascii="Arial" w:hAnsi="Arial" w:cs="Arial"/>
                <w:sz w:val="18"/>
                <w:szCs w:val="18"/>
              </w:rPr>
            </w:pPr>
            <w:r w:rsidRPr="005932A3">
              <w:rPr>
                <w:rFonts w:ascii="Arial" w:hAnsi="Arial" w:cs="Arial"/>
                <w:sz w:val="18"/>
                <w:szCs w:val="18"/>
              </w:rPr>
              <w:lastRenderedPageBreak/>
              <w:t>21/2025.</w:t>
            </w:r>
          </w:p>
        </w:tc>
        <w:tc>
          <w:tcPr>
            <w:tcW w:w="2126"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212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r w:rsidR="00235B37" w:rsidRPr="00260E34" w:rsidTr="002D17F1">
        <w:trPr>
          <w:trHeight w:val="1127"/>
        </w:trPr>
        <w:tc>
          <w:tcPr>
            <w:tcW w:w="1276"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4395" w:type="dxa"/>
            <w:vMerge/>
            <w:vAlign w:val="center"/>
          </w:tcPr>
          <w:p w:rsidR="00235B37" w:rsidRPr="00260E34" w:rsidRDefault="00235B37" w:rsidP="00C24022">
            <w:pPr>
              <w:spacing w:line="0" w:lineRule="atLeast"/>
              <w:jc w:val="center"/>
              <w:rPr>
                <w:rFonts w:ascii="Arial" w:hAnsi="Arial" w:cs="Arial"/>
                <w:iCs/>
                <w:color w:val="000000" w:themeColor="text1"/>
                <w:sz w:val="18"/>
                <w:szCs w:val="18"/>
              </w:rPr>
            </w:pPr>
          </w:p>
        </w:tc>
        <w:tc>
          <w:tcPr>
            <w:tcW w:w="3260"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Broj provedenih Tehničkih nadgledanja aktivnosti pravnih i fizičkih osoba koje se bave aktivnostima instaliranja, održavanja i popravka i izdanih Tehničkih nalaza</w:t>
            </w:r>
          </w:p>
        </w:tc>
        <w:tc>
          <w:tcPr>
            <w:tcW w:w="2126" w:type="dxa"/>
            <w:vAlign w:val="center"/>
          </w:tcPr>
          <w:p w:rsidR="00235B37" w:rsidRPr="005932A3" w:rsidRDefault="00235B37" w:rsidP="00C24022">
            <w:pPr>
              <w:spacing w:line="0" w:lineRule="atLeast"/>
              <w:jc w:val="center"/>
              <w:rPr>
                <w:rFonts w:ascii="Arial" w:hAnsi="Arial" w:cs="Arial"/>
                <w:sz w:val="18"/>
                <w:szCs w:val="18"/>
              </w:rPr>
            </w:pPr>
            <w:r w:rsidRPr="005932A3">
              <w:rPr>
                <w:rFonts w:ascii="Arial" w:hAnsi="Arial" w:cs="Arial"/>
                <w:sz w:val="18"/>
                <w:szCs w:val="18"/>
              </w:rPr>
              <w:t>63/2025.</w:t>
            </w:r>
          </w:p>
        </w:tc>
        <w:tc>
          <w:tcPr>
            <w:tcW w:w="2126"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212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r w:rsidR="00235B37" w:rsidRPr="00260E34" w:rsidTr="002D17F1">
        <w:trPr>
          <w:trHeight w:val="887"/>
        </w:trPr>
        <w:tc>
          <w:tcPr>
            <w:tcW w:w="1276" w:type="dxa"/>
            <w:vMerge/>
          </w:tcPr>
          <w:p w:rsidR="00235B37" w:rsidRPr="00260E34" w:rsidRDefault="00235B37" w:rsidP="00C24022">
            <w:pPr>
              <w:spacing w:line="0" w:lineRule="atLeast"/>
              <w:jc w:val="center"/>
              <w:rPr>
                <w:rFonts w:ascii="Arial" w:hAnsi="Arial" w:cs="Arial"/>
                <w:color w:val="000000" w:themeColor="text1"/>
                <w:sz w:val="18"/>
                <w:szCs w:val="18"/>
              </w:rPr>
            </w:pPr>
          </w:p>
        </w:tc>
        <w:tc>
          <w:tcPr>
            <w:tcW w:w="4395" w:type="dxa"/>
            <w:vMerge/>
            <w:vAlign w:val="center"/>
          </w:tcPr>
          <w:p w:rsidR="00235B37" w:rsidRPr="00260E34" w:rsidRDefault="00235B37" w:rsidP="00C24022">
            <w:pPr>
              <w:spacing w:line="0" w:lineRule="atLeast"/>
              <w:jc w:val="center"/>
              <w:rPr>
                <w:rFonts w:ascii="Arial" w:hAnsi="Arial" w:cs="Arial"/>
                <w:iCs/>
                <w:color w:val="000000" w:themeColor="text1"/>
                <w:sz w:val="18"/>
                <w:szCs w:val="18"/>
              </w:rPr>
            </w:pPr>
          </w:p>
        </w:tc>
        <w:tc>
          <w:tcPr>
            <w:tcW w:w="3260" w:type="dxa"/>
            <w:vAlign w:val="center"/>
          </w:tcPr>
          <w:p w:rsidR="00235B37" w:rsidRPr="00260E34" w:rsidRDefault="00235B37" w:rsidP="00C24022">
            <w:pPr>
              <w:spacing w:line="0" w:lineRule="atLeast"/>
              <w:jc w:val="center"/>
              <w:rPr>
                <w:rFonts w:ascii="Arial" w:hAnsi="Arial" w:cs="Arial"/>
                <w:iCs/>
                <w:color w:val="000000" w:themeColor="text1"/>
                <w:sz w:val="18"/>
                <w:szCs w:val="18"/>
              </w:rPr>
            </w:pPr>
            <w:r w:rsidRPr="00260E34">
              <w:rPr>
                <w:rFonts w:ascii="Arial" w:hAnsi="Arial" w:cs="Arial"/>
                <w:iCs/>
                <w:color w:val="000000" w:themeColor="text1"/>
                <w:sz w:val="18"/>
                <w:szCs w:val="18"/>
              </w:rPr>
              <w:t>Ukupan broj laboratorijskog ispitivanja i izdanih izvješća o ispitivanju u laboratoriju protueksplozijski zaštićene opreme (Ex opreme).</w:t>
            </w:r>
          </w:p>
        </w:tc>
        <w:tc>
          <w:tcPr>
            <w:tcW w:w="2126" w:type="dxa"/>
            <w:vAlign w:val="center"/>
          </w:tcPr>
          <w:p w:rsidR="00235B37" w:rsidRPr="005932A3" w:rsidRDefault="00235B37" w:rsidP="00C24022">
            <w:pPr>
              <w:spacing w:line="0" w:lineRule="atLeast"/>
              <w:jc w:val="center"/>
              <w:rPr>
                <w:rFonts w:ascii="Arial" w:hAnsi="Arial" w:cs="Arial"/>
                <w:sz w:val="18"/>
                <w:szCs w:val="18"/>
              </w:rPr>
            </w:pPr>
            <w:r w:rsidRPr="005932A3">
              <w:rPr>
                <w:rFonts w:ascii="Arial" w:hAnsi="Arial" w:cs="Arial"/>
                <w:sz w:val="18"/>
                <w:szCs w:val="18"/>
              </w:rPr>
              <w:t>25/2025.</w:t>
            </w:r>
          </w:p>
          <w:p w:rsidR="00235B37" w:rsidRPr="005932A3" w:rsidRDefault="00235B37" w:rsidP="00C24022">
            <w:pPr>
              <w:spacing w:line="0" w:lineRule="atLeast"/>
              <w:jc w:val="center"/>
              <w:rPr>
                <w:rFonts w:ascii="Arial" w:hAnsi="Arial" w:cs="Arial"/>
                <w:sz w:val="18"/>
                <w:szCs w:val="18"/>
              </w:rPr>
            </w:pPr>
          </w:p>
        </w:tc>
        <w:tc>
          <w:tcPr>
            <w:tcW w:w="2126"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c>
          <w:tcPr>
            <w:tcW w:w="2127" w:type="dxa"/>
            <w:vMerge/>
            <w:vAlign w:val="center"/>
          </w:tcPr>
          <w:p w:rsidR="00235B37" w:rsidRPr="00260E34" w:rsidRDefault="00235B37" w:rsidP="00C24022">
            <w:pPr>
              <w:spacing w:line="0" w:lineRule="atLeast"/>
              <w:jc w:val="center"/>
              <w:rPr>
                <w:rFonts w:ascii="Arial" w:hAnsi="Arial" w:cs="Arial"/>
                <w:color w:val="000000" w:themeColor="text1"/>
                <w:sz w:val="18"/>
                <w:szCs w:val="18"/>
              </w:rPr>
            </w:pPr>
          </w:p>
        </w:tc>
      </w:tr>
    </w:tbl>
    <w:p w:rsidR="00235B37" w:rsidRPr="00260E34" w:rsidRDefault="00235B37" w:rsidP="00C24022">
      <w:pPr>
        <w:spacing w:after="0" w:line="0" w:lineRule="atLeast"/>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276"/>
        <w:gridCol w:w="5283"/>
        <w:gridCol w:w="2352"/>
        <w:gridCol w:w="1125"/>
        <w:gridCol w:w="1537"/>
        <w:gridCol w:w="1939"/>
        <w:gridCol w:w="1798"/>
      </w:tblGrid>
      <w:tr w:rsidR="00235B37" w:rsidRPr="00260E34" w:rsidTr="002D17F1">
        <w:trPr>
          <w:trHeight w:val="582"/>
        </w:trPr>
        <w:tc>
          <w:tcPr>
            <w:tcW w:w="1276"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RB operativnog cilja</w:t>
            </w:r>
          </w:p>
        </w:tc>
        <w:tc>
          <w:tcPr>
            <w:tcW w:w="5283"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Operativni ciljevi</w:t>
            </w:r>
          </w:p>
        </w:tc>
        <w:tc>
          <w:tcPr>
            <w:tcW w:w="2352"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Pokazatelj(i) outputa</w:t>
            </w:r>
          </w:p>
        </w:tc>
        <w:tc>
          <w:tcPr>
            <w:tcW w:w="1125"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Planirana vrijednost outputa</w:t>
            </w:r>
          </w:p>
        </w:tc>
        <w:tc>
          <w:tcPr>
            <w:tcW w:w="1537"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Rok izvršenja</w:t>
            </w:r>
          </w:p>
        </w:tc>
        <w:tc>
          <w:tcPr>
            <w:tcW w:w="1939"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Nadležnost</w:t>
            </w:r>
          </w:p>
        </w:tc>
        <w:tc>
          <w:tcPr>
            <w:tcW w:w="1798" w:type="dxa"/>
            <w:shd w:val="clear" w:color="auto" w:fill="D9D9D9" w:themeFill="background1" w:themeFillShade="D9"/>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Izvor financiranja</w:t>
            </w:r>
          </w:p>
        </w:tc>
      </w:tr>
      <w:tr w:rsidR="00235B37" w:rsidRPr="00260E34" w:rsidTr="002D17F1">
        <w:trPr>
          <w:trHeight w:val="433"/>
        </w:trPr>
        <w:tc>
          <w:tcPr>
            <w:tcW w:w="1276" w:type="dxa"/>
            <w:shd w:val="clear" w:color="auto" w:fill="auto"/>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2.</w:t>
            </w:r>
            <w:r>
              <w:rPr>
                <w:rFonts w:ascii="Arial" w:hAnsi="Arial" w:cs="Arial"/>
                <w:color w:val="000000" w:themeColor="text1"/>
                <w:sz w:val="18"/>
                <w:szCs w:val="18"/>
              </w:rPr>
              <w:t>9</w:t>
            </w:r>
            <w:r w:rsidRPr="00260E34">
              <w:rPr>
                <w:rFonts w:ascii="Arial" w:hAnsi="Arial" w:cs="Arial"/>
                <w:color w:val="000000" w:themeColor="text1"/>
                <w:sz w:val="18"/>
                <w:szCs w:val="18"/>
              </w:rPr>
              <w:t>.1.1.</w:t>
            </w:r>
          </w:p>
        </w:tc>
        <w:tc>
          <w:tcPr>
            <w:tcW w:w="5283" w:type="dxa"/>
            <w:shd w:val="clear" w:color="auto" w:fill="auto"/>
            <w:vAlign w:val="center"/>
          </w:tcPr>
          <w:p w:rsidR="00235B37" w:rsidRPr="00260E34" w:rsidRDefault="00235B37" w:rsidP="00C24022">
            <w:pPr>
              <w:spacing w:line="0" w:lineRule="atLeast"/>
              <w:jc w:val="center"/>
              <w:rPr>
                <w:rFonts w:ascii="Arial" w:hAnsi="Arial" w:cs="Arial"/>
                <w:sz w:val="18"/>
                <w:szCs w:val="18"/>
              </w:rPr>
            </w:pPr>
            <w:r w:rsidRPr="00260E34">
              <w:rPr>
                <w:rFonts w:ascii="Arial" w:hAnsi="Arial" w:cs="Arial"/>
                <w:sz w:val="18"/>
                <w:szCs w:val="18"/>
              </w:rPr>
              <w:t>Zaprimanje zahtjeva korisnika za Tehničko nadgledanje postrojenja, zaprimanje i pregled dostavljene dokumentacije prije pregleda na terenu, pregled (nadzor) objekata na terenu kod korisnika (u postrojenjima), izrada zapisnika na terenu i završnih Ex-dokumenata nakon otklanjanja svih nedostataka navedenih u zapisniku</w:t>
            </w:r>
          </w:p>
        </w:tc>
        <w:tc>
          <w:tcPr>
            <w:tcW w:w="2352" w:type="dxa"/>
            <w:shd w:val="clear" w:color="auto" w:fill="auto"/>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Broj zaprimljenih zahtjeva</w:t>
            </w:r>
          </w:p>
        </w:tc>
        <w:tc>
          <w:tcPr>
            <w:tcW w:w="1125" w:type="dxa"/>
            <w:shd w:val="clear" w:color="auto" w:fill="auto"/>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Po potrebi</w:t>
            </w:r>
          </w:p>
        </w:tc>
        <w:tc>
          <w:tcPr>
            <w:tcW w:w="1537" w:type="dxa"/>
            <w:shd w:val="clear" w:color="auto" w:fill="auto"/>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31.12.202</w:t>
            </w:r>
            <w:r>
              <w:rPr>
                <w:rFonts w:ascii="Arial" w:hAnsi="Arial" w:cs="Arial"/>
                <w:color w:val="000000" w:themeColor="text1"/>
                <w:sz w:val="18"/>
                <w:szCs w:val="18"/>
              </w:rPr>
              <w:t>6</w:t>
            </w:r>
            <w:r w:rsidRPr="00260E34">
              <w:rPr>
                <w:rFonts w:ascii="Arial" w:hAnsi="Arial" w:cs="Arial"/>
                <w:color w:val="000000" w:themeColor="text1"/>
                <w:sz w:val="18"/>
                <w:szCs w:val="18"/>
              </w:rPr>
              <w:t>.</w:t>
            </w:r>
          </w:p>
        </w:tc>
        <w:tc>
          <w:tcPr>
            <w:tcW w:w="1939" w:type="dxa"/>
            <w:shd w:val="clear" w:color="auto" w:fill="auto"/>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Sektor za eksplozivne atmosfere</w:t>
            </w:r>
          </w:p>
        </w:tc>
        <w:tc>
          <w:tcPr>
            <w:tcW w:w="1798" w:type="dxa"/>
            <w:shd w:val="clear" w:color="auto" w:fill="auto"/>
            <w:vAlign w:val="center"/>
          </w:tcPr>
          <w:p w:rsidR="00235B37" w:rsidRPr="00260E34" w:rsidRDefault="00235B37" w:rsidP="00C24022">
            <w:pPr>
              <w:spacing w:line="0" w:lineRule="atLeast"/>
              <w:jc w:val="center"/>
              <w:rPr>
                <w:rFonts w:ascii="Arial" w:hAnsi="Arial" w:cs="Arial"/>
                <w:color w:val="000000" w:themeColor="text1"/>
                <w:sz w:val="18"/>
                <w:szCs w:val="18"/>
              </w:rPr>
            </w:pPr>
            <w:r w:rsidRPr="00260E34">
              <w:rPr>
                <w:rFonts w:ascii="Arial" w:hAnsi="Arial" w:cs="Arial"/>
                <w:color w:val="000000" w:themeColor="text1"/>
                <w:sz w:val="18"/>
                <w:szCs w:val="18"/>
              </w:rPr>
              <w:t>A553131</w:t>
            </w:r>
          </w:p>
        </w:tc>
      </w:tr>
    </w:tbl>
    <w:p w:rsidR="00235B37" w:rsidRDefault="00235B37" w:rsidP="00C24022">
      <w:pPr>
        <w:spacing w:after="0" w:line="0" w:lineRule="atLeast"/>
      </w:pPr>
    </w:p>
    <w:p w:rsidR="002D17F1" w:rsidRDefault="002D17F1" w:rsidP="00C24022">
      <w:pPr>
        <w:spacing w:after="0" w:line="0" w:lineRule="atLeast"/>
      </w:pPr>
    </w:p>
    <w:p w:rsidR="002D17F1" w:rsidRPr="00F35033" w:rsidRDefault="002D17F1" w:rsidP="00C24022">
      <w:pPr>
        <w:spacing w:after="0" w:line="0" w:lineRule="atLeast"/>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5"/>
        <w:gridCol w:w="4536"/>
        <w:gridCol w:w="1275"/>
        <w:gridCol w:w="1985"/>
        <w:gridCol w:w="1701"/>
      </w:tblGrid>
      <w:tr w:rsidR="00235B37" w:rsidRPr="00801836" w:rsidTr="00935A9D">
        <w:trPr>
          <w:trHeight w:val="588"/>
        </w:trPr>
        <w:tc>
          <w:tcPr>
            <w:tcW w:w="15168" w:type="dxa"/>
            <w:gridSpan w:val="6"/>
            <w:shd w:val="clear" w:color="auto" w:fill="D9D9D9"/>
            <w:vAlign w:val="center"/>
          </w:tcPr>
          <w:p w:rsidR="00235B37" w:rsidRPr="00801836" w:rsidRDefault="00235B37" w:rsidP="00C24022">
            <w:pPr>
              <w:spacing w:after="0" w:line="0" w:lineRule="atLeast"/>
              <w:contextualSpacing/>
              <w:rPr>
                <w:rFonts w:ascii="Arial" w:eastAsia="Times New Roman" w:hAnsi="Arial" w:cs="Arial"/>
                <w:color w:val="000000"/>
                <w:sz w:val="18"/>
                <w:szCs w:val="18"/>
              </w:rPr>
            </w:pPr>
            <w:r w:rsidRPr="00894862">
              <w:rPr>
                <w:rFonts w:ascii="Arial" w:hAnsi="Arial" w:cs="Arial"/>
                <w:b/>
                <w:color w:val="000000" w:themeColor="text1"/>
              </w:rPr>
              <w:t>2.11. Hrvatski centar za razminiranje</w:t>
            </w:r>
          </w:p>
        </w:tc>
      </w:tr>
      <w:tr w:rsidR="00235B37" w:rsidRPr="00801836" w:rsidTr="00935A9D">
        <w:tc>
          <w:tcPr>
            <w:tcW w:w="1276"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RB mjere/cilja</w:t>
            </w:r>
          </w:p>
        </w:tc>
        <w:tc>
          <w:tcPr>
            <w:tcW w:w="4395"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Mjere iz PP i ciljevi iz djelokruga rada</w:t>
            </w:r>
          </w:p>
        </w:tc>
        <w:tc>
          <w:tcPr>
            <w:tcW w:w="4536"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Pokazatelj(i) (ishod, rezultat)</w:t>
            </w:r>
          </w:p>
        </w:tc>
        <w:tc>
          <w:tcPr>
            <w:tcW w:w="1275" w:type="dxa"/>
            <w:shd w:val="clear" w:color="auto" w:fill="D9D9D9"/>
            <w:vAlign w:val="center"/>
          </w:tcPr>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Trenutačna vrijednost pokazatelja</w:t>
            </w:r>
          </w:p>
        </w:tc>
        <w:tc>
          <w:tcPr>
            <w:tcW w:w="1985" w:type="dxa"/>
            <w:shd w:val="clear" w:color="auto" w:fill="D9D9D9"/>
            <w:vAlign w:val="center"/>
          </w:tcPr>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Planirana</w:t>
            </w:r>
          </w:p>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vrijednost pokazatelja</w:t>
            </w:r>
          </w:p>
        </w:tc>
        <w:tc>
          <w:tcPr>
            <w:tcW w:w="1701" w:type="dxa"/>
            <w:shd w:val="clear" w:color="auto" w:fill="D9D9D9"/>
            <w:vAlign w:val="center"/>
          </w:tcPr>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Referenca</w:t>
            </w:r>
          </w:p>
        </w:tc>
      </w:tr>
      <w:tr w:rsidR="00235B37" w:rsidRPr="00801836" w:rsidTr="00935A9D">
        <w:trPr>
          <w:cantSplit/>
        </w:trPr>
        <w:tc>
          <w:tcPr>
            <w:tcW w:w="1276" w:type="dxa"/>
            <w:vMerge w:val="restart"/>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w:t>
            </w:r>
            <w:r w:rsidRPr="00801836">
              <w:rPr>
                <w:rFonts w:ascii="Arial" w:eastAsia="Times New Roman" w:hAnsi="Arial" w:cs="Arial"/>
                <w:color w:val="000000"/>
                <w:sz w:val="18"/>
                <w:szCs w:val="18"/>
              </w:rPr>
              <w:t>.1</w:t>
            </w:r>
            <w:r>
              <w:rPr>
                <w:rFonts w:ascii="Arial" w:eastAsia="Times New Roman" w:hAnsi="Arial" w:cs="Arial"/>
                <w:color w:val="000000"/>
                <w:sz w:val="18"/>
                <w:szCs w:val="18"/>
              </w:rPr>
              <w:t>0</w:t>
            </w:r>
            <w:r w:rsidRPr="00801836">
              <w:rPr>
                <w:rFonts w:ascii="Arial" w:eastAsia="Times New Roman" w:hAnsi="Arial" w:cs="Arial"/>
                <w:color w:val="000000"/>
                <w:sz w:val="18"/>
                <w:szCs w:val="18"/>
              </w:rPr>
              <w:t>.1.</w:t>
            </w:r>
          </w:p>
        </w:tc>
        <w:tc>
          <w:tcPr>
            <w:tcW w:w="4395" w:type="dxa"/>
            <w:vMerge w:val="restart"/>
            <w:vAlign w:val="center"/>
          </w:tcPr>
          <w:p w:rsidR="00235B37" w:rsidRPr="00801836" w:rsidRDefault="00235B37" w:rsidP="00C24022">
            <w:pPr>
              <w:spacing w:after="0" w:line="0" w:lineRule="atLeast"/>
              <w:jc w:val="center"/>
              <w:rPr>
                <w:rFonts w:ascii="Arial" w:eastAsia="Times New Roman" w:hAnsi="Arial" w:cs="Arial"/>
                <w:iCs/>
                <w:color w:val="000000"/>
                <w:sz w:val="18"/>
                <w:szCs w:val="18"/>
              </w:rPr>
            </w:pPr>
            <w:r w:rsidRPr="00801836">
              <w:rPr>
                <w:rFonts w:ascii="Arial" w:eastAsia="Times New Roman" w:hAnsi="Arial" w:cs="Arial"/>
                <w:iCs/>
                <w:color w:val="000000"/>
                <w:sz w:val="18"/>
                <w:szCs w:val="18"/>
              </w:rPr>
              <w:t>Isključenje područja i/ili građevina iz minski sumnjivog područja (MSP-a)</w:t>
            </w:r>
          </w:p>
          <w:p w:rsidR="00235B37" w:rsidRPr="00801836" w:rsidRDefault="00235B37" w:rsidP="00C24022">
            <w:pPr>
              <w:spacing w:after="0" w:line="0" w:lineRule="atLeast"/>
              <w:jc w:val="center"/>
              <w:rPr>
                <w:rFonts w:ascii="Arial" w:eastAsia="Times New Roman" w:hAnsi="Arial" w:cs="Arial"/>
                <w:iCs/>
                <w:color w:val="000000"/>
                <w:sz w:val="18"/>
                <w:szCs w:val="18"/>
              </w:rPr>
            </w:pPr>
          </w:p>
        </w:tc>
        <w:tc>
          <w:tcPr>
            <w:tcW w:w="4536" w:type="dxa"/>
            <w:vAlign w:val="center"/>
          </w:tcPr>
          <w:p w:rsidR="00235B37" w:rsidRPr="00801836" w:rsidRDefault="00235B37" w:rsidP="00C24022">
            <w:pPr>
              <w:spacing w:after="0" w:line="0" w:lineRule="atLeast"/>
              <w:jc w:val="center"/>
              <w:rPr>
                <w:rFonts w:ascii="Arial" w:eastAsia="Times New Roman" w:hAnsi="Arial" w:cs="Arial"/>
                <w:iCs/>
                <w:color w:val="000000"/>
                <w:sz w:val="18"/>
                <w:szCs w:val="18"/>
              </w:rPr>
            </w:pPr>
            <w:r w:rsidRPr="00801836">
              <w:rPr>
                <w:rFonts w:ascii="Arial" w:eastAsia="Times New Roman" w:hAnsi="Arial" w:cs="Arial"/>
                <w:iCs/>
                <w:color w:val="000000"/>
                <w:sz w:val="18"/>
                <w:szCs w:val="18"/>
              </w:rPr>
              <w:t>Isključena površina iz MSP-a nakon obavljenih poslova razminiranja (u km</w:t>
            </w:r>
            <w:r w:rsidRPr="00801836">
              <w:rPr>
                <w:rFonts w:ascii="Arial" w:eastAsia="Times New Roman" w:hAnsi="Arial" w:cs="Arial"/>
                <w:iCs/>
                <w:color w:val="000000"/>
                <w:sz w:val="18"/>
                <w:szCs w:val="18"/>
                <w:vertAlign w:val="superscript"/>
              </w:rPr>
              <w:t>2</w:t>
            </w:r>
            <w:r w:rsidRPr="00801836">
              <w:rPr>
                <w:rFonts w:ascii="Arial" w:eastAsia="Times New Roman" w:hAnsi="Arial" w:cs="Arial"/>
                <w:iCs/>
                <w:color w:val="000000"/>
                <w:sz w:val="18"/>
                <w:szCs w:val="18"/>
              </w:rPr>
              <w:t>)</w:t>
            </w:r>
          </w:p>
        </w:tc>
        <w:tc>
          <w:tcPr>
            <w:tcW w:w="1275"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0</w:t>
            </w:r>
            <w:r>
              <w:rPr>
                <w:rFonts w:ascii="Arial" w:eastAsia="Times New Roman" w:hAnsi="Arial" w:cs="Arial"/>
                <w:color w:val="000000"/>
                <w:sz w:val="18"/>
                <w:szCs w:val="18"/>
              </w:rPr>
              <w:t>/2026.</w:t>
            </w:r>
          </w:p>
        </w:tc>
        <w:tc>
          <w:tcPr>
            <w:tcW w:w="1985"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1,9</w:t>
            </w:r>
            <w:r w:rsidRPr="00B9251F">
              <w:rPr>
                <w:rFonts w:ascii="Arial" w:eastAsia="Times New Roman" w:hAnsi="Arial" w:cs="Arial"/>
                <w:iCs/>
                <w:sz w:val="18"/>
                <w:szCs w:val="18"/>
              </w:rPr>
              <w:t xml:space="preserve"> km</w:t>
            </w:r>
            <w:r w:rsidRPr="00B9251F">
              <w:rPr>
                <w:rFonts w:ascii="Arial" w:eastAsia="Times New Roman" w:hAnsi="Arial" w:cs="Arial"/>
                <w:iCs/>
                <w:sz w:val="18"/>
                <w:szCs w:val="18"/>
                <w:vertAlign w:val="superscript"/>
              </w:rPr>
              <w:t>2</w:t>
            </w:r>
            <w:r w:rsidRPr="00B9251F">
              <w:rPr>
                <w:rFonts w:ascii="Arial" w:eastAsia="Times New Roman" w:hAnsi="Arial" w:cs="Arial"/>
                <w:sz w:val="18"/>
                <w:szCs w:val="18"/>
              </w:rPr>
              <w:t>/2026.</w:t>
            </w:r>
          </w:p>
        </w:tc>
        <w:tc>
          <w:tcPr>
            <w:tcW w:w="1701" w:type="dxa"/>
            <w:vMerge w:val="restart"/>
            <w:vAlign w:val="center"/>
          </w:tcPr>
          <w:p w:rsidR="00235B37" w:rsidRPr="00801836" w:rsidRDefault="00235B37" w:rsidP="008B3327">
            <w:pPr>
              <w:spacing w:after="0" w:line="0" w:lineRule="atLeast"/>
              <w:jc w:val="center"/>
              <w:rPr>
                <w:rFonts w:ascii="Arial" w:eastAsia="Times New Roman" w:hAnsi="Arial" w:cs="Arial"/>
                <w:sz w:val="18"/>
                <w:szCs w:val="18"/>
              </w:rPr>
            </w:pPr>
            <w:r w:rsidRPr="00223FAA">
              <w:rPr>
                <w:rFonts w:ascii="Arial" w:eastAsia="Calibri" w:hAnsi="Arial" w:cs="Arial"/>
                <w:sz w:val="18"/>
                <w:szCs w:val="18"/>
                <w:shd w:val="clear" w:color="auto" w:fill="FFFFFF"/>
              </w:rPr>
              <w:t>Nacionalni program protuminskog djelovanja R</w:t>
            </w:r>
            <w:r>
              <w:rPr>
                <w:rFonts w:ascii="Arial" w:eastAsia="Calibri" w:hAnsi="Arial" w:cs="Arial"/>
                <w:sz w:val="18"/>
                <w:szCs w:val="18"/>
                <w:shd w:val="clear" w:color="auto" w:fill="FFFFFF"/>
              </w:rPr>
              <w:t>H</w:t>
            </w:r>
            <w:r w:rsidRPr="00223FAA">
              <w:rPr>
                <w:rFonts w:ascii="Arial" w:eastAsia="Calibri" w:hAnsi="Arial" w:cs="Arial"/>
                <w:sz w:val="18"/>
                <w:szCs w:val="18"/>
                <w:shd w:val="clear" w:color="auto" w:fill="FFFFFF"/>
              </w:rPr>
              <w:t xml:space="preserve"> do 2026. </w:t>
            </w:r>
          </w:p>
        </w:tc>
      </w:tr>
      <w:tr w:rsidR="00235B37" w:rsidRPr="00801836" w:rsidTr="00935A9D">
        <w:trPr>
          <w:cantSplit/>
          <w:trHeight w:val="355"/>
        </w:trPr>
        <w:tc>
          <w:tcPr>
            <w:tcW w:w="1276" w:type="dxa"/>
            <w:vMerge/>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4395" w:type="dxa"/>
            <w:vMerge/>
          </w:tcPr>
          <w:p w:rsidR="00235B37" w:rsidRPr="00801836" w:rsidRDefault="00235B37" w:rsidP="00C24022">
            <w:pPr>
              <w:spacing w:after="0" w:line="0" w:lineRule="atLeast"/>
              <w:jc w:val="center"/>
              <w:rPr>
                <w:rFonts w:ascii="Arial" w:eastAsia="Times New Roman" w:hAnsi="Arial" w:cs="Arial"/>
                <w:iCs/>
                <w:color w:val="000000"/>
                <w:sz w:val="18"/>
                <w:szCs w:val="18"/>
              </w:rPr>
            </w:pPr>
          </w:p>
        </w:tc>
        <w:tc>
          <w:tcPr>
            <w:tcW w:w="4536" w:type="dxa"/>
            <w:vAlign w:val="center"/>
          </w:tcPr>
          <w:p w:rsidR="00235B37" w:rsidRPr="00801836" w:rsidRDefault="00235B37" w:rsidP="00C24022">
            <w:pPr>
              <w:spacing w:after="0" w:line="0" w:lineRule="atLeast"/>
              <w:jc w:val="center"/>
              <w:rPr>
                <w:rFonts w:ascii="Arial" w:eastAsia="Times New Roman" w:hAnsi="Arial" w:cs="Arial"/>
                <w:iCs/>
                <w:color w:val="000000"/>
                <w:sz w:val="18"/>
                <w:szCs w:val="18"/>
              </w:rPr>
            </w:pPr>
            <w:r w:rsidRPr="00801836">
              <w:rPr>
                <w:rFonts w:ascii="Arial" w:eastAsia="Times New Roman" w:hAnsi="Arial" w:cs="Arial"/>
                <w:iCs/>
                <w:color w:val="000000"/>
                <w:sz w:val="18"/>
                <w:szCs w:val="18"/>
              </w:rPr>
              <w:t>Isključena površina iz MSP-a</w:t>
            </w:r>
            <w:r>
              <w:rPr>
                <w:rFonts w:ascii="Arial" w:eastAsia="Times New Roman" w:hAnsi="Arial" w:cs="Arial"/>
                <w:iCs/>
                <w:color w:val="000000"/>
                <w:sz w:val="18"/>
                <w:szCs w:val="18"/>
              </w:rPr>
              <w:t xml:space="preserve"> Vojnog poligona „Eugen Kvaternik“</w:t>
            </w:r>
            <w:r w:rsidRPr="00801836">
              <w:rPr>
                <w:rFonts w:ascii="Arial" w:eastAsia="Times New Roman" w:hAnsi="Arial" w:cs="Arial"/>
                <w:iCs/>
                <w:color w:val="000000"/>
                <w:sz w:val="18"/>
                <w:szCs w:val="18"/>
              </w:rPr>
              <w:t xml:space="preserve"> nakon obavljenih poslova </w:t>
            </w:r>
            <w:r>
              <w:rPr>
                <w:rFonts w:ascii="Arial" w:eastAsia="Times New Roman" w:hAnsi="Arial" w:cs="Arial"/>
                <w:iCs/>
                <w:color w:val="000000"/>
                <w:sz w:val="18"/>
                <w:szCs w:val="18"/>
              </w:rPr>
              <w:t>razminiranja</w:t>
            </w:r>
            <w:r w:rsidRPr="00801836">
              <w:rPr>
                <w:rFonts w:ascii="Arial" w:eastAsia="Times New Roman" w:hAnsi="Arial" w:cs="Arial"/>
                <w:iCs/>
                <w:color w:val="000000"/>
                <w:sz w:val="18"/>
                <w:szCs w:val="18"/>
              </w:rPr>
              <w:t xml:space="preserve"> (u km</w:t>
            </w:r>
            <w:r w:rsidRPr="00801836">
              <w:rPr>
                <w:rFonts w:ascii="Arial" w:eastAsia="Times New Roman" w:hAnsi="Arial" w:cs="Arial"/>
                <w:iCs/>
                <w:color w:val="000000"/>
                <w:sz w:val="18"/>
                <w:szCs w:val="18"/>
                <w:vertAlign w:val="superscript"/>
              </w:rPr>
              <w:t>2</w:t>
            </w:r>
            <w:r w:rsidRPr="00801836">
              <w:rPr>
                <w:rFonts w:ascii="Arial" w:eastAsia="Times New Roman" w:hAnsi="Arial" w:cs="Arial"/>
                <w:iCs/>
                <w:color w:val="000000"/>
                <w:sz w:val="18"/>
                <w:szCs w:val="18"/>
              </w:rPr>
              <w:t>)</w:t>
            </w:r>
          </w:p>
        </w:tc>
        <w:tc>
          <w:tcPr>
            <w:tcW w:w="1275"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0</w:t>
            </w:r>
            <w:r>
              <w:rPr>
                <w:rFonts w:ascii="Arial" w:eastAsia="Times New Roman" w:hAnsi="Arial" w:cs="Arial"/>
                <w:color w:val="000000"/>
                <w:sz w:val="18"/>
                <w:szCs w:val="18"/>
              </w:rPr>
              <w:t>/2026.</w:t>
            </w:r>
          </w:p>
        </w:tc>
        <w:tc>
          <w:tcPr>
            <w:tcW w:w="1985"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3,1</w:t>
            </w:r>
            <w:r w:rsidRPr="00B9251F">
              <w:rPr>
                <w:rFonts w:ascii="Arial" w:eastAsia="Times New Roman" w:hAnsi="Arial" w:cs="Arial"/>
                <w:iCs/>
                <w:sz w:val="18"/>
                <w:szCs w:val="18"/>
              </w:rPr>
              <w:t xml:space="preserve"> km</w:t>
            </w:r>
            <w:r w:rsidRPr="00B9251F">
              <w:rPr>
                <w:rFonts w:ascii="Arial" w:eastAsia="Times New Roman" w:hAnsi="Arial" w:cs="Arial"/>
                <w:iCs/>
                <w:sz w:val="18"/>
                <w:szCs w:val="18"/>
                <w:vertAlign w:val="superscript"/>
              </w:rPr>
              <w:t>2</w:t>
            </w:r>
            <w:r w:rsidRPr="00B9251F">
              <w:rPr>
                <w:rFonts w:ascii="Arial" w:eastAsia="Times New Roman" w:hAnsi="Arial" w:cs="Arial"/>
                <w:sz w:val="18"/>
                <w:szCs w:val="18"/>
              </w:rPr>
              <w:t>/2026.</w:t>
            </w:r>
          </w:p>
        </w:tc>
        <w:tc>
          <w:tcPr>
            <w:tcW w:w="1701" w:type="dxa"/>
            <w:vMerge/>
          </w:tcPr>
          <w:p w:rsidR="00235B37" w:rsidRPr="00801836" w:rsidRDefault="00235B37" w:rsidP="00C24022">
            <w:pPr>
              <w:spacing w:after="0" w:line="0" w:lineRule="atLeast"/>
              <w:jc w:val="center"/>
              <w:rPr>
                <w:rFonts w:ascii="Arial" w:eastAsia="Times New Roman" w:hAnsi="Arial" w:cs="Arial"/>
                <w:sz w:val="18"/>
                <w:szCs w:val="18"/>
              </w:rPr>
            </w:pPr>
          </w:p>
        </w:tc>
      </w:tr>
      <w:tr w:rsidR="00235B37" w:rsidRPr="00801836" w:rsidTr="00935A9D">
        <w:trPr>
          <w:cantSplit/>
        </w:trPr>
        <w:tc>
          <w:tcPr>
            <w:tcW w:w="1276" w:type="dxa"/>
            <w:vMerge/>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4395" w:type="dxa"/>
            <w:vMerge/>
          </w:tcPr>
          <w:p w:rsidR="00235B37" w:rsidRPr="00801836" w:rsidRDefault="00235B37" w:rsidP="00C24022">
            <w:pPr>
              <w:spacing w:after="0" w:line="0" w:lineRule="atLeast"/>
              <w:jc w:val="center"/>
              <w:rPr>
                <w:rFonts w:ascii="Arial" w:eastAsia="Times New Roman" w:hAnsi="Arial" w:cs="Arial"/>
                <w:iCs/>
                <w:color w:val="000000"/>
                <w:sz w:val="18"/>
                <w:szCs w:val="18"/>
              </w:rPr>
            </w:pPr>
          </w:p>
        </w:tc>
        <w:tc>
          <w:tcPr>
            <w:tcW w:w="4536" w:type="dxa"/>
          </w:tcPr>
          <w:p w:rsidR="00235B37" w:rsidRDefault="00235B37" w:rsidP="00C24022">
            <w:pPr>
              <w:spacing w:after="0" w:line="0" w:lineRule="atLeast"/>
              <w:jc w:val="center"/>
              <w:rPr>
                <w:rFonts w:ascii="Arial" w:eastAsia="Times New Roman" w:hAnsi="Arial" w:cs="Arial"/>
                <w:iCs/>
                <w:color w:val="000000"/>
                <w:sz w:val="18"/>
                <w:szCs w:val="18"/>
              </w:rPr>
            </w:pPr>
            <w:r>
              <w:rPr>
                <w:rFonts w:ascii="Arial" w:eastAsia="Times New Roman" w:hAnsi="Arial" w:cs="Arial"/>
                <w:iCs/>
                <w:color w:val="000000"/>
                <w:sz w:val="18"/>
                <w:szCs w:val="18"/>
              </w:rPr>
              <w:t xml:space="preserve">Postotak </w:t>
            </w:r>
            <w:proofErr w:type="spellStart"/>
            <w:r>
              <w:rPr>
                <w:rFonts w:ascii="Arial" w:eastAsia="Times New Roman" w:hAnsi="Arial" w:cs="Arial"/>
                <w:iCs/>
                <w:color w:val="000000"/>
                <w:sz w:val="18"/>
                <w:szCs w:val="18"/>
              </w:rPr>
              <w:t>reobilježavanja</w:t>
            </w:r>
            <w:proofErr w:type="spellEnd"/>
            <w:r>
              <w:rPr>
                <w:rFonts w:ascii="Arial" w:eastAsia="Times New Roman" w:hAnsi="Arial" w:cs="Arial"/>
                <w:iCs/>
                <w:color w:val="000000"/>
                <w:sz w:val="18"/>
                <w:szCs w:val="18"/>
              </w:rPr>
              <w:t xml:space="preserve"> (uklanjanja) oznaka minske opasnosti</w:t>
            </w:r>
            <w:r w:rsidRPr="00801836">
              <w:rPr>
                <w:rFonts w:ascii="Arial" w:eastAsia="Times New Roman" w:hAnsi="Arial" w:cs="Arial"/>
                <w:iCs/>
                <w:color w:val="000000"/>
                <w:sz w:val="18"/>
                <w:szCs w:val="18"/>
              </w:rPr>
              <w:t xml:space="preserve"> u jednoj godini </w:t>
            </w:r>
          </w:p>
        </w:tc>
        <w:tc>
          <w:tcPr>
            <w:tcW w:w="1275"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0</w:t>
            </w:r>
            <w:r>
              <w:rPr>
                <w:rFonts w:ascii="Arial" w:eastAsia="Times New Roman" w:hAnsi="Arial" w:cs="Arial"/>
                <w:color w:val="000000"/>
                <w:sz w:val="18"/>
                <w:szCs w:val="18"/>
              </w:rPr>
              <w:t>/2026.</w:t>
            </w:r>
          </w:p>
        </w:tc>
        <w:tc>
          <w:tcPr>
            <w:tcW w:w="1985"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100%/2026.</w:t>
            </w:r>
          </w:p>
        </w:tc>
        <w:tc>
          <w:tcPr>
            <w:tcW w:w="1701" w:type="dxa"/>
            <w:vMerge/>
          </w:tcPr>
          <w:p w:rsidR="00235B37" w:rsidRPr="00801836" w:rsidRDefault="00235B37" w:rsidP="00C24022">
            <w:pPr>
              <w:spacing w:after="0" w:line="0" w:lineRule="atLeast"/>
              <w:jc w:val="center"/>
              <w:rPr>
                <w:rFonts w:ascii="Arial" w:eastAsia="Times New Roman" w:hAnsi="Arial" w:cs="Arial"/>
                <w:sz w:val="18"/>
                <w:szCs w:val="18"/>
              </w:rPr>
            </w:pPr>
          </w:p>
        </w:tc>
      </w:tr>
    </w:tbl>
    <w:p w:rsidR="00235B37" w:rsidRPr="007E068A" w:rsidRDefault="00235B37" w:rsidP="00C24022">
      <w:pPr>
        <w:pStyle w:val="Odlomakpopisa"/>
        <w:spacing w:after="0" w:line="0" w:lineRule="atLeast"/>
        <w:ind w:left="644"/>
        <w:rPr>
          <w:rFonts w:ascii="Arial" w:eastAsia="Calibri" w:hAnsi="Arial" w:cs="Arial"/>
          <w:b/>
          <w:bCs/>
          <w:color w:val="000000"/>
          <w:sz w:val="18"/>
          <w:szCs w:val="18"/>
          <w:u w:val="single"/>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400"/>
        <w:gridCol w:w="2691"/>
        <w:gridCol w:w="1700"/>
        <w:gridCol w:w="1701"/>
        <w:gridCol w:w="1557"/>
        <w:gridCol w:w="1843"/>
      </w:tblGrid>
      <w:tr w:rsidR="00235B37" w:rsidRPr="00801836" w:rsidTr="00935A9D">
        <w:trPr>
          <w:trHeight w:val="430"/>
        </w:trPr>
        <w:tc>
          <w:tcPr>
            <w:tcW w:w="1276"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lastRenderedPageBreak/>
              <w:t>RB operativnog cilja</w:t>
            </w:r>
          </w:p>
        </w:tc>
        <w:tc>
          <w:tcPr>
            <w:tcW w:w="4400"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Operativni ciljevi</w:t>
            </w:r>
          </w:p>
        </w:tc>
        <w:tc>
          <w:tcPr>
            <w:tcW w:w="2691"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Pokazatelj(i) outputa</w:t>
            </w:r>
          </w:p>
        </w:tc>
        <w:tc>
          <w:tcPr>
            <w:tcW w:w="1700"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Planirana vrijednost outputa</w:t>
            </w:r>
          </w:p>
        </w:tc>
        <w:tc>
          <w:tcPr>
            <w:tcW w:w="1701"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Rok izvršenja</w:t>
            </w:r>
          </w:p>
        </w:tc>
        <w:tc>
          <w:tcPr>
            <w:tcW w:w="1557"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Nadležnost</w:t>
            </w:r>
          </w:p>
        </w:tc>
        <w:tc>
          <w:tcPr>
            <w:tcW w:w="1843"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Izvor financiranja</w:t>
            </w:r>
          </w:p>
        </w:tc>
      </w:tr>
      <w:tr w:rsidR="00235B37" w:rsidRPr="00801836" w:rsidTr="00935A9D">
        <w:trPr>
          <w:cantSplit/>
        </w:trPr>
        <w:tc>
          <w:tcPr>
            <w:tcW w:w="1276"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w:t>
            </w:r>
            <w:r w:rsidRPr="00801836">
              <w:rPr>
                <w:rFonts w:ascii="Arial" w:eastAsia="Times New Roman" w:hAnsi="Arial" w:cs="Arial"/>
                <w:color w:val="000000"/>
                <w:sz w:val="18"/>
                <w:szCs w:val="18"/>
              </w:rPr>
              <w:t>.1</w:t>
            </w:r>
            <w:r>
              <w:rPr>
                <w:rFonts w:ascii="Arial" w:eastAsia="Times New Roman" w:hAnsi="Arial" w:cs="Arial"/>
                <w:color w:val="000000"/>
                <w:sz w:val="18"/>
                <w:szCs w:val="18"/>
              </w:rPr>
              <w:t>0</w:t>
            </w:r>
            <w:r w:rsidRPr="00801836">
              <w:rPr>
                <w:rFonts w:ascii="Arial" w:eastAsia="Times New Roman" w:hAnsi="Arial" w:cs="Arial"/>
                <w:color w:val="000000"/>
                <w:sz w:val="18"/>
                <w:szCs w:val="18"/>
              </w:rPr>
              <w:t>.1.1.</w:t>
            </w:r>
          </w:p>
        </w:tc>
        <w:tc>
          <w:tcPr>
            <w:tcW w:w="44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Isključenje površina iz MSP-a</w:t>
            </w:r>
          </w:p>
        </w:tc>
        <w:tc>
          <w:tcPr>
            <w:tcW w:w="2691" w:type="dxa"/>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Izdane potvrde o isključenju površina i građevina iz MSP-a</w:t>
            </w:r>
          </w:p>
        </w:tc>
        <w:tc>
          <w:tcPr>
            <w:tcW w:w="17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w:t>
            </w:r>
            <w:r w:rsidRPr="00801836">
              <w:rPr>
                <w:rFonts w:ascii="Arial" w:eastAsia="Times New Roman" w:hAnsi="Arial" w:cs="Arial"/>
                <w:color w:val="000000"/>
                <w:sz w:val="18"/>
                <w:szCs w:val="18"/>
              </w:rPr>
              <w:t>,9 km</w:t>
            </w:r>
            <w:r w:rsidRPr="00801836">
              <w:rPr>
                <w:rFonts w:ascii="Arial" w:eastAsia="Times New Roman" w:hAnsi="Arial" w:cs="Arial"/>
                <w:color w:val="000000"/>
                <w:sz w:val="18"/>
                <w:szCs w:val="18"/>
                <w:vertAlign w:val="superscript"/>
              </w:rPr>
              <w:t>2</w:t>
            </w:r>
          </w:p>
        </w:tc>
        <w:tc>
          <w:tcPr>
            <w:tcW w:w="1701"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1.3.2026.</w:t>
            </w:r>
          </w:p>
        </w:tc>
        <w:tc>
          <w:tcPr>
            <w:tcW w:w="1557" w:type="dxa"/>
            <w:vMerge w:val="restart"/>
            <w:vAlign w:val="center"/>
          </w:tcPr>
          <w:p w:rsidR="00235B37" w:rsidRDefault="00235B37" w:rsidP="00C24022">
            <w:pPr>
              <w:spacing w:after="0" w:line="0" w:lineRule="atLeast"/>
              <w:jc w:val="center"/>
              <w:rPr>
                <w:rFonts w:ascii="Arial" w:eastAsia="Times New Roman" w:hAnsi="Arial" w:cs="Arial"/>
                <w:color w:val="000000"/>
                <w:sz w:val="18"/>
                <w:szCs w:val="18"/>
              </w:rPr>
            </w:pPr>
          </w:p>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Hrvatski centar za razminiranje</w:t>
            </w:r>
          </w:p>
        </w:tc>
        <w:tc>
          <w:tcPr>
            <w:tcW w:w="1843" w:type="dxa"/>
            <w:vAlign w:val="center"/>
          </w:tcPr>
          <w:p w:rsidR="00235B37"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 xml:space="preserve">A672007 </w:t>
            </w:r>
          </w:p>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 xml:space="preserve">K879024 </w:t>
            </w:r>
          </w:p>
        </w:tc>
      </w:tr>
      <w:tr w:rsidR="00235B37" w:rsidRPr="00801836" w:rsidTr="00935A9D">
        <w:trPr>
          <w:cantSplit/>
        </w:trPr>
        <w:tc>
          <w:tcPr>
            <w:tcW w:w="1276"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2.10</w:t>
            </w:r>
            <w:r w:rsidRPr="00801836">
              <w:rPr>
                <w:rFonts w:ascii="Arial" w:eastAsia="Times New Roman" w:hAnsi="Arial" w:cs="Arial"/>
                <w:color w:val="000000"/>
                <w:sz w:val="18"/>
                <w:szCs w:val="18"/>
              </w:rPr>
              <w:t>.1.2.</w:t>
            </w:r>
          </w:p>
        </w:tc>
        <w:tc>
          <w:tcPr>
            <w:tcW w:w="44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Isključenje površina iz MSP-a Vojnog poligona „Eugen Kvaternik“ nakon obavljenih poslova razminiranja</w:t>
            </w:r>
          </w:p>
        </w:tc>
        <w:tc>
          <w:tcPr>
            <w:tcW w:w="2691" w:type="dxa"/>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Izdane potvrde o isključenju površina iz MSP-a</w:t>
            </w:r>
            <w:r>
              <w:rPr>
                <w:rFonts w:ascii="Arial" w:eastAsia="Times New Roman" w:hAnsi="Arial" w:cs="Arial"/>
                <w:color w:val="000000"/>
                <w:sz w:val="18"/>
                <w:szCs w:val="18"/>
              </w:rPr>
              <w:t xml:space="preserve"> Vojnog poligona „Eugen Kvaternik“ nakon obavljenih poslova razminiranja</w:t>
            </w:r>
          </w:p>
        </w:tc>
        <w:tc>
          <w:tcPr>
            <w:tcW w:w="17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3</w:t>
            </w:r>
            <w:r w:rsidRPr="00801836">
              <w:rPr>
                <w:rFonts w:ascii="Arial" w:eastAsia="Times New Roman" w:hAnsi="Arial" w:cs="Arial"/>
                <w:color w:val="000000"/>
                <w:sz w:val="18"/>
                <w:szCs w:val="18"/>
              </w:rPr>
              <w:t>,</w:t>
            </w:r>
            <w:r>
              <w:rPr>
                <w:rFonts w:ascii="Arial" w:eastAsia="Times New Roman" w:hAnsi="Arial" w:cs="Arial"/>
                <w:color w:val="000000"/>
                <w:sz w:val="18"/>
                <w:szCs w:val="18"/>
              </w:rPr>
              <w:t>1</w:t>
            </w:r>
            <w:r w:rsidRPr="00801836">
              <w:rPr>
                <w:rFonts w:ascii="Arial" w:eastAsia="Times New Roman" w:hAnsi="Arial" w:cs="Arial"/>
                <w:color w:val="000000"/>
                <w:sz w:val="18"/>
                <w:szCs w:val="18"/>
              </w:rPr>
              <w:t xml:space="preserve"> km</w:t>
            </w:r>
            <w:r w:rsidRPr="00801836">
              <w:rPr>
                <w:rFonts w:ascii="Arial" w:eastAsia="Times New Roman" w:hAnsi="Arial" w:cs="Arial"/>
                <w:color w:val="000000"/>
                <w:sz w:val="18"/>
                <w:szCs w:val="18"/>
                <w:vertAlign w:val="superscript"/>
              </w:rPr>
              <w:t>2</w:t>
            </w:r>
          </w:p>
        </w:tc>
        <w:tc>
          <w:tcPr>
            <w:tcW w:w="1701"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1.3.2026.</w:t>
            </w:r>
          </w:p>
        </w:tc>
        <w:tc>
          <w:tcPr>
            <w:tcW w:w="1557" w:type="dxa"/>
            <w:vMerge/>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1843"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 xml:space="preserve">A672007 </w:t>
            </w:r>
          </w:p>
        </w:tc>
      </w:tr>
      <w:tr w:rsidR="00235B37" w:rsidRPr="00801836" w:rsidTr="00935A9D">
        <w:trPr>
          <w:cantSplit/>
        </w:trPr>
        <w:tc>
          <w:tcPr>
            <w:tcW w:w="1276"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w:t>
            </w:r>
            <w:r w:rsidRPr="00801836">
              <w:rPr>
                <w:rFonts w:ascii="Arial" w:eastAsia="Times New Roman" w:hAnsi="Arial" w:cs="Arial"/>
                <w:color w:val="000000"/>
                <w:sz w:val="18"/>
                <w:szCs w:val="18"/>
              </w:rPr>
              <w:t>.1</w:t>
            </w:r>
            <w:r>
              <w:rPr>
                <w:rFonts w:ascii="Arial" w:eastAsia="Times New Roman" w:hAnsi="Arial" w:cs="Arial"/>
                <w:color w:val="000000"/>
                <w:sz w:val="18"/>
                <w:szCs w:val="18"/>
              </w:rPr>
              <w:t>0</w:t>
            </w:r>
            <w:r w:rsidRPr="00801836">
              <w:rPr>
                <w:rFonts w:ascii="Arial" w:eastAsia="Times New Roman" w:hAnsi="Arial" w:cs="Arial"/>
                <w:color w:val="000000"/>
                <w:sz w:val="18"/>
                <w:szCs w:val="18"/>
              </w:rPr>
              <w:t>.1.3.</w:t>
            </w:r>
          </w:p>
        </w:tc>
        <w:tc>
          <w:tcPr>
            <w:tcW w:w="44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Obavljanje poslova tehničkog i općeg izvida – analize MSP-a na Vojnom poligonu „Eugen Kvaternik“ na cjelokupnoj preostaloj površini MSP-a vojnog poligona nakon razminiranja</w:t>
            </w:r>
          </w:p>
        </w:tc>
        <w:tc>
          <w:tcPr>
            <w:tcW w:w="2691" w:type="dxa"/>
          </w:tcPr>
          <w:p w:rsidR="00235B37" w:rsidRPr="00801836" w:rsidRDefault="008B3327" w:rsidP="008B3327">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Postotak obavljenih poslova</w:t>
            </w:r>
            <w:r w:rsidR="00235B37" w:rsidRPr="00801836">
              <w:rPr>
                <w:rFonts w:ascii="Arial" w:eastAsia="Times New Roman" w:hAnsi="Arial" w:cs="Arial"/>
                <w:color w:val="000000"/>
                <w:sz w:val="18"/>
                <w:szCs w:val="18"/>
              </w:rPr>
              <w:t xml:space="preserve"> </w:t>
            </w:r>
            <w:r w:rsidR="00235B37">
              <w:rPr>
                <w:rFonts w:ascii="Arial" w:eastAsia="Times New Roman" w:hAnsi="Arial" w:cs="Arial"/>
                <w:color w:val="000000"/>
                <w:sz w:val="18"/>
                <w:szCs w:val="18"/>
              </w:rPr>
              <w:t xml:space="preserve">tehničkog i </w:t>
            </w:r>
            <w:r w:rsidR="00235B37" w:rsidRPr="00801836">
              <w:rPr>
                <w:rFonts w:ascii="Arial" w:eastAsia="Times New Roman" w:hAnsi="Arial" w:cs="Arial"/>
                <w:color w:val="000000"/>
                <w:sz w:val="18"/>
                <w:szCs w:val="18"/>
              </w:rPr>
              <w:t>općeg izvida – analize MSP-a</w:t>
            </w:r>
            <w:r w:rsidR="00235B37">
              <w:rPr>
                <w:rFonts w:ascii="Arial" w:eastAsia="Times New Roman" w:hAnsi="Arial" w:cs="Arial"/>
                <w:color w:val="000000"/>
                <w:sz w:val="18"/>
                <w:szCs w:val="18"/>
              </w:rPr>
              <w:t xml:space="preserve"> na Vojnom poligonu „Eugen Kvaternik“ u odnosu na stanje MSP-a nakon razminiranja (izraženo u postotku)</w:t>
            </w:r>
            <w:r w:rsidR="00235B37" w:rsidRPr="00801836">
              <w:rPr>
                <w:rFonts w:ascii="Arial" w:eastAsia="Times New Roman" w:hAnsi="Arial" w:cs="Arial"/>
                <w:color w:val="000000"/>
                <w:sz w:val="18"/>
                <w:szCs w:val="18"/>
              </w:rPr>
              <w:t xml:space="preserve"> </w:t>
            </w:r>
          </w:p>
        </w:tc>
        <w:tc>
          <w:tcPr>
            <w:tcW w:w="17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100%</w:t>
            </w:r>
          </w:p>
        </w:tc>
        <w:tc>
          <w:tcPr>
            <w:tcW w:w="1701"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1.3.2026.</w:t>
            </w:r>
          </w:p>
        </w:tc>
        <w:tc>
          <w:tcPr>
            <w:tcW w:w="1557" w:type="dxa"/>
            <w:vMerge/>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1843"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AC72AC">
              <w:rPr>
                <w:rFonts w:ascii="Arial" w:eastAsia="Times New Roman" w:hAnsi="Arial" w:cs="Arial"/>
                <w:color w:val="000000"/>
                <w:sz w:val="18"/>
                <w:szCs w:val="18"/>
              </w:rPr>
              <w:t xml:space="preserve">A672007 </w:t>
            </w:r>
          </w:p>
        </w:tc>
      </w:tr>
      <w:tr w:rsidR="00235B37" w:rsidRPr="00801836" w:rsidTr="00935A9D">
        <w:trPr>
          <w:cantSplit/>
        </w:trPr>
        <w:tc>
          <w:tcPr>
            <w:tcW w:w="1276"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2.10</w:t>
            </w:r>
            <w:r w:rsidRPr="00801836">
              <w:rPr>
                <w:rFonts w:ascii="Arial" w:eastAsia="Times New Roman" w:hAnsi="Arial" w:cs="Arial"/>
                <w:color w:val="000000"/>
                <w:sz w:val="18"/>
                <w:szCs w:val="18"/>
              </w:rPr>
              <w:t>.1.4.</w:t>
            </w:r>
          </w:p>
        </w:tc>
        <w:tc>
          <w:tcPr>
            <w:tcW w:w="44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proofErr w:type="spellStart"/>
            <w:r>
              <w:rPr>
                <w:rFonts w:ascii="Arial" w:eastAsia="Times New Roman" w:hAnsi="Arial" w:cs="Arial"/>
                <w:color w:val="000000"/>
                <w:sz w:val="18"/>
                <w:szCs w:val="18"/>
              </w:rPr>
              <w:t>Reobilježavanje</w:t>
            </w:r>
            <w:proofErr w:type="spellEnd"/>
            <w:r>
              <w:rPr>
                <w:rFonts w:ascii="Arial" w:eastAsia="Times New Roman" w:hAnsi="Arial" w:cs="Arial"/>
                <w:color w:val="000000"/>
                <w:sz w:val="18"/>
                <w:szCs w:val="18"/>
              </w:rPr>
              <w:t xml:space="preserve"> (uklanjanje)</w:t>
            </w:r>
            <w:r w:rsidRPr="00801836">
              <w:rPr>
                <w:rFonts w:ascii="Arial" w:eastAsia="Times New Roman" w:hAnsi="Arial" w:cs="Arial"/>
                <w:color w:val="000000"/>
                <w:sz w:val="18"/>
                <w:szCs w:val="18"/>
              </w:rPr>
              <w:t xml:space="preserve"> oznaka minske opasnosti</w:t>
            </w:r>
          </w:p>
        </w:tc>
        <w:tc>
          <w:tcPr>
            <w:tcW w:w="2691" w:type="dxa"/>
          </w:tcPr>
          <w:p w:rsidR="00235B37" w:rsidRPr="00801836" w:rsidRDefault="008B3327" w:rsidP="008B3327">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Postotak uklonjenih oznaka</w:t>
            </w:r>
            <w:r w:rsidR="00235B37">
              <w:rPr>
                <w:rFonts w:ascii="Arial" w:eastAsia="Times New Roman" w:hAnsi="Arial" w:cs="Arial"/>
                <w:color w:val="000000"/>
                <w:sz w:val="18"/>
                <w:szCs w:val="18"/>
              </w:rPr>
              <w:t xml:space="preserve"> minske opasnosti u odnosu na stanje oznaka minske opasnosti</w:t>
            </w:r>
            <w:r w:rsidR="00235B37" w:rsidRPr="00801836">
              <w:rPr>
                <w:rFonts w:ascii="Arial" w:eastAsia="Times New Roman" w:hAnsi="Arial" w:cs="Arial"/>
                <w:color w:val="000000"/>
                <w:sz w:val="18"/>
                <w:szCs w:val="18"/>
              </w:rPr>
              <w:t xml:space="preserve"> (izraženo u postotku)</w:t>
            </w:r>
          </w:p>
        </w:tc>
        <w:tc>
          <w:tcPr>
            <w:tcW w:w="17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100</w:t>
            </w:r>
            <w:r>
              <w:rPr>
                <w:rFonts w:ascii="Arial" w:eastAsia="Times New Roman" w:hAnsi="Arial" w:cs="Arial"/>
                <w:color w:val="000000"/>
                <w:sz w:val="18"/>
                <w:szCs w:val="18"/>
              </w:rPr>
              <w:t>%</w:t>
            </w:r>
          </w:p>
        </w:tc>
        <w:tc>
          <w:tcPr>
            <w:tcW w:w="1701"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1.3.2026.</w:t>
            </w:r>
          </w:p>
        </w:tc>
        <w:tc>
          <w:tcPr>
            <w:tcW w:w="1557" w:type="dxa"/>
            <w:vMerge/>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1843"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A673007</w:t>
            </w:r>
          </w:p>
        </w:tc>
      </w:tr>
      <w:tr w:rsidR="00235B37" w:rsidRPr="00801836" w:rsidTr="00935A9D">
        <w:trPr>
          <w:cantSplit/>
        </w:trPr>
        <w:tc>
          <w:tcPr>
            <w:tcW w:w="1276"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w:t>
            </w:r>
            <w:r w:rsidRPr="00801836">
              <w:rPr>
                <w:rFonts w:ascii="Arial" w:eastAsia="Times New Roman" w:hAnsi="Arial" w:cs="Arial"/>
                <w:color w:val="000000"/>
                <w:sz w:val="18"/>
                <w:szCs w:val="18"/>
              </w:rPr>
              <w:t>.1</w:t>
            </w:r>
            <w:r>
              <w:rPr>
                <w:rFonts w:ascii="Arial" w:eastAsia="Times New Roman" w:hAnsi="Arial" w:cs="Arial"/>
                <w:color w:val="000000"/>
                <w:sz w:val="18"/>
                <w:szCs w:val="18"/>
              </w:rPr>
              <w:t>0</w:t>
            </w:r>
            <w:r w:rsidRPr="00801836">
              <w:rPr>
                <w:rFonts w:ascii="Arial" w:eastAsia="Times New Roman" w:hAnsi="Arial" w:cs="Arial"/>
                <w:color w:val="000000"/>
                <w:sz w:val="18"/>
                <w:szCs w:val="18"/>
              </w:rPr>
              <w:t>.1.5.</w:t>
            </w:r>
          </w:p>
        </w:tc>
        <w:tc>
          <w:tcPr>
            <w:tcW w:w="44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Obavljanje poslova kontrolnog pregleda</w:t>
            </w:r>
          </w:p>
        </w:tc>
        <w:tc>
          <w:tcPr>
            <w:tcW w:w="2691" w:type="dxa"/>
          </w:tcPr>
          <w:p w:rsidR="00235B37" w:rsidRPr="00801836" w:rsidRDefault="008B3327" w:rsidP="008B3327">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Postotak</w:t>
            </w:r>
            <w:r w:rsidR="00235B37">
              <w:rPr>
                <w:rFonts w:ascii="Arial" w:eastAsia="Times New Roman" w:hAnsi="Arial" w:cs="Arial"/>
                <w:color w:val="000000"/>
                <w:sz w:val="18"/>
                <w:szCs w:val="18"/>
              </w:rPr>
              <w:t xml:space="preserve"> obavljenih kontrolnih pregleda u odnosu na eventualne dojave o pronalasku)</w:t>
            </w:r>
            <w:r w:rsidR="00235B37" w:rsidRPr="00801836">
              <w:rPr>
                <w:rFonts w:ascii="Arial" w:eastAsia="Times New Roman" w:hAnsi="Arial" w:cs="Arial"/>
                <w:color w:val="000000"/>
                <w:sz w:val="18"/>
                <w:szCs w:val="18"/>
              </w:rPr>
              <w:t xml:space="preserve"> </w:t>
            </w:r>
          </w:p>
        </w:tc>
        <w:tc>
          <w:tcPr>
            <w:tcW w:w="1700"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100%</w:t>
            </w:r>
          </w:p>
        </w:tc>
        <w:tc>
          <w:tcPr>
            <w:tcW w:w="1701" w:type="dxa"/>
            <w:vAlign w:val="center"/>
          </w:tcPr>
          <w:p w:rsidR="00235B37" w:rsidRPr="00B9251F" w:rsidRDefault="00235B37" w:rsidP="00C24022">
            <w:pPr>
              <w:spacing w:after="0" w:line="0" w:lineRule="atLeast"/>
              <w:jc w:val="center"/>
              <w:rPr>
                <w:rFonts w:ascii="Arial" w:eastAsia="Times New Roman" w:hAnsi="Arial" w:cs="Arial"/>
                <w:sz w:val="18"/>
                <w:szCs w:val="18"/>
              </w:rPr>
            </w:pPr>
            <w:r w:rsidRPr="00B9251F">
              <w:rPr>
                <w:rFonts w:ascii="Arial" w:eastAsia="Times New Roman" w:hAnsi="Arial" w:cs="Arial"/>
                <w:sz w:val="18"/>
                <w:szCs w:val="18"/>
              </w:rPr>
              <w:t>31.12.2026.</w:t>
            </w:r>
          </w:p>
        </w:tc>
        <w:tc>
          <w:tcPr>
            <w:tcW w:w="1557" w:type="dxa"/>
            <w:vMerge/>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1843" w:type="dxa"/>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AC72AC">
              <w:rPr>
                <w:rFonts w:ascii="Arial" w:eastAsia="Times New Roman" w:hAnsi="Arial" w:cs="Arial"/>
                <w:color w:val="000000"/>
                <w:sz w:val="18"/>
                <w:szCs w:val="18"/>
              </w:rPr>
              <w:t>A672007</w:t>
            </w:r>
          </w:p>
        </w:tc>
      </w:tr>
    </w:tbl>
    <w:p w:rsidR="00235B37" w:rsidRDefault="00235B37" w:rsidP="00C24022">
      <w:pPr>
        <w:spacing w:after="0" w:line="0" w:lineRule="atLeast"/>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253"/>
        <w:gridCol w:w="4394"/>
        <w:gridCol w:w="1418"/>
        <w:gridCol w:w="1559"/>
        <w:gridCol w:w="2268"/>
      </w:tblGrid>
      <w:tr w:rsidR="00235B37" w:rsidRPr="00801836" w:rsidTr="00935A9D">
        <w:trPr>
          <w:trHeight w:val="597"/>
        </w:trPr>
        <w:tc>
          <w:tcPr>
            <w:tcW w:w="15168" w:type="dxa"/>
            <w:gridSpan w:val="6"/>
            <w:shd w:val="clear" w:color="auto" w:fill="D9D9D9"/>
            <w:vAlign w:val="center"/>
          </w:tcPr>
          <w:p w:rsidR="00235B37" w:rsidRPr="00801836" w:rsidRDefault="00235B37" w:rsidP="00C24022">
            <w:pPr>
              <w:spacing w:after="0" w:line="0" w:lineRule="atLeast"/>
              <w:contextualSpacing/>
              <w:rPr>
                <w:rFonts w:ascii="Arial" w:eastAsia="Times New Roman" w:hAnsi="Arial" w:cs="Arial"/>
                <w:color w:val="000000"/>
                <w:sz w:val="18"/>
                <w:szCs w:val="18"/>
              </w:rPr>
            </w:pPr>
            <w:r w:rsidRPr="00012E37">
              <w:rPr>
                <w:rFonts w:ascii="Arial" w:hAnsi="Arial" w:cs="Arial"/>
                <w:b/>
              </w:rPr>
              <w:t>2.1</w:t>
            </w:r>
            <w:r>
              <w:rPr>
                <w:rFonts w:ascii="Arial" w:hAnsi="Arial" w:cs="Arial"/>
                <w:b/>
              </w:rPr>
              <w:t>1</w:t>
            </w:r>
            <w:r w:rsidRPr="00012E37">
              <w:rPr>
                <w:rFonts w:ascii="Arial" w:hAnsi="Arial" w:cs="Arial"/>
                <w:b/>
              </w:rPr>
              <w:t>. Područni uredi civilne zaštite (PUCZ) Zagreb, Split, Rijeka, Osijek i Varaždin</w:t>
            </w:r>
            <w:r>
              <w:rPr>
                <w:rFonts w:ascii="Arial" w:hAnsi="Arial" w:cs="Arial"/>
                <w:b/>
              </w:rPr>
              <w:t xml:space="preserve"> i </w:t>
            </w:r>
            <w:r w:rsidRPr="007B3D0C">
              <w:rPr>
                <w:rFonts w:ascii="Arial" w:hAnsi="Arial" w:cs="Arial"/>
                <w:b/>
              </w:rPr>
              <w:t>Područne službe civilne zaštite Sisak, Dubrovnik, Šibenik, Zadar, Gospić, Karlovac, Pazin, Požega, Slavonski Brod, Virovitica, Vukovar, Bjelovar, Čakovec, Koprivnica, Krapina</w:t>
            </w:r>
          </w:p>
        </w:tc>
      </w:tr>
      <w:tr w:rsidR="00235B37" w:rsidRPr="00801836" w:rsidTr="00935A9D">
        <w:tc>
          <w:tcPr>
            <w:tcW w:w="1276"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RB mjere/cilja</w:t>
            </w:r>
          </w:p>
        </w:tc>
        <w:tc>
          <w:tcPr>
            <w:tcW w:w="4253"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Mjere iz PP i ciljevi iz djelokruga rada</w:t>
            </w:r>
          </w:p>
        </w:tc>
        <w:tc>
          <w:tcPr>
            <w:tcW w:w="4394"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Pokazatelj(i) (ishod, rezultat)</w:t>
            </w:r>
          </w:p>
          <w:p w:rsidR="00235B37" w:rsidRPr="00801836" w:rsidRDefault="00235B37" w:rsidP="00C24022">
            <w:pPr>
              <w:spacing w:after="0" w:line="0" w:lineRule="atLeast"/>
              <w:contextualSpacing/>
              <w:jc w:val="center"/>
              <w:rPr>
                <w:rFonts w:ascii="Arial" w:eastAsia="Times New Roman" w:hAnsi="Arial" w:cs="Arial"/>
                <w:color w:val="000000"/>
                <w:sz w:val="18"/>
                <w:szCs w:val="18"/>
              </w:rPr>
            </w:pPr>
          </w:p>
        </w:tc>
        <w:tc>
          <w:tcPr>
            <w:tcW w:w="1418" w:type="dxa"/>
            <w:shd w:val="clear" w:color="auto" w:fill="D9D9D9"/>
            <w:vAlign w:val="center"/>
          </w:tcPr>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Trenutačna vrijednost pokazatelja</w:t>
            </w:r>
          </w:p>
        </w:tc>
        <w:tc>
          <w:tcPr>
            <w:tcW w:w="1559" w:type="dxa"/>
            <w:shd w:val="clear" w:color="auto" w:fill="D9D9D9"/>
            <w:vAlign w:val="center"/>
          </w:tcPr>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Planirana</w:t>
            </w:r>
          </w:p>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vrijednost pokazatelja</w:t>
            </w:r>
          </w:p>
        </w:tc>
        <w:tc>
          <w:tcPr>
            <w:tcW w:w="2268" w:type="dxa"/>
            <w:shd w:val="clear" w:color="auto" w:fill="D9D9D9"/>
            <w:vAlign w:val="center"/>
          </w:tcPr>
          <w:p w:rsidR="00235B37" w:rsidRPr="00801836" w:rsidRDefault="00235B37" w:rsidP="00C24022">
            <w:pPr>
              <w:spacing w:after="0" w:line="0" w:lineRule="atLeast"/>
              <w:contextualSpacing/>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Referenca</w:t>
            </w:r>
          </w:p>
        </w:tc>
      </w:tr>
      <w:tr w:rsidR="00235B37" w:rsidRPr="00801836" w:rsidTr="00935A9D">
        <w:trPr>
          <w:trHeight w:val="60"/>
        </w:trPr>
        <w:tc>
          <w:tcPr>
            <w:tcW w:w="1276" w:type="dxa"/>
            <w:shd w:val="clear" w:color="auto" w:fill="auto"/>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2</w:t>
            </w:r>
            <w:r w:rsidRPr="00801836">
              <w:rPr>
                <w:rFonts w:ascii="Arial" w:eastAsia="Times New Roman" w:hAnsi="Arial" w:cs="Arial"/>
                <w:color w:val="000000"/>
                <w:sz w:val="18"/>
                <w:szCs w:val="18"/>
              </w:rPr>
              <w:t>.1</w:t>
            </w:r>
            <w:r>
              <w:rPr>
                <w:rFonts w:ascii="Arial" w:eastAsia="Times New Roman" w:hAnsi="Arial" w:cs="Arial"/>
                <w:color w:val="000000"/>
                <w:sz w:val="18"/>
                <w:szCs w:val="18"/>
              </w:rPr>
              <w:t>1</w:t>
            </w:r>
            <w:r w:rsidRPr="00801836">
              <w:rPr>
                <w:rFonts w:ascii="Arial" w:eastAsia="Times New Roman" w:hAnsi="Arial" w:cs="Arial"/>
                <w:color w:val="000000"/>
                <w:sz w:val="18"/>
                <w:szCs w:val="18"/>
              </w:rPr>
              <w:t>.1.</w:t>
            </w:r>
          </w:p>
        </w:tc>
        <w:tc>
          <w:tcPr>
            <w:tcW w:w="4253" w:type="dxa"/>
            <w:shd w:val="clear" w:color="auto" w:fill="auto"/>
            <w:vAlign w:val="center"/>
          </w:tcPr>
          <w:p w:rsidR="00235B37" w:rsidRPr="00801836" w:rsidRDefault="00235B37" w:rsidP="00C24022">
            <w:pPr>
              <w:spacing w:after="0" w:line="0" w:lineRule="atLeast"/>
              <w:jc w:val="center"/>
              <w:rPr>
                <w:rFonts w:ascii="Arial" w:eastAsia="Times New Roman" w:hAnsi="Arial" w:cs="Arial"/>
                <w:iCs/>
                <w:color w:val="000000"/>
                <w:sz w:val="18"/>
                <w:szCs w:val="18"/>
              </w:rPr>
            </w:pPr>
            <w:r w:rsidRPr="00801836">
              <w:rPr>
                <w:rFonts w:ascii="Arial" w:eastAsia="Times New Roman" w:hAnsi="Arial" w:cs="Arial"/>
                <w:iCs/>
                <w:color w:val="000000"/>
                <w:sz w:val="18"/>
                <w:szCs w:val="18"/>
              </w:rPr>
              <w:t>Izgradnja i opremanje pet regionalnih centara civilne zaštite</w:t>
            </w:r>
          </w:p>
        </w:tc>
        <w:tc>
          <w:tcPr>
            <w:tcW w:w="4394" w:type="dxa"/>
            <w:shd w:val="clear" w:color="auto" w:fill="auto"/>
            <w:vAlign w:val="center"/>
          </w:tcPr>
          <w:p w:rsidR="00235B37" w:rsidRPr="00801836" w:rsidRDefault="00235B37" w:rsidP="00C24022">
            <w:pPr>
              <w:spacing w:after="0" w:line="0" w:lineRule="atLeast"/>
              <w:jc w:val="center"/>
              <w:rPr>
                <w:rFonts w:ascii="Arial" w:eastAsia="Times New Roman" w:hAnsi="Arial" w:cs="Arial"/>
                <w:iCs/>
                <w:color w:val="000000"/>
                <w:sz w:val="18"/>
                <w:szCs w:val="18"/>
              </w:rPr>
            </w:pPr>
            <w:r w:rsidRPr="004D67D0">
              <w:rPr>
                <w:rFonts w:ascii="Arial" w:eastAsia="Times New Roman" w:hAnsi="Arial" w:cs="Arial"/>
                <w:iCs/>
                <w:color w:val="000000" w:themeColor="text1"/>
                <w:sz w:val="18"/>
                <w:szCs w:val="18"/>
              </w:rPr>
              <w:t>Provedba javne nabave za izradu projektne dokumentacije - provedba mjere planirana je u fazama, sukladno razini spremnosti pojedine lokacije</w:t>
            </w:r>
          </w:p>
        </w:tc>
        <w:tc>
          <w:tcPr>
            <w:tcW w:w="1418" w:type="dxa"/>
            <w:shd w:val="clear" w:color="auto" w:fill="auto"/>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w:t>
            </w:r>
            <w:r w:rsidRPr="00801836">
              <w:rPr>
                <w:rFonts w:ascii="Arial" w:eastAsia="Times New Roman" w:hAnsi="Arial" w:cs="Arial"/>
                <w:color w:val="000000"/>
                <w:sz w:val="18"/>
                <w:szCs w:val="18"/>
              </w:rPr>
              <w:t>/2025.</w:t>
            </w:r>
            <w:r>
              <w:rPr>
                <w:rFonts w:ascii="Arial" w:eastAsia="Times New Roman" w:hAnsi="Arial" w:cs="Arial"/>
                <w:b/>
                <w:color w:val="FF0000"/>
                <w:sz w:val="18"/>
                <w:szCs w:val="18"/>
              </w:rPr>
              <w:t xml:space="preserve"> </w:t>
            </w:r>
          </w:p>
        </w:tc>
        <w:tc>
          <w:tcPr>
            <w:tcW w:w="1559" w:type="dxa"/>
            <w:shd w:val="clear" w:color="auto" w:fill="auto"/>
            <w:vAlign w:val="center"/>
          </w:tcPr>
          <w:p w:rsidR="00235B37" w:rsidRPr="00801836" w:rsidRDefault="00235B37" w:rsidP="00C24022">
            <w:pPr>
              <w:spacing w:after="0" w:line="0" w:lineRule="atLeast"/>
              <w:jc w:val="center"/>
              <w:rPr>
                <w:rFonts w:ascii="Arial" w:eastAsia="Times New Roman" w:hAnsi="Arial" w:cs="Arial"/>
                <w:color w:val="FF0000"/>
                <w:sz w:val="18"/>
                <w:szCs w:val="18"/>
              </w:rPr>
            </w:pPr>
            <w:r>
              <w:rPr>
                <w:rFonts w:ascii="Arial" w:eastAsia="Times New Roman" w:hAnsi="Arial" w:cs="Arial"/>
                <w:color w:val="000000" w:themeColor="text1"/>
                <w:sz w:val="18"/>
                <w:szCs w:val="18"/>
              </w:rPr>
              <w:t>1</w:t>
            </w:r>
            <w:r w:rsidRPr="00801836">
              <w:rPr>
                <w:rFonts w:ascii="Arial" w:eastAsia="Times New Roman" w:hAnsi="Arial" w:cs="Arial"/>
                <w:color w:val="000000" w:themeColor="text1"/>
                <w:sz w:val="18"/>
                <w:szCs w:val="18"/>
              </w:rPr>
              <w:t>/202</w:t>
            </w:r>
            <w:r>
              <w:rPr>
                <w:rFonts w:ascii="Arial" w:eastAsia="Times New Roman" w:hAnsi="Arial" w:cs="Arial"/>
                <w:color w:val="000000" w:themeColor="text1"/>
                <w:sz w:val="18"/>
                <w:szCs w:val="18"/>
              </w:rPr>
              <w:t>6</w:t>
            </w:r>
            <w:r w:rsidRPr="00801836">
              <w:rPr>
                <w:rFonts w:ascii="Arial" w:eastAsia="Times New Roman" w:hAnsi="Arial" w:cs="Arial"/>
                <w:color w:val="000000" w:themeColor="text1"/>
                <w:sz w:val="18"/>
                <w:szCs w:val="18"/>
              </w:rPr>
              <w:t>.</w:t>
            </w:r>
          </w:p>
        </w:tc>
        <w:tc>
          <w:tcPr>
            <w:tcW w:w="2268" w:type="dxa"/>
            <w:shd w:val="clear" w:color="auto" w:fill="auto"/>
            <w:vAlign w:val="center"/>
          </w:tcPr>
          <w:p w:rsidR="00235B37" w:rsidRPr="00801836" w:rsidRDefault="00235B37" w:rsidP="00C24022">
            <w:pPr>
              <w:spacing w:after="0" w:line="0" w:lineRule="atLeast"/>
              <w:jc w:val="center"/>
              <w:rPr>
                <w:rFonts w:ascii="Arial" w:eastAsia="Times New Roman" w:hAnsi="Arial" w:cs="Arial"/>
                <w:sz w:val="18"/>
                <w:szCs w:val="18"/>
              </w:rPr>
            </w:pPr>
            <w:r w:rsidRPr="00223FAA">
              <w:rPr>
                <w:rFonts w:ascii="Arial" w:eastAsia="Times New Roman" w:hAnsi="Arial" w:cs="Arial"/>
                <w:sz w:val="18"/>
                <w:szCs w:val="18"/>
              </w:rPr>
              <w:t>Provedbeni program MUP-a 2024.-2028.</w:t>
            </w:r>
          </w:p>
        </w:tc>
      </w:tr>
      <w:tr w:rsidR="00235B37" w:rsidRPr="00801836" w:rsidTr="00935A9D">
        <w:trPr>
          <w:trHeight w:val="1807"/>
        </w:trPr>
        <w:tc>
          <w:tcPr>
            <w:tcW w:w="1276" w:type="dxa"/>
            <w:shd w:val="clear" w:color="auto" w:fill="auto"/>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Pr>
                <w:rFonts w:ascii="Arial" w:eastAsia="Times New Roman" w:hAnsi="Arial" w:cs="Arial"/>
                <w:color w:val="000000"/>
                <w:sz w:val="18"/>
                <w:szCs w:val="18"/>
              </w:rPr>
              <w:lastRenderedPageBreak/>
              <w:t>2.11</w:t>
            </w:r>
            <w:r w:rsidRPr="00801836">
              <w:rPr>
                <w:rFonts w:ascii="Arial" w:eastAsia="Times New Roman" w:hAnsi="Arial" w:cs="Arial"/>
                <w:color w:val="000000"/>
                <w:sz w:val="18"/>
                <w:szCs w:val="18"/>
              </w:rPr>
              <w:t>.2.</w:t>
            </w:r>
          </w:p>
        </w:tc>
        <w:tc>
          <w:tcPr>
            <w:tcW w:w="4253" w:type="dxa"/>
            <w:shd w:val="clear" w:color="auto" w:fill="auto"/>
            <w:vAlign w:val="center"/>
          </w:tcPr>
          <w:p w:rsidR="00235B37" w:rsidRPr="00801836" w:rsidRDefault="00235B37" w:rsidP="00C24022">
            <w:pPr>
              <w:spacing w:after="0" w:line="0" w:lineRule="atLeast"/>
              <w:jc w:val="center"/>
              <w:rPr>
                <w:rFonts w:ascii="Arial" w:eastAsia="Times New Roman" w:hAnsi="Arial" w:cs="Arial"/>
                <w:iCs/>
                <w:color w:val="000000"/>
                <w:sz w:val="18"/>
                <w:szCs w:val="18"/>
              </w:rPr>
            </w:pPr>
            <w:r w:rsidRPr="00801836">
              <w:rPr>
                <w:rFonts w:ascii="Arial" w:eastAsia="Times New Roman" w:hAnsi="Arial" w:cs="Arial"/>
                <w:iCs/>
                <w:color w:val="000000"/>
                <w:sz w:val="18"/>
                <w:szCs w:val="18"/>
              </w:rPr>
              <w:t>Učinkovito, pravovremeno i kvalitetno provođenje planiranih aktivnosti i mjera u sustavu civilne zaštite s ciljem podizanja razine sigurnosti građana RH i turista</w:t>
            </w:r>
          </w:p>
        </w:tc>
        <w:tc>
          <w:tcPr>
            <w:tcW w:w="4394" w:type="dxa"/>
            <w:shd w:val="clear" w:color="auto" w:fill="auto"/>
            <w:vAlign w:val="center"/>
          </w:tcPr>
          <w:p w:rsidR="00235B37" w:rsidRPr="00801836" w:rsidRDefault="008B3327" w:rsidP="008B3327">
            <w:pPr>
              <w:spacing w:after="0" w:line="0" w:lineRule="atLeast"/>
              <w:jc w:val="center"/>
              <w:rPr>
                <w:rFonts w:ascii="Arial" w:eastAsia="Times New Roman" w:hAnsi="Arial" w:cs="Arial"/>
                <w:iCs/>
                <w:color w:val="000000"/>
                <w:sz w:val="18"/>
                <w:szCs w:val="18"/>
              </w:rPr>
            </w:pPr>
            <w:r>
              <w:rPr>
                <w:rFonts w:ascii="Arial" w:eastAsia="Times New Roman" w:hAnsi="Arial" w:cs="Arial"/>
                <w:iCs/>
                <w:color w:val="000000"/>
                <w:sz w:val="18"/>
                <w:szCs w:val="18"/>
              </w:rPr>
              <w:t>Postotak povećanja</w:t>
            </w:r>
            <w:r w:rsidR="00235B37" w:rsidRPr="00801836">
              <w:rPr>
                <w:rFonts w:ascii="Arial" w:eastAsia="Times New Roman" w:hAnsi="Arial" w:cs="Arial"/>
                <w:iCs/>
                <w:color w:val="000000"/>
                <w:sz w:val="18"/>
                <w:szCs w:val="18"/>
              </w:rPr>
              <w:t xml:space="preserve"> razine operativne spremnosti područnih ureda civilne zaštite </w:t>
            </w:r>
            <w:r w:rsidR="00235B37">
              <w:rPr>
                <w:rFonts w:ascii="Arial" w:eastAsia="Times New Roman" w:hAnsi="Arial" w:cs="Arial"/>
                <w:iCs/>
                <w:color w:val="000000"/>
                <w:sz w:val="18"/>
                <w:szCs w:val="18"/>
              </w:rPr>
              <w:t xml:space="preserve">i područnih službi civilne zaštite </w:t>
            </w:r>
            <w:r w:rsidR="00235B37" w:rsidRPr="00801836">
              <w:rPr>
                <w:rFonts w:ascii="Arial" w:eastAsia="Times New Roman" w:hAnsi="Arial" w:cs="Arial"/>
                <w:iCs/>
                <w:color w:val="000000"/>
                <w:sz w:val="18"/>
                <w:szCs w:val="18"/>
              </w:rPr>
              <w:t>i koordinacij</w:t>
            </w:r>
            <w:r w:rsidR="00235B37">
              <w:rPr>
                <w:rFonts w:ascii="Arial" w:eastAsia="Times New Roman" w:hAnsi="Arial" w:cs="Arial"/>
                <w:iCs/>
                <w:color w:val="000000"/>
                <w:sz w:val="18"/>
                <w:szCs w:val="18"/>
              </w:rPr>
              <w:t>a aktivnosti</w:t>
            </w:r>
            <w:r w:rsidR="00235B37" w:rsidRPr="00801836">
              <w:rPr>
                <w:rFonts w:ascii="Arial" w:eastAsia="Times New Roman" w:hAnsi="Arial" w:cs="Arial"/>
                <w:iCs/>
                <w:color w:val="000000"/>
                <w:sz w:val="18"/>
                <w:szCs w:val="18"/>
              </w:rPr>
              <w:t xml:space="preserve"> između područnih ureda</w:t>
            </w:r>
            <w:r w:rsidR="00235B37">
              <w:rPr>
                <w:rFonts w:ascii="Arial" w:eastAsia="Times New Roman" w:hAnsi="Arial" w:cs="Arial"/>
                <w:iCs/>
                <w:color w:val="000000"/>
                <w:sz w:val="18"/>
                <w:szCs w:val="18"/>
              </w:rPr>
              <w:t xml:space="preserve"> i područnih službi</w:t>
            </w:r>
            <w:r w:rsidR="00235B37" w:rsidRPr="00801836">
              <w:rPr>
                <w:rFonts w:ascii="Arial" w:eastAsia="Times New Roman" w:hAnsi="Arial" w:cs="Arial"/>
                <w:iCs/>
                <w:color w:val="000000"/>
                <w:sz w:val="18"/>
                <w:szCs w:val="18"/>
              </w:rPr>
              <w:t xml:space="preserve"> i lokalnih dionika izraženo u postotku </w:t>
            </w:r>
            <w:r w:rsidR="00235B37">
              <w:rPr>
                <w:rFonts w:ascii="Arial" w:eastAsia="Times New Roman" w:hAnsi="Arial" w:cs="Arial"/>
                <w:iCs/>
                <w:color w:val="000000"/>
                <w:sz w:val="18"/>
                <w:szCs w:val="18"/>
              </w:rPr>
              <w:t>-</w:t>
            </w:r>
            <w:r w:rsidR="00235B37" w:rsidRPr="00801836">
              <w:rPr>
                <w:rFonts w:ascii="Arial" w:eastAsia="Times New Roman" w:hAnsi="Arial" w:cs="Arial"/>
                <w:iCs/>
                <w:color w:val="000000"/>
                <w:sz w:val="18"/>
                <w:szCs w:val="18"/>
              </w:rPr>
              <w:t xml:space="preserve"> tijekom protupožarne i turističke sezone te u izvanrednim događajima uzrokovanih nepovoljnim vremenskim uvjetima</w:t>
            </w:r>
          </w:p>
        </w:tc>
        <w:tc>
          <w:tcPr>
            <w:tcW w:w="1418" w:type="dxa"/>
            <w:shd w:val="clear" w:color="auto" w:fill="auto"/>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100%</w:t>
            </w:r>
          </w:p>
        </w:tc>
        <w:tc>
          <w:tcPr>
            <w:tcW w:w="1559" w:type="dxa"/>
            <w:shd w:val="clear" w:color="auto" w:fill="auto"/>
            <w:vAlign w:val="center"/>
          </w:tcPr>
          <w:p w:rsidR="00235B37" w:rsidRPr="00801836" w:rsidRDefault="00235B37" w:rsidP="00C24022">
            <w:pPr>
              <w:spacing w:after="0" w:line="0" w:lineRule="atLeast"/>
              <w:jc w:val="center"/>
              <w:rPr>
                <w:rFonts w:ascii="Arial" w:eastAsia="Times New Roman" w:hAnsi="Arial" w:cs="Arial"/>
                <w:sz w:val="18"/>
                <w:szCs w:val="18"/>
              </w:rPr>
            </w:pPr>
            <w:r w:rsidRPr="00B648E5">
              <w:rPr>
                <w:rFonts w:ascii="Arial" w:eastAsia="Times New Roman" w:hAnsi="Arial" w:cs="Arial"/>
                <w:sz w:val="18"/>
                <w:szCs w:val="18"/>
              </w:rPr>
              <w:t>100%</w:t>
            </w:r>
          </w:p>
        </w:tc>
        <w:tc>
          <w:tcPr>
            <w:tcW w:w="2268" w:type="dxa"/>
            <w:shd w:val="clear" w:color="auto" w:fill="auto"/>
            <w:vAlign w:val="center"/>
          </w:tcPr>
          <w:p w:rsidR="00235B37" w:rsidRPr="00801836" w:rsidRDefault="00235B37" w:rsidP="008B3327">
            <w:pPr>
              <w:spacing w:after="0" w:line="0" w:lineRule="atLeast"/>
              <w:jc w:val="center"/>
              <w:rPr>
                <w:rFonts w:ascii="Arial" w:eastAsia="Times New Roman" w:hAnsi="Arial" w:cs="Arial"/>
                <w:iCs/>
                <w:color w:val="000000"/>
                <w:sz w:val="18"/>
                <w:szCs w:val="18"/>
              </w:rPr>
            </w:pPr>
            <w:r w:rsidRPr="00801836">
              <w:rPr>
                <w:rFonts w:ascii="Arial" w:eastAsia="Times New Roman" w:hAnsi="Arial" w:cs="Arial"/>
                <w:iCs/>
                <w:color w:val="000000"/>
                <w:sz w:val="18"/>
                <w:szCs w:val="18"/>
              </w:rPr>
              <w:t>Program aktivnosti u provedbi posebnih mjera zaštite od</w:t>
            </w:r>
            <w:r>
              <w:rPr>
                <w:rFonts w:ascii="Arial" w:eastAsia="Times New Roman" w:hAnsi="Arial" w:cs="Arial"/>
                <w:iCs/>
                <w:color w:val="000000"/>
                <w:sz w:val="18"/>
                <w:szCs w:val="18"/>
              </w:rPr>
              <w:t xml:space="preserve"> požara od interesa za RH u 2026</w:t>
            </w:r>
            <w:r w:rsidRPr="00801836">
              <w:rPr>
                <w:rFonts w:ascii="Arial" w:eastAsia="Times New Roman" w:hAnsi="Arial" w:cs="Arial"/>
                <w:iCs/>
                <w:color w:val="000000"/>
                <w:sz w:val="18"/>
                <w:szCs w:val="18"/>
              </w:rPr>
              <w:t>.</w:t>
            </w:r>
          </w:p>
          <w:p w:rsidR="00235B37" w:rsidRPr="00801836" w:rsidRDefault="006C2874" w:rsidP="008B3327">
            <w:pPr>
              <w:spacing w:after="0" w:line="0" w:lineRule="atLeast"/>
              <w:jc w:val="center"/>
              <w:rPr>
                <w:rFonts w:ascii="Arial" w:eastAsia="Times New Roman" w:hAnsi="Arial" w:cs="Arial"/>
                <w:sz w:val="18"/>
                <w:szCs w:val="18"/>
              </w:rPr>
            </w:pPr>
            <w:r w:rsidRPr="006E311F">
              <w:rPr>
                <w:rFonts w:ascii="Arial" w:hAnsi="Arial" w:cs="Arial"/>
                <w:sz w:val="18"/>
                <w:szCs w:val="18"/>
              </w:rPr>
              <w:t>Uredba o unutarnjem ustrojstvu MUP-a NN 97/20, 7/22, 149/22 i 90/25)</w:t>
            </w:r>
          </w:p>
        </w:tc>
      </w:tr>
    </w:tbl>
    <w:p w:rsidR="00235B37" w:rsidRDefault="00235B37" w:rsidP="00C24022">
      <w:pPr>
        <w:spacing w:after="0" w:line="0" w:lineRule="atLeast"/>
        <w:rPr>
          <w:rFonts w:ascii="Arial" w:eastAsia="Calibri" w:hAnsi="Arial" w:cs="Arial"/>
          <w:b/>
          <w:bCs/>
          <w:color w:val="000000"/>
          <w:sz w:val="18"/>
          <w:szCs w:val="18"/>
          <w:u w:val="single"/>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58"/>
        <w:gridCol w:w="3072"/>
        <w:gridCol w:w="1116"/>
        <w:gridCol w:w="1167"/>
        <w:gridCol w:w="2261"/>
        <w:gridCol w:w="2118"/>
      </w:tblGrid>
      <w:tr w:rsidR="00235B37" w:rsidRPr="00801836" w:rsidTr="00935A9D">
        <w:trPr>
          <w:trHeight w:val="392"/>
        </w:trPr>
        <w:tc>
          <w:tcPr>
            <w:tcW w:w="1276"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RB operativnog cilja</w:t>
            </w:r>
          </w:p>
        </w:tc>
        <w:tc>
          <w:tcPr>
            <w:tcW w:w="4158"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Operativni ciljevi</w:t>
            </w:r>
          </w:p>
        </w:tc>
        <w:tc>
          <w:tcPr>
            <w:tcW w:w="3072"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Pokazatelj(i) outputa</w:t>
            </w:r>
          </w:p>
        </w:tc>
        <w:tc>
          <w:tcPr>
            <w:tcW w:w="1116"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Planirana vrijednost outputa</w:t>
            </w:r>
          </w:p>
        </w:tc>
        <w:tc>
          <w:tcPr>
            <w:tcW w:w="1167"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Rok izvršenja</w:t>
            </w:r>
          </w:p>
        </w:tc>
        <w:tc>
          <w:tcPr>
            <w:tcW w:w="2261"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Nadležnost</w:t>
            </w:r>
          </w:p>
        </w:tc>
        <w:tc>
          <w:tcPr>
            <w:tcW w:w="2118" w:type="dxa"/>
            <w:shd w:val="clear" w:color="auto" w:fill="D9D9D9"/>
            <w:vAlign w:val="center"/>
          </w:tcPr>
          <w:p w:rsidR="00235B37" w:rsidRPr="00801836" w:rsidRDefault="00235B37" w:rsidP="00C24022">
            <w:pPr>
              <w:spacing w:after="0" w:line="0" w:lineRule="atLeast"/>
              <w:jc w:val="center"/>
              <w:rPr>
                <w:rFonts w:ascii="Arial" w:eastAsia="Times New Roman" w:hAnsi="Arial" w:cs="Arial"/>
                <w:color w:val="000000"/>
                <w:sz w:val="18"/>
                <w:szCs w:val="18"/>
              </w:rPr>
            </w:pPr>
            <w:r w:rsidRPr="00801836">
              <w:rPr>
                <w:rFonts w:ascii="Arial" w:eastAsia="Times New Roman" w:hAnsi="Arial" w:cs="Arial"/>
                <w:color w:val="000000"/>
                <w:sz w:val="18"/>
                <w:szCs w:val="18"/>
              </w:rPr>
              <w:t>Izvor financiranja</w:t>
            </w:r>
          </w:p>
        </w:tc>
      </w:tr>
      <w:tr w:rsidR="00235B37" w:rsidRPr="00801836" w:rsidTr="00935A9D">
        <w:trPr>
          <w:trHeight w:val="566"/>
        </w:trPr>
        <w:tc>
          <w:tcPr>
            <w:tcW w:w="1276" w:type="dxa"/>
            <w:shd w:val="clear" w:color="auto" w:fill="auto"/>
            <w:vAlign w:val="center"/>
          </w:tcPr>
          <w:p w:rsidR="00235B37" w:rsidRPr="00223FAA" w:rsidRDefault="00235B37" w:rsidP="00C24022">
            <w:pPr>
              <w:spacing w:after="0" w:line="0" w:lineRule="atLeast"/>
              <w:jc w:val="center"/>
              <w:rPr>
                <w:rFonts w:ascii="Arial" w:eastAsia="Times New Roman" w:hAnsi="Arial" w:cs="Arial"/>
                <w:sz w:val="18"/>
                <w:szCs w:val="18"/>
              </w:rPr>
            </w:pPr>
            <w:r>
              <w:rPr>
                <w:rFonts w:ascii="Arial" w:eastAsia="Times New Roman" w:hAnsi="Arial" w:cs="Arial"/>
                <w:sz w:val="18"/>
                <w:szCs w:val="18"/>
              </w:rPr>
              <w:t>2</w:t>
            </w:r>
            <w:r w:rsidRPr="00223FAA">
              <w:rPr>
                <w:rFonts w:ascii="Arial" w:eastAsia="Times New Roman" w:hAnsi="Arial" w:cs="Arial"/>
                <w:sz w:val="18"/>
                <w:szCs w:val="18"/>
              </w:rPr>
              <w:t>.12.1.1.</w:t>
            </w:r>
          </w:p>
        </w:tc>
        <w:tc>
          <w:tcPr>
            <w:tcW w:w="4158"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sidRPr="00C45DEF">
              <w:rPr>
                <w:rFonts w:ascii="Arial" w:hAnsi="Arial" w:cs="Arial"/>
                <w:sz w:val="18"/>
                <w:szCs w:val="18"/>
              </w:rPr>
              <w:t xml:space="preserve">Osigurati prikupljanje potrebnih podataka i podloga za izradu </w:t>
            </w:r>
            <w:r>
              <w:rPr>
                <w:rFonts w:ascii="Arial" w:hAnsi="Arial" w:cs="Arial"/>
                <w:sz w:val="18"/>
                <w:szCs w:val="18"/>
              </w:rPr>
              <w:t>projektne</w:t>
            </w:r>
            <w:r w:rsidR="007A0D10">
              <w:rPr>
                <w:rFonts w:ascii="Arial" w:hAnsi="Arial" w:cs="Arial"/>
                <w:sz w:val="18"/>
                <w:szCs w:val="18"/>
              </w:rPr>
              <w:t xml:space="preserve"> dokumentacije</w:t>
            </w:r>
          </w:p>
        </w:tc>
        <w:tc>
          <w:tcPr>
            <w:tcW w:w="3072"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Pr>
                <w:rFonts w:ascii="Arial" w:hAnsi="Arial" w:cs="Arial"/>
                <w:sz w:val="18"/>
                <w:szCs w:val="18"/>
              </w:rPr>
              <w:t>U</w:t>
            </w:r>
            <w:r w:rsidRPr="00223FAA">
              <w:rPr>
                <w:rFonts w:ascii="Arial" w:hAnsi="Arial" w:cs="Arial"/>
                <w:sz w:val="18"/>
                <w:szCs w:val="18"/>
              </w:rPr>
              <w:t>spostava učinkovite komunikacije s relevantnim tijelima (ministarstva, lokalna uprava, stručnjaci) radi definiranja zahtjeva i priorit</w:t>
            </w:r>
            <w:r>
              <w:rPr>
                <w:rFonts w:ascii="Arial" w:hAnsi="Arial" w:cs="Arial"/>
                <w:sz w:val="18"/>
                <w:szCs w:val="18"/>
              </w:rPr>
              <w:t>eta za projektnu dokumentaciju</w:t>
            </w:r>
          </w:p>
        </w:tc>
        <w:tc>
          <w:tcPr>
            <w:tcW w:w="1116" w:type="dxa"/>
            <w:shd w:val="clear" w:color="auto" w:fill="auto"/>
            <w:vAlign w:val="center"/>
          </w:tcPr>
          <w:p w:rsidR="00235B37" w:rsidRPr="00223FAA" w:rsidRDefault="00235B37" w:rsidP="00C24022">
            <w:pPr>
              <w:pStyle w:val="Odlomakpopisa"/>
              <w:spacing w:after="0" w:line="0" w:lineRule="atLeast"/>
              <w:ind w:left="0"/>
              <w:contextualSpacing w:val="0"/>
              <w:jc w:val="center"/>
              <w:rPr>
                <w:rFonts w:ascii="Arial" w:hAnsi="Arial" w:cs="Arial"/>
                <w:sz w:val="18"/>
                <w:szCs w:val="18"/>
              </w:rPr>
            </w:pPr>
            <w:r>
              <w:rPr>
                <w:rFonts w:ascii="Arial" w:hAnsi="Arial" w:cs="Arial"/>
                <w:sz w:val="18"/>
                <w:szCs w:val="18"/>
              </w:rPr>
              <w:t>Po potrebi</w:t>
            </w:r>
          </w:p>
        </w:tc>
        <w:tc>
          <w:tcPr>
            <w:tcW w:w="1167" w:type="dxa"/>
            <w:shd w:val="clear" w:color="auto" w:fill="auto"/>
            <w:vAlign w:val="center"/>
          </w:tcPr>
          <w:p w:rsidR="00235B37" w:rsidRPr="00223FAA" w:rsidRDefault="00235B37" w:rsidP="00C24022">
            <w:pPr>
              <w:pStyle w:val="Odlomakpopisa"/>
              <w:spacing w:after="0" w:line="0" w:lineRule="atLeast"/>
              <w:ind w:left="0"/>
              <w:contextualSpacing w:val="0"/>
              <w:jc w:val="center"/>
              <w:rPr>
                <w:rFonts w:ascii="Arial" w:hAnsi="Arial" w:cs="Arial"/>
                <w:sz w:val="18"/>
                <w:szCs w:val="18"/>
              </w:rPr>
            </w:pPr>
            <w:r w:rsidRPr="00223FAA">
              <w:rPr>
                <w:rFonts w:ascii="Arial" w:hAnsi="Arial" w:cs="Arial"/>
                <w:sz w:val="18"/>
                <w:szCs w:val="18"/>
              </w:rPr>
              <w:t>31.12.202</w:t>
            </w:r>
            <w:r>
              <w:rPr>
                <w:rFonts w:ascii="Arial" w:hAnsi="Arial" w:cs="Arial"/>
                <w:sz w:val="18"/>
                <w:szCs w:val="18"/>
              </w:rPr>
              <w:t>6</w:t>
            </w:r>
            <w:r w:rsidRPr="00223FAA">
              <w:rPr>
                <w:rFonts w:ascii="Arial" w:hAnsi="Arial" w:cs="Arial"/>
                <w:sz w:val="18"/>
                <w:szCs w:val="18"/>
              </w:rPr>
              <w:t>.</w:t>
            </w:r>
          </w:p>
        </w:tc>
        <w:tc>
          <w:tcPr>
            <w:tcW w:w="2261" w:type="dxa"/>
            <w:shd w:val="clear" w:color="auto" w:fill="auto"/>
            <w:vAlign w:val="center"/>
          </w:tcPr>
          <w:p w:rsidR="00235B37" w:rsidRPr="00223FAA" w:rsidRDefault="00235B37" w:rsidP="00C24022">
            <w:pPr>
              <w:pStyle w:val="Odlomakpopisa"/>
              <w:spacing w:after="0" w:line="0" w:lineRule="atLeast"/>
              <w:ind w:left="0"/>
              <w:contextualSpacing w:val="0"/>
              <w:jc w:val="center"/>
              <w:rPr>
                <w:rFonts w:ascii="Arial" w:hAnsi="Arial" w:cs="Arial"/>
                <w:sz w:val="18"/>
                <w:szCs w:val="18"/>
              </w:rPr>
            </w:pPr>
            <w:r w:rsidRPr="00223FAA">
              <w:rPr>
                <w:rFonts w:ascii="Arial" w:hAnsi="Arial" w:cs="Arial"/>
                <w:sz w:val="18"/>
                <w:szCs w:val="18"/>
              </w:rPr>
              <w:t>Područni uredi civilne zaštite Zagreb, Split, Rijeka, Osijek i Varaždin</w:t>
            </w:r>
            <w:r>
              <w:rPr>
                <w:rFonts w:ascii="Arial" w:hAnsi="Arial" w:cs="Arial"/>
                <w:sz w:val="18"/>
                <w:szCs w:val="18"/>
              </w:rPr>
              <w:t xml:space="preserve">, </w:t>
            </w:r>
          </w:p>
        </w:tc>
        <w:tc>
          <w:tcPr>
            <w:tcW w:w="2118"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Pr>
                <w:rFonts w:ascii="Arial" w:hAnsi="Arial" w:cs="Arial"/>
                <w:sz w:val="18"/>
                <w:szCs w:val="18"/>
              </w:rPr>
              <w:t>K863030</w:t>
            </w:r>
          </w:p>
        </w:tc>
      </w:tr>
      <w:tr w:rsidR="00235B37" w:rsidRPr="00801836" w:rsidTr="008B3327">
        <w:trPr>
          <w:trHeight w:val="676"/>
        </w:trPr>
        <w:tc>
          <w:tcPr>
            <w:tcW w:w="1276" w:type="dxa"/>
            <w:vMerge w:val="restart"/>
            <w:shd w:val="clear" w:color="auto" w:fill="auto"/>
            <w:vAlign w:val="center"/>
          </w:tcPr>
          <w:p w:rsidR="00235B37" w:rsidRPr="00223FAA" w:rsidRDefault="00235B37" w:rsidP="00C24022">
            <w:pPr>
              <w:spacing w:after="0" w:line="0" w:lineRule="atLeast"/>
              <w:jc w:val="center"/>
              <w:rPr>
                <w:rFonts w:ascii="Arial" w:eastAsia="Times New Roman" w:hAnsi="Arial" w:cs="Arial"/>
                <w:sz w:val="18"/>
                <w:szCs w:val="18"/>
              </w:rPr>
            </w:pPr>
            <w:r>
              <w:rPr>
                <w:rFonts w:ascii="Arial" w:eastAsia="Times New Roman" w:hAnsi="Arial" w:cs="Arial"/>
                <w:sz w:val="18"/>
                <w:szCs w:val="18"/>
              </w:rPr>
              <w:t>2</w:t>
            </w:r>
            <w:r w:rsidRPr="00223FAA">
              <w:rPr>
                <w:rFonts w:ascii="Arial" w:eastAsia="Times New Roman" w:hAnsi="Arial" w:cs="Arial"/>
                <w:sz w:val="18"/>
                <w:szCs w:val="18"/>
              </w:rPr>
              <w:t>.12.2.</w:t>
            </w:r>
            <w:r>
              <w:rPr>
                <w:rFonts w:ascii="Arial" w:eastAsia="Times New Roman" w:hAnsi="Arial" w:cs="Arial"/>
                <w:sz w:val="18"/>
                <w:szCs w:val="18"/>
              </w:rPr>
              <w:t>1.</w:t>
            </w:r>
          </w:p>
        </w:tc>
        <w:tc>
          <w:tcPr>
            <w:tcW w:w="4158" w:type="dxa"/>
            <w:vMerge w:val="restart"/>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sidRPr="00223FAA">
              <w:rPr>
                <w:rFonts w:ascii="Arial" w:hAnsi="Arial" w:cs="Arial"/>
                <w:sz w:val="18"/>
                <w:szCs w:val="18"/>
              </w:rPr>
              <w:t>Preventivne aktivnosti, koordinacija i sudjelovanje na aktivnostima sustava civilne zaštite prema područjima nadležnosti</w:t>
            </w:r>
          </w:p>
        </w:tc>
        <w:tc>
          <w:tcPr>
            <w:tcW w:w="3072"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sidRPr="00223FAA">
              <w:rPr>
                <w:rFonts w:ascii="Arial" w:hAnsi="Arial" w:cs="Arial"/>
                <w:sz w:val="18"/>
                <w:szCs w:val="18"/>
              </w:rPr>
              <w:t>Ukupan broj sudjelovanja na radnim sastancima (broj tematskih sastanaka) u 202</w:t>
            </w:r>
            <w:r>
              <w:rPr>
                <w:rFonts w:ascii="Arial" w:hAnsi="Arial" w:cs="Arial"/>
                <w:sz w:val="18"/>
                <w:szCs w:val="18"/>
              </w:rPr>
              <w:t>6.</w:t>
            </w:r>
          </w:p>
        </w:tc>
        <w:tc>
          <w:tcPr>
            <w:tcW w:w="1116" w:type="dxa"/>
            <w:shd w:val="clear" w:color="auto" w:fill="auto"/>
            <w:vAlign w:val="center"/>
          </w:tcPr>
          <w:p w:rsidR="00235B37" w:rsidRPr="00223FAA" w:rsidRDefault="00235B37" w:rsidP="00C24022">
            <w:pPr>
              <w:pStyle w:val="Odlomakpopisa"/>
              <w:spacing w:after="0" w:line="0" w:lineRule="atLeast"/>
              <w:ind w:left="0"/>
              <w:contextualSpacing w:val="0"/>
              <w:jc w:val="center"/>
              <w:rPr>
                <w:rFonts w:ascii="Arial" w:hAnsi="Arial" w:cs="Arial"/>
                <w:sz w:val="18"/>
                <w:szCs w:val="18"/>
              </w:rPr>
            </w:pPr>
            <w:r>
              <w:rPr>
                <w:rFonts w:ascii="Arial" w:hAnsi="Arial" w:cs="Arial"/>
                <w:sz w:val="18"/>
                <w:szCs w:val="18"/>
              </w:rPr>
              <w:t>50</w:t>
            </w:r>
          </w:p>
        </w:tc>
        <w:tc>
          <w:tcPr>
            <w:tcW w:w="1167" w:type="dxa"/>
            <w:vMerge w:val="restart"/>
            <w:shd w:val="clear" w:color="auto" w:fill="auto"/>
            <w:vAlign w:val="center"/>
          </w:tcPr>
          <w:p w:rsidR="00235B37" w:rsidRPr="00223FAA" w:rsidRDefault="00235B37" w:rsidP="00C24022">
            <w:pPr>
              <w:pStyle w:val="Odlomakpopisa"/>
              <w:spacing w:after="0" w:line="0" w:lineRule="atLeast"/>
              <w:ind w:left="0"/>
              <w:contextualSpacing w:val="0"/>
              <w:jc w:val="center"/>
              <w:rPr>
                <w:rFonts w:ascii="Arial" w:hAnsi="Arial" w:cs="Arial"/>
                <w:sz w:val="18"/>
                <w:szCs w:val="18"/>
              </w:rPr>
            </w:pPr>
            <w:r w:rsidRPr="00223FAA">
              <w:rPr>
                <w:rFonts w:ascii="Arial" w:hAnsi="Arial" w:cs="Arial"/>
                <w:sz w:val="18"/>
                <w:szCs w:val="18"/>
              </w:rPr>
              <w:t>31.12.202</w:t>
            </w:r>
            <w:r>
              <w:rPr>
                <w:rFonts w:ascii="Arial" w:hAnsi="Arial" w:cs="Arial"/>
                <w:sz w:val="18"/>
                <w:szCs w:val="18"/>
              </w:rPr>
              <w:t>6</w:t>
            </w:r>
            <w:r w:rsidRPr="00223FAA">
              <w:rPr>
                <w:rFonts w:ascii="Arial" w:hAnsi="Arial" w:cs="Arial"/>
                <w:sz w:val="18"/>
                <w:szCs w:val="18"/>
              </w:rPr>
              <w:t>.</w:t>
            </w:r>
          </w:p>
        </w:tc>
        <w:tc>
          <w:tcPr>
            <w:tcW w:w="2261" w:type="dxa"/>
            <w:vMerge w:val="restart"/>
            <w:shd w:val="clear" w:color="auto" w:fill="auto"/>
            <w:vAlign w:val="center"/>
          </w:tcPr>
          <w:p w:rsidR="008B3327" w:rsidRDefault="00235B37" w:rsidP="008B3327">
            <w:pPr>
              <w:pStyle w:val="Odlomakpopisa"/>
              <w:spacing w:after="0" w:line="0" w:lineRule="atLeast"/>
              <w:ind w:left="0"/>
              <w:contextualSpacing w:val="0"/>
              <w:jc w:val="center"/>
              <w:rPr>
                <w:rFonts w:ascii="Arial" w:hAnsi="Arial" w:cs="Arial"/>
                <w:sz w:val="18"/>
                <w:szCs w:val="18"/>
              </w:rPr>
            </w:pPr>
            <w:r w:rsidRPr="00223FAA">
              <w:rPr>
                <w:rFonts w:ascii="Arial" w:hAnsi="Arial" w:cs="Arial"/>
                <w:sz w:val="18"/>
                <w:szCs w:val="18"/>
              </w:rPr>
              <w:t>Područni uredi civilne zaštite Zagreb, Split, Rijeka, Osijek i Varaždin</w:t>
            </w:r>
          </w:p>
          <w:p w:rsidR="00235B37" w:rsidRPr="00223FAA" w:rsidRDefault="00235B37" w:rsidP="00C24022">
            <w:pPr>
              <w:pStyle w:val="Odlomakpopisa"/>
              <w:spacing w:after="0" w:line="0" w:lineRule="atLeast"/>
              <w:ind w:left="0"/>
              <w:contextualSpacing w:val="0"/>
              <w:jc w:val="center"/>
              <w:rPr>
                <w:rFonts w:ascii="Arial" w:hAnsi="Arial" w:cs="Arial"/>
                <w:sz w:val="18"/>
                <w:szCs w:val="18"/>
              </w:rPr>
            </w:pPr>
            <w:r w:rsidRPr="00081D11">
              <w:rPr>
                <w:rFonts w:ascii="Arial" w:hAnsi="Arial" w:cs="Arial"/>
                <w:sz w:val="18"/>
                <w:szCs w:val="18"/>
              </w:rPr>
              <w:t>Područne službe civilne zaštite Sisak, Dubrovnik, Šibenik, Zadar, Gospić, Karlovac, Pazin, Požega, Slavonski Brod, Virovitica, Vukovar, Bjelovar, Čakovec, Koprivnica, Krapina</w:t>
            </w:r>
          </w:p>
        </w:tc>
        <w:tc>
          <w:tcPr>
            <w:tcW w:w="2118" w:type="dxa"/>
            <w:vMerge w:val="restart"/>
            <w:shd w:val="clear" w:color="auto" w:fill="auto"/>
            <w:vAlign w:val="center"/>
          </w:tcPr>
          <w:p w:rsidR="00235B37" w:rsidRDefault="00235B37" w:rsidP="00C24022">
            <w:pPr>
              <w:spacing w:after="0" w:line="0" w:lineRule="atLeast"/>
              <w:jc w:val="center"/>
              <w:rPr>
                <w:rFonts w:ascii="Arial" w:hAnsi="Arial" w:cs="Arial"/>
                <w:sz w:val="18"/>
                <w:szCs w:val="18"/>
              </w:rPr>
            </w:pPr>
            <w:r w:rsidRPr="00223FAA">
              <w:rPr>
                <w:rFonts w:ascii="Arial" w:hAnsi="Arial" w:cs="Arial"/>
                <w:sz w:val="18"/>
                <w:szCs w:val="18"/>
              </w:rPr>
              <w:t>A553131</w:t>
            </w:r>
          </w:p>
          <w:p w:rsidR="00235B37" w:rsidRPr="00223FAA" w:rsidRDefault="00235B37" w:rsidP="00C24022">
            <w:pPr>
              <w:spacing w:after="0" w:line="0" w:lineRule="atLeast"/>
              <w:jc w:val="center"/>
              <w:rPr>
                <w:rFonts w:ascii="Arial" w:hAnsi="Arial" w:cs="Arial"/>
                <w:sz w:val="18"/>
                <w:szCs w:val="18"/>
              </w:rPr>
            </w:pPr>
          </w:p>
        </w:tc>
      </w:tr>
      <w:tr w:rsidR="00235B37" w:rsidRPr="00801836" w:rsidTr="00935A9D">
        <w:trPr>
          <w:trHeight w:val="557"/>
        </w:trPr>
        <w:tc>
          <w:tcPr>
            <w:tcW w:w="1276" w:type="dxa"/>
            <w:vMerge/>
            <w:shd w:val="clear" w:color="auto" w:fill="auto"/>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4158" w:type="dxa"/>
            <w:vMerge/>
            <w:shd w:val="clear" w:color="auto" w:fill="auto"/>
            <w:vAlign w:val="center"/>
          </w:tcPr>
          <w:p w:rsidR="00235B37" w:rsidRPr="00801836" w:rsidRDefault="00235B37" w:rsidP="00C24022">
            <w:pPr>
              <w:spacing w:after="0" w:line="0" w:lineRule="atLeast"/>
              <w:jc w:val="center"/>
              <w:rPr>
                <w:rFonts w:ascii="Arial" w:hAnsi="Arial" w:cs="Arial"/>
                <w:sz w:val="18"/>
                <w:szCs w:val="18"/>
              </w:rPr>
            </w:pPr>
          </w:p>
        </w:tc>
        <w:tc>
          <w:tcPr>
            <w:tcW w:w="3072"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sidRPr="00223FAA">
              <w:rPr>
                <w:rFonts w:ascii="Arial" w:hAnsi="Arial" w:cs="Arial"/>
                <w:sz w:val="18"/>
                <w:szCs w:val="18"/>
              </w:rPr>
              <w:t>Ukupan broj održanih redovnih/izvanrednih sjednica) u 202</w:t>
            </w:r>
            <w:r>
              <w:rPr>
                <w:rFonts w:ascii="Arial" w:hAnsi="Arial" w:cs="Arial"/>
                <w:sz w:val="18"/>
                <w:szCs w:val="18"/>
              </w:rPr>
              <w:t>6</w:t>
            </w:r>
            <w:r w:rsidRPr="00223FAA">
              <w:rPr>
                <w:rFonts w:ascii="Arial" w:hAnsi="Arial" w:cs="Arial"/>
                <w:sz w:val="18"/>
                <w:szCs w:val="18"/>
              </w:rPr>
              <w:t xml:space="preserve">. </w:t>
            </w:r>
          </w:p>
        </w:tc>
        <w:tc>
          <w:tcPr>
            <w:tcW w:w="1116" w:type="dxa"/>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r>
              <w:rPr>
                <w:rFonts w:ascii="Arial" w:hAnsi="Arial" w:cs="Arial"/>
                <w:sz w:val="18"/>
                <w:szCs w:val="18"/>
              </w:rPr>
              <w:t>50</w:t>
            </w:r>
          </w:p>
        </w:tc>
        <w:tc>
          <w:tcPr>
            <w:tcW w:w="1167" w:type="dxa"/>
            <w:vMerge/>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p>
        </w:tc>
        <w:tc>
          <w:tcPr>
            <w:tcW w:w="2261" w:type="dxa"/>
            <w:vMerge/>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p>
        </w:tc>
        <w:tc>
          <w:tcPr>
            <w:tcW w:w="2118" w:type="dxa"/>
            <w:vMerge/>
            <w:shd w:val="clear" w:color="auto" w:fill="auto"/>
            <w:vAlign w:val="center"/>
          </w:tcPr>
          <w:p w:rsidR="00235B37" w:rsidRPr="00801836" w:rsidRDefault="00235B37" w:rsidP="00C24022">
            <w:pPr>
              <w:spacing w:after="0" w:line="0" w:lineRule="atLeast"/>
              <w:jc w:val="center"/>
              <w:rPr>
                <w:rFonts w:ascii="Arial" w:hAnsi="Arial" w:cs="Arial"/>
                <w:sz w:val="18"/>
                <w:szCs w:val="18"/>
              </w:rPr>
            </w:pPr>
          </w:p>
        </w:tc>
      </w:tr>
      <w:tr w:rsidR="00235B37" w:rsidRPr="00801836" w:rsidTr="008B3327">
        <w:trPr>
          <w:trHeight w:val="496"/>
        </w:trPr>
        <w:tc>
          <w:tcPr>
            <w:tcW w:w="1276" w:type="dxa"/>
            <w:vMerge/>
            <w:shd w:val="clear" w:color="auto" w:fill="auto"/>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4158" w:type="dxa"/>
            <w:vMerge/>
            <w:shd w:val="clear" w:color="auto" w:fill="auto"/>
            <w:vAlign w:val="center"/>
          </w:tcPr>
          <w:p w:rsidR="00235B37" w:rsidRPr="00801836" w:rsidRDefault="00235B37" w:rsidP="00C24022">
            <w:pPr>
              <w:spacing w:after="0" w:line="0" w:lineRule="atLeast"/>
              <w:jc w:val="center"/>
              <w:rPr>
                <w:rFonts w:ascii="Arial" w:hAnsi="Arial" w:cs="Arial"/>
                <w:sz w:val="18"/>
                <w:szCs w:val="18"/>
              </w:rPr>
            </w:pPr>
          </w:p>
        </w:tc>
        <w:tc>
          <w:tcPr>
            <w:tcW w:w="3072"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sidRPr="00223FAA">
              <w:rPr>
                <w:rFonts w:ascii="Arial" w:hAnsi="Arial" w:cs="Arial"/>
                <w:sz w:val="18"/>
                <w:szCs w:val="18"/>
              </w:rPr>
              <w:t>Ukupan broj sudjelovanja na vježbama</w:t>
            </w:r>
            <w:r>
              <w:rPr>
                <w:rFonts w:ascii="Arial" w:hAnsi="Arial" w:cs="Arial"/>
                <w:sz w:val="18"/>
                <w:szCs w:val="18"/>
              </w:rPr>
              <w:t xml:space="preserve"> iz sustava civilne zaštite </w:t>
            </w:r>
          </w:p>
        </w:tc>
        <w:tc>
          <w:tcPr>
            <w:tcW w:w="1116" w:type="dxa"/>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r>
              <w:rPr>
                <w:rFonts w:ascii="Arial" w:hAnsi="Arial" w:cs="Arial"/>
                <w:sz w:val="18"/>
                <w:szCs w:val="18"/>
              </w:rPr>
              <w:t>50</w:t>
            </w:r>
          </w:p>
        </w:tc>
        <w:tc>
          <w:tcPr>
            <w:tcW w:w="1167" w:type="dxa"/>
            <w:vMerge/>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p>
        </w:tc>
        <w:tc>
          <w:tcPr>
            <w:tcW w:w="2261" w:type="dxa"/>
            <w:vMerge/>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p>
        </w:tc>
        <w:tc>
          <w:tcPr>
            <w:tcW w:w="2118" w:type="dxa"/>
            <w:vMerge/>
            <w:shd w:val="clear" w:color="auto" w:fill="auto"/>
            <w:vAlign w:val="center"/>
          </w:tcPr>
          <w:p w:rsidR="00235B37" w:rsidRPr="00801836" w:rsidRDefault="00235B37" w:rsidP="00C24022">
            <w:pPr>
              <w:spacing w:after="0" w:line="0" w:lineRule="atLeast"/>
              <w:jc w:val="center"/>
              <w:rPr>
                <w:rFonts w:ascii="Arial" w:hAnsi="Arial" w:cs="Arial"/>
                <w:sz w:val="18"/>
                <w:szCs w:val="18"/>
              </w:rPr>
            </w:pPr>
          </w:p>
        </w:tc>
      </w:tr>
      <w:tr w:rsidR="00235B37" w:rsidRPr="00801836" w:rsidTr="008B3327">
        <w:trPr>
          <w:trHeight w:val="546"/>
        </w:trPr>
        <w:tc>
          <w:tcPr>
            <w:tcW w:w="1276" w:type="dxa"/>
            <w:vMerge/>
            <w:shd w:val="clear" w:color="auto" w:fill="auto"/>
          </w:tcPr>
          <w:p w:rsidR="00235B37" w:rsidRPr="00801836" w:rsidRDefault="00235B37" w:rsidP="00C24022">
            <w:pPr>
              <w:spacing w:after="0" w:line="0" w:lineRule="atLeast"/>
              <w:jc w:val="center"/>
              <w:rPr>
                <w:rFonts w:ascii="Arial" w:eastAsia="Times New Roman" w:hAnsi="Arial" w:cs="Arial"/>
                <w:color w:val="000000"/>
                <w:sz w:val="18"/>
                <w:szCs w:val="18"/>
              </w:rPr>
            </w:pPr>
          </w:p>
        </w:tc>
        <w:tc>
          <w:tcPr>
            <w:tcW w:w="4158" w:type="dxa"/>
            <w:vMerge/>
            <w:shd w:val="clear" w:color="auto" w:fill="auto"/>
            <w:vAlign w:val="center"/>
          </w:tcPr>
          <w:p w:rsidR="00235B37" w:rsidRPr="00801836" w:rsidRDefault="00235B37" w:rsidP="00C24022">
            <w:pPr>
              <w:spacing w:after="0" w:line="0" w:lineRule="atLeast"/>
              <w:jc w:val="center"/>
              <w:rPr>
                <w:rFonts w:ascii="Arial" w:hAnsi="Arial" w:cs="Arial"/>
                <w:sz w:val="18"/>
                <w:szCs w:val="18"/>
              </w:rPr>
            </w:pPr>
          </w:p>
        </w:tc>
        <w:tc>
          <w:tcPr>
            <w:tcW w:w="3072" w:type="dxa"/>
            <w:shd w:val="clear" w:color="auto" w:fill="auto"/>
            <w:vAlign w:val="center"/>
          </w:tcPr>
          <w:p w:rsidR="00235B37" w:rsidRPr="00223FAA" w:rsidRDefault="00235B37" w:rsidP="00C24022">
            <w:pPr>
              <w:spacing w:after="0" w:line="0" w:lineRule="atLeast"/>
              <w:jc w:val="center"/>
              <w:rPr>
                <w:rFonts w:ascii="Arial" w:hAnsi="Arial" w:cs="Arial"/>
                <w:sz w:val="18"/>
                <w:szCs w:val="18"/>
              </w:rPr>
            </w:pPr>
            <w:r w:rsidRPr="00223FAA">
              <w:rPr>
                <w:rFonts w:ascii="Arial" w:hAnsi="Arial" w:cs="Arial"/>
                <w:sz w:val="18"/>
                <w:szCs w:val="18"/>
              </w:rPr>
              <w:t>Ukupan broj educiranih osoba po području nadležnosti (pripadnika sustava CZ, građani, djeca)</w:t>
            </w:r>
          </w:p>
        </w:tc>
        <w:tc>
          <w:tcPr>
            <w:tcW w:w="1116" w:type="dxa"/>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r>
              <w:rPr>
                <w:rFonts w:ascii="Arial" w:hAnsi="Arial" w:cs="Arial"/>
                <w:sz w:val="18"/>
                <w:szCs w:val="18"/>
              </w:rPr>
              <w:t>15.000</w:t>
            </w:r>
          </w:p>
        </w:tc>
        <w:tc>
          <w:tcPr>
            <w:tcW w:w="1167" w:type="dxa"/>
            <w:vMerge/>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p>
        </w:tc>
        <w:tc>
          <w:tcPr>
            <w:tcW w:w="2261" w:type="dxa"/>
            <w:vMerge/>
            <w:shd w:val="clear" w:color="auto" w:fill="auto"/>
            <w:vAlign w:val="center"/>
          </w:tcPr>
          <w:p w:rsidR="00235B37" w:rsidRPr="00801836" w:rsidRDefault="00235B37" w:rsidP="00C24022">
            <w:pPr>
              <w:pStyle w:val="Odlomakpopisa"/>
              <w:spacing w:after="0" w:line="0" w:lineRule="atLeast"/>
              <w:ind w:left="0"/>
              <w:contextualSpacing w:val="0"/>
              <w:jc w:val="center"/>
              <w:rPr>
                <w:rFonts w:ascii="Arial" w:hAnsi="Arial" w:cs="Arial"/>
                <w:sz w:val="18"/>
                <w:szCs w:val="18"/>
              </w:rPr>
            </w:pPr>
          </w:p>
        </w:tc>
        <w:tc>
          <w:tcPr>
            <w:tcW w:w="2118" w:type="dxa"/>
            <w:vMerge/>
            <w:shd w:val="clear" w:color="auto" w:fill="auto"/>
            <w:vAlign w:val="center"/>
          </w:tcPr>
          <w:p w:rsidR="00235B37" w:rsidRPr="00801836" w:rsidRDefault="00235B37" w:rsidP="00C24022">
            <w:pPr>
              <w:spacing w:after="0" w:line="0" w:lineRule="atLeast"/>
              <w:jc w:val="center"/>
              <w:rPr>
                <w:rFonts w:ascii="Arial" w:hAnsi="Arial" w:cs="Arial"/>
                <w:sz w:val="18"/>
                <w:szCs w:val="18"/>
              </w:rPr>
            </w:pPr>
          </w:p>
        </w:tc>
      </w:tr>
    </w:tbl>
    <w:p w:rsidR="002D17F1" w:rsidRDefault="002D17F1" w:rsidP="00C24022">
      <w:pPr>
        <w:spacing w:after="0" w:line="0" w:lineRule="atLeast"/>
        <w:rPr>
          <w:rFonts w:ascii="Arial" w:hAnsi="Arial" w:cs="Arial"/>
          <w:sz w:val="18"/>
          <w:szCs w:val="18"/>
          <w:u w:val="single"/>
        </w:rPr>
      </w:pPr>
    </w:p>
    <w:p w:rsidR="002D17F1" w:rsidRDefault="002D17F1" w:rsidP="00C24022">
      <w:pPr>
        <w:spacing w:after="0" w:line="0" w:lineRule="atLeast"/>
        <w:rPr>
          <w:rFonts w:ascii="Arial" w:hAnsi="Arial" w:cs="Arial"/>
          <w:sz w:val="18"/>
          <w:szCs w:val="18"/>
          <w:u w:val="single"/>
        </w:rPr>
      </w:pPr>
    </w:p>
    <w:tbl>
      <w:tblPr>
        <w:tblStyle w:val="Reetkatablice"/>
        <w:tblW w:w="15168" w:type="dxa"/>
        <w:tblInd w:w="-714" w:type="dxa"/>
        <w:tblLook w:val="04A0" w:firstRow="1" w:lastRow="0" w:firstColumn="1" w:lastColumn="0" w:noHBand="0" w:noVBand="1"/>
      </w:tblPr>
      <w:tblGrid>
        <w:gridCol w:w="1276"/>
        <w:gridCol w:w="3408"/>
        <w:gridCol w:w="4247"/>
        <w:gridCol w:w="1613"/>
        <w:gridCol w:w="1647"/>
        <w:gridCol w:w="2977"/>
      </w:tblGrid>
      <w:tr w:rsidR="007E4359" w:rsidRPr="00FE27A6" w:rsidTr="00F85AB8">
        <w:trPr>
          <w:trHeight w:val="397"/>
        </w:trPr>
        <w:tc>
          <w:tcPr>
            <w:tcW w:w="15168" w:type="dxa"/>
            <w:gridSpan w:val="6"/>
            <w:shd w:val="clear" w:color="auto" w:fill="D9D9D9" w:themeFill="background1" w:themeFillShade="D9"/>
            <w:vAlign w:val="center"/>
          </w:tcPr>
          <w:p w:rsidR="007E4359" w:rsidRPr="00445D92" w:rsidRDefault="007E4359" w:rsidP="00445D92">
            <w:pPr>
              <w:pStyle w:val="Naslov2"/>
              <w:outlineLvl w:val="1"/>
              <w:rPr>
                <w:rFonts w:ascii="Arial" w:hAnsi="Arial" w:cs="Arial"/>
                <w:b/>
                <w:color w:val="auto"/>
                <w:sz w:val="28"/>
                <w:szCs w:val="28"/>
              </w:rPr>
            </w:pPr>
            <w:bookmarkStart w:id="79" w:name="_Toc216878737"/>
            <w:bookmarkStart w:id="80" w:name="_Toc219967036"/>
            <w:r w:rsidRPr="00445D92">
              <w:rPr>
                <w:rFonts w:ascii="Arial" w:hAnsi="Arial" w:cs="Arial"/>
                <w:b/>
                <w:color w:val="1F4E79" w:themeColor="accent1" w:themeShade="80"/>
                <w:sz w:val="28"/>
                <w:szCs w:val="28"/>
              </w:rPr>
              <w:t>3. UPRAVA ZA LJUDSKE POTENCIJALE</w:t>
            </w:r>
            <w:bookmarkEnd w:id="79"/>
            <w:bookmarkEnd w:id="80"/>
          </w:p>
        </w:tc>
      </w:tr>
      <w:tr w:rsidR="007E4359" w:rsidRPr="00FE27A6" w:rsidTr="00F85AB8">
        <w:trPr>
          <w:trHeight w:val="416"/>
        </w:trPr>
        <w:tc>
          <w:tcPr>
            <w:tcW w:w="15168" w:type="dxa"/>
            <w:gridSpan w:val="6"/>
            <w:shd w:val="clear" w:color="auto" w:fill="D9D9D9" w:themeFill="background1" w:themeFillShade="D9"/>
            <w:vAlign w:val="center"/>
          </w:tcPr>
          <w:p w:rsidR="007E4359" w:rsidRPr="00FE27A6" w:rsidRDefault="007E4359" w:rsidP="00C24022">
            <w:pPr>
              <w:spacing w:line="0" w:lineRule="atLeast"/>
              <w:rPr>
                <w:rFonts w:ascii="Arial" w:hAnsi="Arial" w:cs="Arial"/>
                <w:b/>
              </w:rPr>
            </w:pPr>
            <w:r w:rsidRPr="00FE27A6">
              <w:rPr>
                <w:rFonts w:ascii="Arial" w:hAnsi="Arial" w:cs="Arial"/>
                <w:b/>
              </w:rPr>
              <w:t>3.1.Sektor za razvoj i upravljanje ljudskih potencijalima</w:t>
            </w:r>
          </w:p>
        </w:tc>
      </w:tr>
      <w:tr w:rsidR="007E4359" w:rsidRPr="00FE27A6" w:rsidTr="00F85AB8">
        <w:tc>
          <w:tcPr>
            <w:tcW w:w="1276"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RB mjere/cilja</w:t>
            </w:r>
          </w:p>
        </w:tc>
        <w:tc>
          <w:tcPr>
            <w:tcW w:w="3408"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Mjere iz PP i ciljevi iz djelokruga rada</w:t>
            </w:r>
          </w:p>
        </w:tc>
        <w:tc>
          <w:tcPr>
            <w:tcW w:w="4247"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Pokazatelj(i) (ishod, rezultat)</w:t>
            </w:r>
          </w:p>
        </w:tc>
        <w:tc>
          <w:tcPr>
            <w:tcW w:w="1613"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Trenutačna vrijednost pokazatelja</w:t>
            </w:r>
          </w:p>
        </w:tc>
        <w:tc>
          <w:tcPr>
            <w:tcW w:w="1647"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Planirana vrijednost pokazatelja</w:t>
            </w:r>
          </w:p>
        </w:tc>
        <w:tc>
          <w:tcPr>
            <w:tcW w:w="2977"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Referenca</w:t>
            </w:r>
          </w:p>
        </w:tc>
      </w:tr>
      <w:tr w:rsidR="007E4359" w:rsidRPr="00FE27A6" w:rsidTr="00CD4515">
        <w:trPr>
          <w:trHeight w:val="553"/>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Planiranje i zapošljavanje novih zaposlenika</w:t>
            </w: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objavljenih javnih natječaja u Centraliziranom sustavu za zapošljavanje</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Planu</w:t>
            </w:r>
          </w:p>
        </w:tc>
        <w:tc>
          <w:tcPr>
            <w:tcW w:w="2977" w:type="dxa"/>
            <w:vMerge w:val="restart"/>
            <w:shd w:val="clear" w:color="auto" w:fill="auto"/>
            <w:vAlign w:val="center"/>
          </w:tcPr>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Plan zapošljavanja za 2026., Zakon o državnim službenicima (NN, 155/23 i 85/24),</w:t>
            </w:r>
          </w:p>
          <w:p w:rsidR="007E4359" w:rsidRPr="00FE27A6" w:rsidRDefault="00872B28" w:rsidP="00C24022">
            <w:pPr>
              <w:pStyle w:val="Odlomakpopisa"/>
              <w:spacing w:line="0" w:lineRule="atLeast"/>
              <w:ind w:left="0"/>
              <w:jc w:val="center"/>
              <w:rPr>
                <w:rFonts w:ascii="Arial" w:hAnsi="Arial" w:cs="Arial"/>
                <w:sz w:val="18"/>
                <w:szCs w:val="18"/>
              </w:rPr>
            </w:pPr>
            <w:r>
              <w:rPr>
                <w:rFonts w:ascii="Arial" w:hAnsi="Arial" w:cs="Arial"/>
                <w:sz w:val="18"/>
                <w:szCs w:val="18"/>
              </w:rPr>
              <w:t>Zakon o policiji (NN</w:t>
            </w:r>
            <w:r w:rsidR="007E4359" w:rsidRPr="00FE27A6">
              <w:rPr>
                <w:rFonts w:ascii="Arial" w:hAnsi="Arial" w:cs="Arial"/>
                <w:sz w:val="18"/>
                <w:szCs w:val="18"/>
              </w:rPr>
              <w:t xml:space="preserve"> 34/11, 130/12, 89/14, 33/15, 121/16, 66/19 i 155/23),</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Uredba o postupku zapo</w:t>
            </w:r>
            <w:r w:rsidR="00872B28">
              <w:rPr>
                <w:rFonts w:ascii="Arial" w:hAnsi="Arial" w:cs="Arial"/>
                <w:sz w:val="18"/>
                <w:szCs w:val="18"/>
              </w:rPr>
              <w:t>šljavanja u državnoj službi (NN</w:t>
            </w:r>
            <w:r w:rsidRPr="00FE27A6">
              <w:rPr>
                <w:rFonts w:ascii="Arial" w:hAnsi="Arial" w:cs="Arial"/>
                <w:sz w:val="18"/>
                <w:szCs w:val="18"/>
              </w:rPr>
              <w:t xml:space="preserve"> 124/24)</w:t>
            </w:r>
          </w:p>
        </w:tc>
      </w:tr>
      <w:tr w:rsidR="007E4359" w:rsidRPr="00FE27A6" w:rsidTr="00F85AB8">
        <w:trPr>
          <w:trHeight w:val="629"/>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objavljenih internih oglasa za popunu rukovodećih radnih mjesta policijskih službenika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14/2025.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c>
          <w:tcPr>
            <w:tcW w:w="12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3.1.2.</w:t>
            </w:r>
          </w:p>
        </w:tc>
        <w:tc>
          <w:tcPr>
            <w:tcW w:w="340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Postići ravnotežu prirodnog odljeva i priljeva policijskih službenika</w:t>
            </w: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upisanih kandidata u Program srednjoškolskog obrazovanja odraslih za zanimanje policajac/policajka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696/2025.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500/2026.</w:t>
            </w:r>
          </w:p>
        </w:tc>
        <w:tc>
          <w:tcPr>
            <w:tcW w:w="29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Provedbeni program Ministarstva unutarnjih poslova 2024. – 2028.</w:t>
            </w:r>
          </w:p>
        </w:tc>
      </w:tr>
      <w:tr w:rsidR="007E4359" w:rsidRPr="00FE27A6" w:rsidTr="00F85AB8">
        <w:trPr>
          <w:trHeight w:val="357"/>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3.1.3.</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Popunjavanje slobodnih radnih mjesta policijskih službenika</w:t>
            </w:r>
          </w:p>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primljenih kandidata koji završe Program srednjoškolskog obrazovanja odraslih za zanimanje policajac/policajka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487/2025.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696/2026.</w:t>
            </w:r>
          </w:p>
        </w:tc>
        <w:tc>
          <w:tcPr>
            <w:tcW w:w="2977" w:type="dxa"/>
            <w:vMerge w:val="restart"/>
            <w:shd w:val="clear" w:color="auto" w:fill="auto"/>
            <w:vAlign w:val="center"/>
          </w:tcPr>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Provedbeni program MUP-a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2024. – 2028.</w:t>
            </w:r>
          </w:p>
        </w:tc>
      </w:tr>
      <w:tr w:rsidR="007E4359" w:rsidRPr="00FE27A6" w:rsidTr="00F85AB8">
        <w:trPr>
          <w:trHeight w:val="357"/>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primljenih koji završe Policijsku školu</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87/2025.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125/2026.</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504"/>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3.1.4.</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u vezi s prijmom i rasporedom zaposlenika</w:t>
            </w: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rješenja o izboru i prijmu u službu</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379/2025.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Planu</w:t>
            </w:r>
          </w:p>
        </w:tc>
        <w:tc>
          <w:tcPr>
            <w:tcW w:w="2977" w:type="dxa"/>
            <w:vMerge w:val="restart"/>
            <w:shd w:val="clear" w:color="auto" w:fill="auto"/>
            <w:vAlign w:val="center"/>
          </w:tcPr>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Plan zapošljavanja za 2026., Za</w:t>
            </w:r>
            <w:r w:rsidR="00872B28">
              <w:rPr>
                <w:rFonts w:ascii="Arial" w:hAnsi="Arial" w:cs="Arial"/>
                <w:sz w:val="18"/>
                <w:szCs w:val="18"/>
              </w:rPr>
              <w:t>kon o državnim službenicima (NN</w:t>
            </w:r>
            <w:r w:rsidRPr="00FE27A6">
              <w:rPr>
                <w:rFonts w:ascii="Arial" w:hAnsi="Arial" w:cs="Arial"/>
                <w:sz w:val="18"/>
                <w:szCs w:val="18"/>
              </w:rPr>
              <w:t xml:space="preserve"> 155/23 i 85/24),</w:t>
            </w:r>
          </w:p>
          <w:p w:rsidR="007E4359" w:rsidRPr="00FE27A6" w:rsidRDefault="00872B28" w:rsidP="00C24022">
            <w:pPr>
              <w:pStyle w:val="Odlomakpopisa"/>
              <w:spacing w:line="0" w:lineRule="atLeast"/>
              <w:ind w:left="0"/>
              <w:jc w:val="center"/>
              <w:rPr>
                <w:rFonts w:ascii="Arial" w:hAnsi="Arial" w:cs="Arial"/>
                <w:sz w:val="18"/>
                <w:szCs w:val="18"/>
              </w:rPr>
            </w:pPr>
            <w:r>
              <w:rPr>
                <w:rFonts w:ascii="Arial" w:hAnsi="Arial" w:cs="Arial"/>
                <w:sz w:val="18"/>
                <w:szCs w:val="18"/>
              </w:rPr>
              <w:t>Zakon o policiji (NN</w:t>
            </w:r>
            <w:r w:rsidR="007E4359" w:rsidRPr="00FE27A6">
              <w:rPr>
                <w:rFonts w:ascii="Arial" w:hAnsi="Arial" w:cs="Arial"/>
                <w:sz w:val="18"/>
                <w:szCs w:val="18"/>
              </w:rPr>
              <w:t xml:space="preserve"> 34/11, 130/12, 89/14, 33/15, 121/16, 66/19 i 155/23)</w:t>
            </w:r>
          </w:p>
        </w:tc>
      </w:tr>
      <w:tr w:rsidR="007E4359" w:rsidRPr="00FE27A6" w:rsidTr="00F85AB8">
        <w:trPr>
          <w:trHeight w:val="266"/>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rješenja o produljenju roka za polaganje državnog ispita i vježbeničkog/probnog rada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149/2025.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872B28">
        <w:trPr>
          <w:trHeight w:val="2686"/>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3.1.5.</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kadrovske analitike i izrade izvještaja te provedba organizacijskih i ustrojstvenih promjena</w:t>
            </w:r>
          </w:p>
        </w:tc>
        <w:tc>
          <w:tcPr>
            <w:tcW w:w="4247" w:type="dxa"/>
            <w:shd w:val="clear" w:color="auto" w:fill="auto"/>
            <w:vAlign w:val="center"/>
          </w:tcPr>
          <w:p w:rsidR="007E4359" w:rsidRPr="00FE27A6" w:rsidRDefault="00CD4515" w:rsidP="00CD4515">
            <w:pPr>
              <w:spacing w:line="0" w:lineRule="atLeast"/>
              <w:jc w:val="center"/>
              <w:rPr>
                <w:rFonts w:ascii="Arial" w:hAnsi="Arial" w:cs="Arial"/>
                <w:sz w:val="18"/>
                <w:szCs w:val="18"/>
              </w:rPr>
            </w:pPr>
            <w:r>
              <w:rPr>
                <w:rFonts w:ascii="Arial" w:hAnsi="Arial" w:cs="Arial"/>
                <w:sz w:val="18"/>
                <w:szCs w:val="18"/>
              </w:rPr>
              <w:t>Postotak izrađenih analiza</w:t>
            </w:r>
            <w:r w:rsidR="007E4359" w:rsidRPr="00FE27A6">
              <w:rPr>
                <w:rFonts w:ascii="Arial" w:hAnsi="Arial" w:cs="Arial"/>
                <w:sz w:val="18"/>
                <w:szCs w:val="18"/>
              </w:rPr>
              <w:t xml:space="preserve"> i izvješća iz djelokruga rada, izrađeni godišnji plan rada i izvješće o radu Uprave</w:t>
            </w:r>
          </w:p>
        </w:tc>
        <w:tc>
          <w:tcPr>
            <w:tcW w:w="1613"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100%/2026.</w:t>
            </w:r>
          </w:p>
        </w:tc>
        <w:tc>
          <w:tcPr>
            <w:tcW w:w="2977" w:type="dxa"/>
            <w:vMerge w:val="restart"/>
            <w:shd w:val="clear" w:color="auto" w:fill="auto"/>
            <w:vAlign w:val="center"/>
          </w:tcPr>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Zak</w:t>
            </w:r>
            <w:r w:rsidR="00872B28">
              <w:rPr>
                <w:rFonts w:ascii="Arial" w:hAnsi="Arial" w:cs="Arial"/>
                <w:sz w:val="18"/>
                <w:szCs w:val="18"/>
              </w:rPr>
              <w:t>on o sustavu državne uprave (NN</w:t>
            </w:r>
            <w:r w:rsidRPr="00FE27A6">
              <w:rPr>
                <w:rFonts w:ascii="Arial" w:hAnsi="Arial" w:cs="Arial"/>
                <w:sz w:val="18"/>
                <w:szCs w:val="18"/>
              </w:rPr>
              <w:t xml:space="preserve"> 69/19),</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 Zakon o Registru zaposlenih i centraliziranom obračunu plaća u državno</w:t>
            </w:r>
            <w:r w:rsidR="00872B28">
              <w:rPr>
                <w:rFonts w:ascii="Arial" w:hAnsi="Arial" w:cs="Arial"/>
                <w:sz w:val="18"/>
                <w:szCs w:val="18"/>
              </w:rPr>
              <w:t xml:space="preserve">j službi i javnim službama (NN </w:t>
            </w:r>
            <w:r w:rsidRPr="00FE27A6">
              <w:rPr>
                <w:rFonts w:ascii="Arial" w:hAnsi="Arial" w:cs="Arial"/>
                <w:sz w:val="18"/>
                <w:szCs w:val="18"/>
              </w:rPr>
              <w:t xml:space="preserve">59/23),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Uredba o općim pravilima za unutarnje ustro</w:t>
            </w:r>
            <w:r w:rsidR="00872B28">
              <w:rPr>
                <w:rFonts w:ascii="Arial" w:hAnsi="Arial" w:cs="Arial"/>
                <w:sz w:val="18"/>
                <w:szCs w:val="18"/>
              </w:rPr>
              <w:t>jstvo tijela državne uprave (NN</w:t>
            </w:r>
            <w:r w:rsidRPr="00FE27A6">
              <w:rPr>
                <w:rFonts w:ascii="Arial" w:hAnsi="Arial" w:cs="Arial"/>
                <w:sz w:val="18"/>
                <w:szCs w:val="18"/>
              </w:rPr>
              <w:t xml:space="preserve"> 70/19),</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Uredba o un</w:t>
            </w:r>
            <w:r w:rsidR="00872B28">
              <w:rPr>
                <w:rFonts w:ascii="Arial" w:hAnsi="Arial" w:cs="Arial"/>
                <w:sz w:val="18"/>
                <w:szCs w:val="18"/>
              </w:rPr>
              <w:t>utarnjem ustrojstvu MUP-a (NN</w:t>
            </w:r>
            <w:r w:rsidRPr="00FE27A6">
              <w:rPr>
                <w:rFonts w:ascii="Arial" w:hAnsi="Arial" w:cs="Arial"/>
                <w:sz w:val="18"/>
                <w:szCs w:val="18"/>
              </w:rPr>
              <w:t xml:space="preserve">  97/20, 7/22, 149/22 i 90/25),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lastRenderedPageBreak/>
              <w:t>Uredba o nazivima radnih mjesta, uvjetima za raspored i koef</w:t>
            </w:r>
            <w:r w:rsidR="00872B28">
              <w:rPr>
                <w:rFonts w:ascii="Arial" w:hAnsi="Arial" w:cs="Arial"/>
                <w:sz w:val="18"/>
                <w:szCs w:val="18"/>
              </w:rPr>
              <w:t>icijentima za obračun plaće (NN</w:t>
            </w:r>
            <w:r w:rsidRPr="00FE27A6">
              <w:rPr>
                <w:rFonts w:ascii="Arial" w:hAnsi="Arial" w:cs="Arial"/>
                <w:sz w:val="18"/>
                <w:szCs w:val="18"/>
              </w:rPr>
              <w:t xml:space="preserve"> 22/24, 33/24 i 108/25), </w:t>
            </w:r>
          </w:p>
          <w:p w:rsidR="00872B28" w:rsidRPr="00FE27A6" w:rsidRDefault="007E4359" w:rsidP="00872B28">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Uredba o sadržaju, načinu prikupljanja i obrade, te mjerama zaštite podataka u Registru </w:t>
            </w:r>
            <w:r w:rsidR="00872B28">
              <w:rPr>
                <w:rFonts w:ascii="Arial" w:hAnsi="Arial" w:cs="Arial"/>
                <w:sz w:val="18"/>
                <w:szCs w:val="18"/>
              </w:rPr>
              <w:t>zaposlenih u javnom sektoru (NN</w:t>
            </w:r>
            <w:r w:rsidRPr="00FE27A6">
              <w:rPr>
                <w:rFonts w:ascii="Arial" w:hAnsi="Arial" w:cs="Arial"/>
                <w:sz w:val="18"/>
                <w:szCs w:val="18"/>
              </w:rPr>
              <w:t xml:space="preserve"> 55/11, 57/20, 59/23)</w:t>
            </w:r>
          </w:p>
        </w:tc>
      </w:tr>
      <w:tr w:rsidR="007E4359" w:rsidRPr="00FE27A6" w:rsidTr="00F85AB8">
        <w:trPr>
          <w:trHeight w:val="1524"/>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CD4515" w:rsidP="00CD4515">
            <w:pPr>
              <w:spacing w:line="0" w:lineRule="atLeast"/>
              <w:jc w:val="center"/>
              <w:rPr>
                <w:rFonts w:ascii="Arial" w:hAnsi="Arial" w:cs="Arial"/>
                <w:sz w:val="18"/>
                <w:szCs w:val="18"/>
              </w:rPr>
            </w:pPr>
            <w:r>
              <w:rPr>
                <w:rFonts w:ascii="Arial" w:hAnsi="Arial" w:cs="Arial"/>
                <w:sz w:val="18"/>
                <w:szCs w:val="18"/>
              </w:rPr>
              <w:t>Postotak provedenih organizacijskih i ustrojstvenih</w:t>
            </w:r>
            <w:r w:rsidR="007E4359" w:rsidRPr="00FE27A6">
              <w:rPr>
                <w:rFonts w:ascii="Arial" w:hAnsi="Arial" w:cs="Arial"/>
                <w:sz w:val="18"/>
                <w:szCs w:val="18"/>
              </w:rPr>
              <w:t xml:space="preserve"> promjene te izrađeni</w:t>
            </w:r>
            <w:r>
              <w:rPr>
                <w:rFonts w:ascii="Arial" w:hAnsi="Arial" w:cs="Arial"/>
                <w:sz w:val="18"/>
                <w:szCs w:val="18"/>
              </w:rPr>
              <w:t>h prijedloga</w:t>
            </w:r>
            <w:r w:rsidR="007E4359" w:rsidRPr="00FE27A6">
              <w:rPr>
                <w:rFonts w:ascii="Arial" w:hAnsi="Arial" w:cs="Arial"/>
                <w:sz w:val="18"/>
                <w:szCs w:val="18"/>
              </w:rPr>
              <w:t xml:space="preserve"> nacrta akata</w:t>
            </w:r>
          </w:p>
        </w:tc>
        <w:tc>
          <w:tcPr>
            <w:tcW w:w="1613"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359"/>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3.1.6.</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Praćenje obrazovanja, rada, napredovanja i promicanja zaposlenika Ministarstva, kao i praćenje dosega i razvojnih promjena iz područja ljudskih potencijala</w:t>
            </w:r>
          </w:p>
        </w:tc>
        <w:tc>
          <w:tcPr>
            <w:tcW w:w="4247" w:type="dxa"/>
            <w:shd w:val="clear" w:color="auto" w:fill="auto"/>
            <w:vAlign w:val="center"/>
          </w:tcPr>
          <w:p w:rsidR="007E4359" w:rsidRPr="00FE27A6" w:rsidRDefault="00216F7E" w:rsidP="00C24022">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službenika koji je završio specijalizacije, stručno osposobljavanje i usavršavanje u ukupnom broju policijskih službenika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18%/2025.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5%/2026.</w:t>
            </w:r>
          </w:p>
        </w:tc>
        <w:tc>
          <w:tcPr>
            <w:tcW w:w="2977" w:type="dxa"/>
            <w:vMerge w:val="restart"/>
            <w:shd w:val="clear" w:color="auto" w:fill="auto"/>
            <w:vAlign w:val="center"/>
          </w:tcPr>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Provedbeni programa MUP-a 2024. – 2028.,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Pravilni</w:t>
            </w:r>
            <w:r w:rsidR="00872B28">
              <w:rPr>
                <w:rFonts w:ascii="Arial" w:hAnsi="Arial" w:cs="Arial"/>
                <w:sz w:val="18"/>
                <w:szCs w:val="18"/>
              </w:rPr>
              <w:t>k o policijskom obrazovanju (NN</w:t>
            </w:r>
            <w:r w:rsidRPr="00FE27A6">
              <w:rPr>
                <w:rFonts w:ascii="Arial" w:hAnsi="Arial" w:cs="Arial"/>
                <w:sz w:val="18"/>
                <w:szCs w:val="18"/>
              </w:rPr>
              <w:t xml:space="preserve"> 113/12, 81/13, 5/14 i 155/22)</w:t>
            </w:r>
          </w:p>
        </w:tc>
      </w:tr>
      <w:tr w:rsidR="007E4359" w:rsidRPr="00FE27A6" w:rsidTr="00F85AB8">
        <w:trPr>
          <w:trHeight w:val="356"/>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216F7E" w:rsidP="00C24022">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policijskih službenika koji je položio ispit za policijsko zvanje u ukupnom broju policijskih službenika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5%/2026.</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364"/>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rješenja i uvjerenja o zvanju za sjedište</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842/2025.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Ovisno o broju prijava</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155"/>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Udio izrađenih odluka i ugovora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158/2025.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100%/2026.</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593"/>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vezanih za radno–pravni status zaposlenika</w:t>
            </w: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rješenja o premještaju, rasporedu, izboru, prestanku državne službe, vraćanju u službu i mirovanju radnog odnosa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26206/2025.</w:t>
            </w:r>
          </w:p>
        </w:tc>
        <w:tc>
          <w:tcPr>
            <w:tcW w:w="164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297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Zakon o državnim službenicima (NN, 155/23 i 85/24),</w:t>
            </w:r>
          </w:p>
          <w:p w:rsidR="007E4359" w:rsidRPr="00FE27A6" w:rsidRDefault="00872B28" w:rsidP="00C24022">
            <w:pPr>
              <w:spacing w:line="0" w:lineRule="atLeast"/>
              <w:jc w:val="center"/>
              <w:rPr>
                <w:rFonts w:ascii="Arial" w:hAnsi="Arial" w:cs="Arial"/>
                <w:sz w:val="18"/>
                <w:szCs w:val="18"/>
              </w:rPr>
            </w:pPr>
            <w:r>
              <w:rPr>
                <w:rFonts w:ascii="Arial" w:hAnsi="Arial" w:cs="Arial"/>
                <w:sz w:val="18"/>
                <w:szCs w:val="18"/>
              </w:rPr>
              <w:t>Zakon o policiji (NN</w:t>
            </w:r>
            <w:r w:rsidR="007E4359" w:rsidRPr="00FE27A6">
              <w:rPr>
                <w:rFonts w:ascii="Arial" w:hAnsi="Arial" w:cs="Arial"/>
                <w:sz w:val="18"/>
                <w:szCs w:val="18"/>
              </w:rPr>
              <w:t xml:space="preserve"> 34/11, 130/12, 89/14, 33/15, 121/16, 66/19 i 155/23)</w:t>
            </w:r>
          </w:p>
          <w:p w:rsidR="00546E0B"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Zakon o plaćama u državno</w:t>
            </w:r>
            <w:r w:rsidR="00872B28">
              <w:rPr>
                <w:rFonts w:ascii="Arial" w:hAnsi="Arial" w:cs="Arial"/>
                <w:sz w:val="18"/>
                <w:szCs w:val="18"/>
              </w:rPr>
              <w:t>j službi i javnim službama (NN</w:t>
            </w:r>
            <w:r w:rsidRPr="00FE27A6">
              <w:rPr>
                <w:rFonts w:ascii="Arial" w:hAnsi="Arial" w:cs="Arial"/>
                <w:sz w:val="18"/>
                <w:szCs w:val="18"/>
              </w:rPr>
              <w:t>155/23),</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 </w:t>
            </w:r>
          </w:p>
          <w:p w:rsidR="007E4359" w:rsidRPr="00546E0B" w:rsidRDefault="007E4359" w:rsidP="00546E0B">
            <w:pPr>
              <w:jc w:val="center"/>
              <w:rPr>
                <w:rFonts w:ascii="Arial" w:hAnsi="Arial" w:cs="Arial"/>
                <w:sz w:val="18"/>
                <w:szCs w:val="18"/>
              </w:rPr>
            </w:pPr>
            <w:bookmarkStart w:id="81" w:name="_Toc216697919"/>
            <w:bookmarkStart w:id="82" w:name="_Toc216878738"/>
            <w:bookmarkStart w:id="83" w:name="_Toc219880527"/>
            <w:bookmarkStart w:id="84" w:name="_Toc219882953"/>
            <w:r w:rsidRPr="00546E0B">
              <w:rPr>
                <w:rFonts w:ascii="Arial" w:hAnsi="Arial" w:cs="Arial"/>
                <w:sz w:val="18"/>
                <w:szCs w:val="18"/>
              </w:rPr>
              <w:t>Zakon o radu (NN, 93/14, 127/17, 98/19 i 151/22)</w:t>
            </w:r>
            <w:bookmarkEnd w:id="81"/>
            <w:bookmarkEnd w:id="82"/>
            <w:bookmarkEnd w:id="83"/>
            <w:bookmarkEnd w:id="84"/>
            <w:r w:rsidR="00546E0B">
              <w:rPr>
                <w:rFonts w:ascii="Arial" w:hAnsi="Arial" w:cs="Arial"/>
                <w:sz w:val="18"/>
                <w:szCs w:val="18"/>
              </w:rPr>
              <w:t>,</w:t>
            </w:r>
          </w:p>
          <w:p w:rsidR="007E4359" w:rsidRPr="00FE27A6" w:rsidRDefault="007E4359" w:rsidP="00546E0B">
            <w:pPr>
              <w:pStyle w:val="Odlomakpopisa"/>
              <w:spacing w:line="0" w:lineRule="atLeast"/>
              <w:ind w:left="0"/>
              <w:jc w:val="center"/>
              <w:rPr>
                <w:rFonts w:ascii="Arial" w:hAnsi="Arial" w:cs="Arial"/>
                <w:sz w:val="18"/>
                <w:szCs w:val="18"/>
              </w:rPr>
            </w:pPr>
            <w:r w:rsidRPr="00FE27A6">
              <w:rPr>
                <w:rFonts w:ascii="Arial" w:hAnsi="Arial" w:cs="Arial"/>
                <w:sz w:val="18"/>
                <w:szCs w:val="18"/>
              </w:rPr>
              <w:t>Zako</w:t>
            </w:r>
            <w:r w:rsidR="00872B28">
              <w:rPr>
                <w:rFonts w:ascii="Arial" w:hAnsi="Arial" w:cs="Arial"/>
                <w:sz w:val="18"/>
                <w:szCs w:val="18"/>
              </w:rPr>
              <w:t>n o općem upravnom postupku (NN</w:t>
            </w:r>
            <w:r w:rsidRPr="00FE27A6">
              <w:rPr>
                <w:rFonts w:ascii="Arial" w:hAnsi="Arial" w:cs="Arial"/>
                <w:sz w:val="18"/>
                <w:szCs w:val="18"/>
              </w:rPr>
              <w:t xml:space="preserve"> 47/09 i 110/21), Uredba o nazivima radnih mjesta, uvjetima za raspored i koeficijentima za obračun plaće, Ur</w:t>
            </w:r>
            <w:r w:rsidR="00872B28">
              <w:rPr>
                <w:rFonts w:ascii="Arial" w:hAnsi="Arial" w:cs="Arial"/>
                <w:sz w:val="18"/>
                <w:szCs w:val="18"/>
              </w:rPr>
              <w:t>edba o policijskim zvanjima (NN</w:t>
            </w:r>
            <w:r w:rsidRPr="00FE27A6">
              <w:rPr>
                <w:rFonts w:ascii="Arial" w:hAnsi="Arial" w:cs="Arial"/>
                <w:sz w:val="18"/>
                <w:szCs w:val="18"/>
              </w:rPr>
              <w:t xml:space="preserve"> 7/22, 149/22 i 121/25),</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Uredba o radnim mjestima policijskih službenika kojima se staž osiguranja </w:t>
            </w:r>
            <w:r w:rsidR="00872B28">
              <w:rPr>
                <w:rFonts w:ascii="Arial" w:hAnsi="Arial" w:cs="Arial"/>
                <w:sz w:val="18"/>
                <w:szCs w:val="18"/>
              </w:rPr>
              <w:t>računa u povećanom trajanju (NN</w:t>
            </w:r>
            <w:r w:rsidRPr="00FE27A6">
              <w:rPr>
                <w:rFonts w:ascii="Arial" w:hAnsi="Arial" w:cs="Arial"/>
                <w:sz w:val="18"/>
                <w:szCs w:val="18"/>
              </w:rPr>
              <w:t xml:space="preserve"> 90/25), Kolektivni ugovor za državne </w:t>
            </w:r>
            <w:r w:rsidRPr="00FE27A6">
              <w:rPr>
                <w:rFonts w:ascii="Arial" w:hAnsi="Arial" w:cs="Arial"/>
                <w:sz w:val="18"/>
                <w:szCs w:val="18"/>
              </w:rPr>
              <w:lastRenderedPageBreak/>
              <w:t xml:space="preserve">službenike i namještenike </w:t>
            </w:r>
            <w:r w:rsidR="00872B28">
              <w:rPr>
                <w:rFonts w:ascii="Arial" w:hAnsi="Arial" w:cs="Arial"/>
                <w:sz w:val="18"/>
                <w:szCs w:val="18"/>
              </w:rPr>
              <w:t xml:space="preserve">(NN </w:t>
            </w:r>
            <w:r w:rsidRPr="00FE27A6">
              <w:rPr>
                <w:rFonts w:ascii="Arial" w:hAnsi="Arial" w:cs="Arial"/>
                <w:sz w:val="18"/>
                <w:szCs w:val="18"/>
              </w:rPr>
              <w:t xml:space="preserve">56/22, 127/22, 58/23, 128/23, 29/24 i 4/25),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Uredba o ocjenjivanju učinkovitosti rada državnih </w:t>
            </w:r>
            <w:r w:rsidR="00872B28">
              <w:rPr>
                <w:rFonts w:ascii="Arial" w:hAnsi="Arial" w:cs="Arial"/>
                <w:sz w:val="18"/>
                <w:szCs w:val="18"/>
              </w:rPr>
              <w:t>službenika (NN</w:t>
            </w:r>
            <w:r w:rsidRPr="00FE27A6">
              <w:rPr>
                <w:rFonts w:ascii="Arial" w:hAnsi="Arial" w:cs="Arial"/>
                <w:sz w:val="18"/>
                <w:szCs w:val="18"/>
              </w:rPr>
              <w:t xml:space="preserve"> 127/24)</w:t>
            </w:r>
          </w:p>
        </w:tc>
      </w:tr>
      <w:tr w:rsidR="007E4359" w:rsidRPr="00FE27A6" w:rsidTr="00F85AB8">
        <w:trPr>
          <w:trHeight w:val="389"/>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rješenja o plaći, odluka o naknadama prijevoza i drugih akata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6456/2025.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253"/>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rješenja i odluka o godišnjim ocjenama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4087/2025.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257"/>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pripremljenih očitovanja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464/2025.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289"/>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rješenja u ponovnim postupcima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40/2025.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137"/>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drugostupanjskih rješenja</w:t>
            </w:r>
          </w:p>
        </w:tc>
        <w:tc>
          <w:tcPr>
            <w:tcW w:w="1613" w:type="dxa"/>
            <w:shd w:val="clear" w:color="auto" w:fill="auto"/>
            <w:vAlign w:val="center"/>
          </w:tcPr>
          <w:p w:rsidR="007E4359" w:rsidRPr="00FE27A6" w:rsidRDefault="007E4359" w:rsidP="003313A0">
            <w:pPr>
              <w:spacing w:line="0" w:lineRule="atLeast"/>
              <w:jc w:val="center"/>
              <w:rPr>
                <w:rFonts w:ascii="Arial" w:hAnsi="Arial" w:cs="Arial"/>
                <w:sz w:val="18"/>
                <w:szCs w:val="18"/>
              </w:rPr>
            </w:pPr>
            <w:r w:rsidRPr="00FE27A6">
              <w:rPr>
                <w:rFonts w:ascii="Arial" w:hAnsi="Arial" w:cs="Arial"/>
                <w:sz w:val="18"/>
                <w:szCs w:val="18"/>
              </w:rPr>
              <w:t>23/202</w:t>
            </w:r>
            <w:r w:rsidR="003313A0">
              <w:rPr>
                <w:rFonts w:ascii="Arial" w:hAnsi="Arial" w:cs="Arial"/>
                <w:sz w:val="18"/>
                <w:szCs w:val="18"/>
              </w:rPr>
              <w:t>5</w:t>
            </w:r>
            <w:r w:rsidRPr="00FE27A6">
              <w:rPr>
                <w:rFonts w:ascii="Arial" w:hAnsi="Arial" w:cs="Arial"/>
                <w:sz w:val="18"/>
                <w:szCs w:val="18"/>
              </w:rPr>
              <w:t>.</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198"/>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potvrda i uvjerenja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423/2025.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115"/>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216F7E" w:rsidP="00216F7E">
            <w:pPr>
              <w:spacing w:line="0" w:lineRule="atLeast"/>
              <w:jc w:val="center"/>
              <w:rPr>
                <w:rFonts w:ascii="Arial" w:hAnsi="Arial" w:cs="Arial"/>
                <w:sz w:val="18"/>
                <w:szCs w:val="18"/>
              </w:rPr>
            </w:pPr>
            <w:r>
              <w:rPr>
                <w:rFonts w:ascii="Arial" w:hAnsi="Arial" w:cs="Arial"/>
                <w:sz w:val="18"/>
                <w:szCs w:val="18"/>
              </w:rPr>
              <w:t>Postotak a</w:t>
            </w:r>
            <w:r w:rsidR="00876AE1">
              <w:rPr>
                <w:rFonts w:ascii="Arial" w:hAnsi="Arial" w:cs="Arial"/>
                <w:sz w:val="18"/>
                <w:szCs w:val="18"/>
              </w:rPr>
              <w:t>žuriran</w:t>
            </w:r>
            <w:r>
              <w:rPr>
                <w:rFonts w:ascii="Arial" w:hAnsi="Arial" w:cs="Arial"/>
                <w:sz w:val="18"/>
                <w:szCs w:val="18"/>
              </w:rPr>
              <w:t>ih</w:t>
            </w:r>
            <w:r w:rsidR="007E4359" w:rsidRPr="00FE27A6">
              <w:rPr>
                <w:rFonts w:ascii="Arial" w:hAnsi="Arial" w:cs="Arial"/>
                <w:sz w:val="18"/>
                <w:szCs w:val="18"/>
              </w:rPr>
              <w:t xml:space="preserve"> osobni</w:t>
            </w:r>
            <w:r>
              <w:rPr>
                <w:rFonts w:ascii="Arial" w:hAnsi="Arial" w:cs="Arial"/>
                <w:sz w:val="18"/>
                <w:szCs w:val="18"/>
              </w:rPr>
              <w:t>h</w:t>
            </w:r>
            <w:r w:rsidR="007E4359" w:rsidRPr="00FE27A6">
              <w:rPr>
                <w:rFonts w:ascii="Arial" w:hAnsi="Arial" w:cs="Arial"/>
                <w:sz w:val="18"/>
                <w:szCs w:val="18"/>
              </w:rPr>
              <w:t xml:space="preserve"> </w:t>
            </w:r>
            <w:r w:rsidR="009637AC" w:rsidRPr="00FE27A6">
              <w:rPr>
                <w:rFonts w:ascii="Arial" w:hAnsi="Arial" w:cs="Arial"/>
                <w:sz w:val="18"/>
                <w:szCs w:val="18"/>
              </w:rPr>
              <w:t>dosjea</w:t>
            </w:r>
            <w:r w:rsidR="007E4359" w:rsidRPr="00FE27A6">
              <w:rPr>
                <w:rFonts w:ascii="Arial" w:hAnsi="Arial" w:cs="Arial"/>
                <w:sz w:val="18"/>
                <w:szCs w:val="18"/>
              </w:rPr>
              <w:t>, ažurirane evidencije,</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358"/>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216F7E" w:rsidP="00216F7E">
            <w:pPr>
              <w:spacing w:line="0" w:lineRule="atLeast"/>
              <w:jc w:val="center"/>
              <w:rPr>
                <w:rFonts w:ascii="Arial" w:hAnsi="Arial" w:cs="Arial"/>
                <w:sz w:val="18"/>
                <w:szCs w:val="18"/>
              </w:rPr>
            </w:pPr>
            <w:r>
              <w:rPr>
                <w:rFonts w:ascii="Arial" w:hAnsi="Arial" w:cs="Arial"/>
                <w:sz w:val="18"/>
                <w:szCs w:val="18"/>
              </w:rPr>
              <w:t>Postotak a</w:t>
            </w:r>
            <w:r w:rsidR="007E4359" w:rsidRPr="00FE27A6">
              <w:rPr>
                <w:rFonts w:ascii="Arial" w:hAnsi="Arial" w:cs="Arial"/>
                <w:sz w:val="18"/>
                <w:szCs w:val="18"/>
              </w:rPr>
              <w:t>žuriran</w:t>
            </w:r>
            <w:r>
              <w:rPr>
                <w:rFonts w:ascii="Arial" w:hAnsi="Arial" w:cs="Arial"/>
                <w:sz w:val="18"/>
                <w:szCs w:val="18"/>
              </w:rPr>
              <w:t>ih</w:t>
            </w:r>
            <w:r w:rsidR="007E4359" w:rsidRPr="00FE27A6">
              <w:rPr>
                <w:rFonts w:ascii="Arial" w:hAnsi="Arial" w:cs="Arial"/>
                <w:sz w:val="18"/>
                <w:szCs w:val="18"/>
              </w:rPr>
              <w:t xml:space="preserve"> HR.net sustav</w:t>
            </w:r>
            <w:r>
              <w:rPr>
                <w:rFonts w:ascii="Arial" w:hAnsi="Arial" w:cs="Arial"/>
                <w:sz w:val="18"/>
                <w:szCs w:val="18"/>
              </w:rPr>
              <w:t>a</w:t>
            </w:r>
            <w:r w:rsidR="007E4359" w:rsidRPr="00FE27A6">
              <w:rPr>
                <w:rFonts w:ascii="Arial" w:hAnsi="Arial" w:cs="Arial"/>
                <w:sz w:val="18"/>
                <w:szCs w:val="18"/>
              </w:rPr>
              <w:t xml:space="preserve"> za upravljanje ljudskim potencijalima i Registar zaposlenih u državnoj službi i javnim službama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358"/>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216F7E" w:rsidP="00216F7E">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pismena uputa, odgovora na upite, predstavke, podneske i dr.</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358"/>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216F7E" w:rsidP="00216F7E">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prijava na zdravstveno i mirovinsko osiguranje i distribucije zdravstvenih iskaznica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2299"/>
        </w:trPr>
        <w:tc>
          <w:tcPr>
            <w:tcW w:w="12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3.1.8.</w:t>
            </w:r>
          </w:p>
        </w:tc>
        <w:tc>
          <w:tcPr>
            <w:tcW w:w="340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u vezi sa statusnim pitanjima zaposlenika</w:t>
            </w:r>
          </w:p>
        </w:tc>
        <w:tc>
          <w:tcPr>
            <w:tcW w:w="4247" w:type="dxa"/>
            <w:shd w:val="clear" w:color="auto" w:fill="auto"/>
            <w:vAlign w:val="center"/>
          </w:tcPr>
          <w:p w:rsidR="007E4359" w:rsidRPr="00FE27A6" w:rsidRDefault="00F13D0C" w:rsidP="00F13D0C">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očitovanja na broj podnesenih žalbi na rješenja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100%/2026.</w:t>
            </w:r>
          </w:p>
        </w:tc>
        <w:tc>
          <w:tcPr>
            <w:tcW w:w="297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Zakon o državnim službenicima (NN, 155/23 i 85/24), </w:t>
            </w:r>
          </w:p>
          <w:p w:rsidR="007E4359" w:rsidRPr="00FE27A6" w:rsidRDefault="00872B28" w:rsidP="00C24022">
            <w:pPr>
              <w:spacing w:line="0" w:lineRule="atLeast"/>
              <w:jc w:val="center"/>
              <w:rPr>
                <w:rFonts w:ascii="Arial" w:hAnsi="Arial" w:cs="Arial"/>
                <w:sz w:val="18"/>
                <w:szCs w:val="18"/>
              </w:rPr>
            </w:pPr>
            <w:r>
              <w:rPr>
                <w:rFonts w:ascii="Arial" w:hAnsi="Arial" w:cs="Arial"/>
                <w:sz w:val="18"/>
                <w:szCs w:val="18"/>
              </w:rPr>
              <w:t>Zakon o policiji (NN</w:t>
            </w:r>
            <w:r w:rsidR="007E4359" w:rsidRPr="00FE27A6">
              <w:rPr>
                <w:rFonts w:ascii="Arial" w:hAnsi="Arial" w:cs="Arial"/>
                <w:sz w:val="18"/>
                <w:szCs w:val="18"/>
              </w:rPr>
              <w:t xml:space="preserve"> 34/11, 130/12, 89/14, 33/15, 121/16, 66/19 i 155/23)</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Zakon o plaćama u državno</w:t>
            </w:r>
            <w:r w:rsidR="00872B28">
              <w:rPr>
                <w:rFonts w:ascii="Arial" w:hAnsi="Arial" w:cs="Arial"/>
                <w:sz w:val="18"/>
                <w:szCs w:val="18"/>
              </w:rPr>
              <w:t>j službi i javnim službama (NN</w:t>
            </w:r>
            <w:r w:rsidRPr="00FE27A6">
              <w:rPr>
                <w:rFonts w:ascii="Arial" w:hAnsi="Arial" w:cs="Arial"/>
                <w:sz w:val="18"/>
                <w:szCs w:val="18"/>
              </w:rPr>
              <w:t xml:space="preserve">155/23),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Zakon o radu (NN 93/14, 127/17, 98/19 i 151/22)</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Zako</w:t>
            </w:r>
            <w:r w:rsidR="00872B28">
              <w:rPr>
                <w:rFonts w:ascii="Arial" w:hAnsi="Arial" w:cs="Arial"/>
                <w:sz w:val="18"/>
                <w:szCs w:val="18"/>
              </w:rPr>
              <w:t>n o općem upravnom postupku (NN</w:t>
            </w:r>
            <w:r w:rsidRPr="00FE27A6">
              <w:rPr>
                <w:rFonts w:ascii="Arial" w:hAnsi="Arial" w:cs="Arial"/>
                <w:sz w:val="18"/>
                <w:szCs w:val="18"/>
              </w:rPr>
              <w:t xml:space="preserve"> 47/09 i 110/21), Uredba o nazivima radnih mjesta, uvjetima za raspored i koeficijentima za obračun plaće, Ur</w:t>
            </w:r>
            <w:r w:rsidR="00872B28">
              <w:rPr>
                <w:rFonts w:ascii="Arial" w:hAnsi="Arial" w:cs="Arial"/>
                <w:sz w:val="18"/>
                <w:szCs w:val="18"/>
              </w:rPr>
              <w:t>edba o policijskim zvanjima (NN</w:t>
            </w:r>
            <w:r w:rsidRPr="00FE27A6">
              <w:rPr>
                <w:rFonts w:ascii="Arial" w:hAnsi="Arial" w:cs="Arial"/>
                <w:sz w:val="18"/>
                <w:szCs w:val="18"/>
              </w:rPr>
              <w:t xml:space="preserve"> 7/22, 149/22 i 121/25),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Uredba o radnim mjestima policijskih službenika kojima se staž osiguranja </w:t>
            </w:r>
            <w:r w:rsidR="00872B28">
              <w:rPr>
                <w:rFonts w:ascii="Arial" w:hAnsi="Arial" w:cs="Arial"/>
                <w:sz w:val="18"/>
                <w:szCs w:val="18"/>
              </w:rPr>
              <w:t>računa u povećanom trajanju (NN</w:t>
            </w:r>
            <w:r w:rsidRPr="00FE27A6">
              <w:rPr>
                <w:rFonts w:ascii="Arial" w:hAnsi="Arial" w:cs="Arial"/>
                <w:sz w:val="18"/>
                <w:szCs w:val="18"/>
              </w:rPr>
              <w:t xml:space="preserve"> 90/25), Kolektivni ugovor za državn</w:t>
            </w:r>
            <w:r w:rsidR="00872B28">
              <w:rPr>
                <w:rFonts w:ascii="Arial" w:hAnsi="Arial" w:cs="Arial"/>
                <w:sz w:val="18"/>
                <w:szCs w:val="18"/>
              </w:rPr>
              <w:t>e službenike i namještenike (NN</w:t>
            </w:r>
            <w:r w:rsidRPr="00FE27A6">
              <w:rPr>
                <w:rFonts w:ascii="Arial" w:hAnsi="Arial" w:cs="Arial"/>
                <w:sz w:val="18"/>
                <w:szCs w:val="18"/>
              </w:rPr>
              <w:t xml:space="preserve"> 56/22, 127/22, 58/23, 128/23, 29/24 i 4/25),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Uredba o ocjenjivanju učinkovitosti </w:t>
            </w:r>
            <w:r w:rsidR="00872B28">
              <w:rPr>
                <w:rFonts w:ascii="Arial" w:hAnsi="Arial" w:cs="Arial"/>
                <w:sz w:val="18"/>
                <w:szCs w:val="18"/>
              </w:rPr>
              <w:t xml:space="preserve">i rada državnih službenika (NN </w:t>
            </w:r>
            <w:r w:rsidRPr="00FE27A6">
              <w:rPr>
                <w:rFonts w:ascii="Arial" w:hAnsi="Arial" w:cs="Arial"/>
                <w:sz w:val="18"/>
                <w:szCs w:val="18"/>
              </w:rPr>
              <w:t xml:space="preserve">127/24),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Pravilnik o upućivanju policijskog službenika na rad u međunarodne organizacije, institucije i tijela Europske unije te radi sudjelova</w:t>
            </w:r>
            <w:r w:rsidR="00872B28">
              <w:rPr>
                <w:rFonts w:ascii="Arial" w:hAnsi="Arial" w:cs="Arial"/>
                <w:sz w:val="18"/>
                <w:szCs w:val="18"/>
              </w:rPr>
              <w:t>nja u međunarodnom projektu (NN</w:t>
            </w:r>
            <w:r w:rsidRPr="00FE27A6">
              <w:rPr>
                <w:rFonts w:ascii="Arial" w:hAnsi="Arial" w:cs="Arial"/>
                <w:sz w:val="18"/>
                <w:szCs w:val="18"/>
              </w:rPr>
              <w:t xml:space="preserve"> 79/18 i 83/18),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lastRenderedPageBreak/>
              <w:t>Pravilnik o policijskim časni</w:t>
            </w:r>
            <w:r w:rsidR="00872B28">
              <w:rPr>
                <w:rFonts w:ascii="Arial" w:hAnsi="Arial" w:cs="Arial"/>
                <w:sz w:val="18"/>
                <w:szCs w:val="18"/>
              </w:rPr>
              <w:t>cima za vezu (NN</w:t>
            </w:r>
            <w:r w:rsidRPr="00FE27A6">
              <w:rPr>
                <w:rFonts w:ascii="Arial" w:hAnsi="Arial" w:cs="Arial"/>
                <w:sz w:val="18"/>
                <w:szCs w:val="18"/>
              </w:rPr>
              <w:t xml:space="preserve"> 79/18 i 117/24),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Pravilnik o upućivanju policijskih službenika u mirovne operacije i dr</w:t>
            </w:r>
            <w:r w:rsidR="00872B28">
              <w:rPr>
                <w:rFonts w:ascii="Arial" w:hAnsi="Arial" w:cs="Arial"/>
                <w:sz w:val="18"/>
                <w:szCs w:val="18"/>
              </w:rPr>
              <w:t>uge aktivnosti u inozemstvu (NN</w:t>
            </w:r>
            <w:r w:rsidRPr="00FE27A6">
              <w:rPr>
                <w:rFonts w:ascii="Arial" w:hAnsi="Arial" w:cs="Arial"/>
                <w:sz w:val="18"/>
                <w:szCs w:val="18"/>
              </w:rPr>
              <w:t xml:space="preserve"> 118/12)</w:t>
            </w:r>
          </w:p>
        </w:tc>
      </w:tr>
      <w:tr w:rsidR="007E4359" w:rsidRPr="00FE27A6" w:rsidTr="00F85AB8">
        <w:trPr>
          <w:trHeight w:val="3247"/>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F13D0C" w:rsidP="00F13D0C">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uputa, mišljenja i odgovora u odnosu na broj upita i zahtjeva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100%/2026.</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F85AB8">
        <w:trPr>
          <w:trHeight w:val="850"/>
        </w:trPr>
        <w:tc>
          <w:tcPr>
            <w:tcW w:w="12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40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2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odluka i ugovora</w:t>
            </w:r>
          </w:p>
        </w:tc>
        <w:tc>
          <w:tcPr>
            <w:tcW w:w="1613"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75/2025.</w:t>
            </w:r>
          </w:p>
        </w:tc>
        <w:tc>
          <w:tcPr>
            <w:tcW w:w="164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Ovisno o broju upućenih službenika</w:t>
            </w:r>
          </w:p>
        </w:tc>
        <w:tc>
          <w:tcPr>
            <w:tcW w:w="2977"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bl>
    <w:p w:rsidR="007E4359" w:rsidRPr="00FE27A6" w:rsidRDefault="007E4359" w:rsidP="00C24022">
      <w:pPr>
        <w:spacing w:after="0" w:line="0" w:lineRule="atLeast"/>
        <w:jc w:val="center"/>
        <w:rPr>
          <w:rFonts w:ascii="Arial" w:hAnsi="Arial" w:cs="Arial"/>
          <w:sz w:val="18"/>
          <w:szCs w:val="18"/>
        </w:rPr>
      </w:pPr>
    </w:p>
    <w:tbl>
      <w:tblPr>
        <w:tblStyle w:val="Reetkatablice"/>
        <w:tblW w:w="15026" w:type="dxa"/>
        <w:tblInd w:w="-572" w:type="dxa"/>
        <w:tblLook w:val="04A0" w:firstRow="1" w:lastRow="0" w:firstColumn="1" w:lastColumn="0" w:noHBand="0" w:noVBand="1"/>
      </w:tblPr>
      <w:tblGrid>
        <w:gridCol w:w="1157"/>
        <w:gridCol w:w="4746"/>
        <w:gridCol w:w="2608"/>
        <w:gridCol w:w="1699"/>
        <w:gridCol w:w="1227"/>
        <w:gridCol w:w="2172"/>
        <w:gridCol w:w="1417"/>
      </w:tblGrid>
      <w:tr w:rsidR="007E4359" w:rsidRPr="00FE27A6" w:rsidTr="00EB2EC8">
        <w:tc>
          <w:tcPr>
            <w:tcW w:w="1134"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RB operativnog cilja</w:t>
            </w:r>
          </w:p>
        </w:tc>
        <w:tc>
          <w:tcPr>
            <w:tcW w:w="4759"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Operativni ciljevi</w:t>
            </w:r>
          </w:p>
        </w:tc>
        <w:tc>
          <w:tcPr>
            <w:tcW w:w="2611"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Pokazatelj(i) outputa</w:t>
            </w:r>
          </w:p>
        </w:tc>
        <w:tc>
          <w:tcPr>
            <w:tcW w:w="1701"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Planirana vrijednost outputa</w:t>
            </w:r>
          </w:p>
        </w:tc>
        <w:tc>
          <w:tcPr>
            <w:tcW w:w="1227"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Rok izvršenja</w:t>
            </w:r>
          </w:p>
        </w:tc>
        <w:tc>
          <w:tcPr>
            <w:tcW w:w="2176"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Nadležnost</w:t>
            </w:r>
          </w:p>
        </w:tc>
        <w:tc>
          <w:tcPr>
            <w:tcW w:w="1418"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Izvor financiranja</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3.1.1.1.</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Prikupljanje podataka o potrebama ustrojstvenih jedinica za ljudskim potencijalima, planiranje, pripremanje i izrađivanje analiza po raznim elementima i kriterijima, raspisivanje javnih natječaja na temelju odobrenja nadležnih Ministarstava za prijam novih zaposlenika, organiziranje i provođenje postupaka natječaja</w:t>
            </w: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objavljenih javnih natječaja u Centraliziranom sustavu za zapošljavanje</w:t>
            </w:r>
          </w:p>
          <w:p w:rsidR="007E4359" w:rsidRPr="00FE27A6" w:rsidRDefault="007E4359" w:rsidP="00C24022">
            <w:pPr>
              <w:spacing w:line="0" w:lineRule="atLeast"/>
              <w:jc w:val="center"/>
              <w:rPr>
                <w:rFonts w:ascii="Arial" w:hAnsi="Arial" w:cs="Arial"/>
                <w:sz w:val="18"/>
                <w:szCs w:val="18"/>
              </w:rPr>
            </w:pP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Planu zapošljavanja za 2026.</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planiranje i zapošljavanje</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Raspisivanje internih oglasa za popunu rukovodećih radnih mjesta policijskih službenika, organiziranje i provođenje postupaka, praćenje uspješnosti i evaluacije selekcijskih postupaka</w:t>
            </w: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objavljenih internih oglasa za popunu slobodnih  radnih mjesta rukovodećih policijskih službenika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Po potrebi </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planiranje i zapošljavanje</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3.1.2.1.</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Raspisivanje natječaja za upis u Program srednjoškolskog obrazovanja odraslih za zanimanje policajac/policajka, organizacija i provedba postupka natječaja u suradnji s Policijskom akademijom i Domom zdravlja MUP-a, praćenje uspješnosti i evaluacije selekcijskih postupaka te vođenje i ažuriranje baze podataka potencijalnih kandidata za prijam na školovanje</w:t>
            </w: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upisanih kandidata u Program srednjoškolskog obrazovanja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31.10.2026.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planiranje i zapošljavanje</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629"/>
        </w:trPr>
        <w:tc>
          <w:tcPr>
            <w:tcW w:w="1134"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3.1.3.1.</w:t>
            </w:r>
          </w:p>
        </w:tc>
        <w:tc>
          <w:tcPr>
            <w:tcW w:w="4759"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Prijam u službu kandidata koji će završiti Program srednjoškolskog obrazovanja odraslih za zanimanje policajac/ka ili Policijsku školu "Josip Jović"</w:t>
            </w: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primljenih koji završe Program srednjoškolskog obrazovanja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696</w:t>
            </w:r>
          </w:p>
        </w:tc>
        <w:tc>
          <w:tcPr>
            <w:tcW w:w="122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planiranje i zapošljavanje</w:t>
            </w:r>
          </w:p>
        </w:tc>
        <w:tc>
          <w:tcPr>
            <w:tcW w:w="141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629"/>
        </w:trPr>
        <w:tc>
          <w:tcPr>
            <w:tcW w:w="113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759"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primljenih koji završe Policijsku školu</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1125</w:t>
            </w:r>
          </w:p>
        </w:tc>
        <w:tc>
          <w:tcPr>
            <w:tcW w:w="122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1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141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rPr>
          <w:trHeight w:val="986"/>
        </w:trPr>
        <w:tc>
          <w:tcPr>
            <w:tcW w:w="1134"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3.1.4.1.</w:t>
            </w:r>
          </w:p>
        </w:tc>
        <w:tc>
          <w:tcPr>
            <w:tcW w:w="4759" w:type="dxa"/>
            <w:vMerge w:val="restart"/>
            <w:shd w:val="clear" w:color="auto" w:fill="auto"/>
            <w:vAlign w:val="center"/>
          </w:tcPr>
          <w:p w:rsidR="007E4359" w:rsidRPr="00FE27A6" w:rsidRDefault="009637AC" w:rsidP="00C24022">
            <w:pPr>
              <w:spacing w:line="0" w:lineRule="atLeast"/>
              <w:jc w:val="center"/>
              <w:rPr>
                <w:rFonts w:ascii="Arial" w:hAnsi="Arial" w:cs="Arial"/>
                <w:sz w:val="18"/>
                <w:szCs w:val="18"/>
              </w:rPr>
            </w:pPr>
            <w:r>
              <w:rPr>
                <w:rFonts w:ascii="Arial" w:hAnsi="Arial" w:cs="Arial"/>
                <w:sz w:val="18"/>
                <w:szCs w:val="18"/>
              </w:rPr>
              <w:t>Izrada rješenja o izboru, prij</w:t>
            </w:r>
            <w:r w:rsidR="007E4359" w:rsidRPr="00FE27A6">
              <w:rPr>
                <w:rFonts w:ascii="Arial" w:hAnsi="Arial" w:cs="Arial"/>
                <w:sz w:val="18"/>
                <w:szCs w:val="18"/>
              </w:rPr>
              <w:t xml:space="preserve">mu u službu i rasporedu na radno mjesto po provedenom javnom natječaju ili oglasu, izrada rješenja o produljenju roka za polaganje državnog ispita i produljenju vježbeničkog staža ili </w:t>
            </w:r>
            <w:r w:rsidR="007E4359" w:rsidRPr="00FE27A6">
              <w:rPr>
                <w:rFonts w:ascii="Arial" w:hAnsi="Arial" w:cs="Arial"/>
                <w:sz w:val="18"/>
                <w:szCs w:val="18"/>
              </w:rPr>
              <w:lastRenderedPageBreak/>
              <w:t>probnog rada, ažuriranje evidencije o položenim državnim ispitima, izrada Ugovora o angažiranju u pričuvnoj policiji.</w:t>
            </w: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Broj izr</w:t>
            </w:r>
            <w:r w:rsidR="009637AC">
              <w:rPr>
                <w:rFonts w:ascii="Arial" w:hAnsi="Arial" w:cs="Arial"/>
                <w:sz w:val="18"/>
                <w:szCs w:val="18"/>
              </w:rPr>
              <w:t>ađenih rješenja o izboru i prij</w:t>
            </w:r>
            <w:r w:rsidRPr="00FE27A6">
              <w:rPr>
                <w:rFonts w:ascii="Arial" w:hAnsi="Arial" w:cs="Arial"/>
                <w:sz w:val="18"/>
                <w:szCs w:val="18"/>
              </w:rPr>
              <w:t>mu u službu</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Planu zapošljavanja za 2026.</w:t>
            </w:r>
          </w:p>
        </w:tc>
        <w:tc>
          <w:tcPr>
            <w:tcW w:w="122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 xml:space="preserve">Odjel za planiranje i zapošljavanje,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upravljanje ljudskim potencijalima</w:t>
            </w:r>
          </w:p>
        </w:tc>
        <w:tc>
          <w:tcPr>
            <w:tcW w:w="141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A553131</w:t>
            </w:r>
          </w:p>
          <w:p w:rsidR="007E4359" w:rsidRPr="00FE27A6" w:rsidRDefault="007E4359" w:rsidP="00C24022">
            <w:pPr>
              <w:spacing w:line="0" w:lineRule="atLeast"/>
              <w:jc w:val="center"/>
              <w:rPr>
                <w:rFonts w:ascii="Arial" w:hAnsi="Arial" w:cs="Arial"/>
                <w:sz w:val="18"/>
                <w:szCs w:val="18"/>
              </w:rPr>
            </w:pPr>
          </w:p>
        </w:tc>
      </w:tr>
      <w:tr w:rsidR="007E4359" w:rsidRPr="00FE27A6" w:rsidTr="00EB2EC8">
        <w:trPr>
          <w:trHeight w:val="986"/>
        </w:trPr>
        <w:tc>
          <w:tcPr>
            <w:tcW w:w="113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759"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 izrađenih</w:t>
            </w:r>
            <w:r w:rsidR="007E4359" w:rsidRPr="00FE27A6">
              <w:rPr>
                <w:rFonts w:ascii="Arial" w:hAnsi="Arial" w:cs="Arial"/>
                <w:sz w:val="18"/>
                <w:szCs w:val="18"/>
              </w:rPr>
              <w:t xml:space="preserve"> rješenja o produljenju roka za polaganje državnog ispita i vježbeničkog/probnog rada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1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141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3.1.5.1.</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Sudjelovanje u izradi aplikativnih rješenja, analitičkih pregleda i tablica za evidencije ljudskih potencijala, obavljanje analiza ljudskih potencijala i izrada dnevnih, tjednih, mjesečnih i godišnjih izvješća i godišnjeg plana rada, koordinacija poslovnih procesa evidentiranja i elektroničkog prijenosa podataka na informacijskim sustavima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 izrađenih analiza</w:t>
            </w:r>
            <w:r w:rsidR="007E4359" w:rsidRPr="00FE27A6">
              <w:rPr>
                <w:rFonts w:ascii="Arial" w:hAnsi="Arial" w:cs="Arial"/>
                <w:sz w:val="18"/>
                <w:szCs w:val="18"/>
              </w:rPr>
              <w:t xml:space="preserve"> i izvješća iz djelokruga rada, izrađeni godišnji plan rada i izvješće o radu Uprave</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Kontinuirano</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podršku i razvoj</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3.1.5.2.</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Prikupljanje prijedloga za izmjene ili dopune Pravilnika o unutarnjem redu Ministarstva, pripremanje podataka te pribavljanje potrebnih prethodnih suglasnosti i dokumentacije, analiziranje i po potrebi predlaganje korekcija opisa poslova radnih mjesta te određivanja značajki radnih mjesta u suradnji s drugim ustrojstvenim jedinicama, izrada nacrta prijedloga drugih podzakonskih propisa iz djelokruga rada, priprema i organizacija implementacije promjena ustrojstva i sistematizacije radnih mjesta na informacijske sustave</w:t>
            </w:r>
          </w:p>
        </w:tc>
        <w:tc>
          <w:tcPr>
            <w:tcW w:w="2611" w:type="dxa"/>
            <w:shd w:val="clear" w:color="auto" w:fill="auto"/>
            <w:vAlign w:val="center"/>
          </w:tcPr>
          <w:p w:rsidR="007E4359" w:rsidRPr="00FE27A6" w:rsidRDefault="00E6405B" w:rsidP="00C24022">
            <w:pPr>
              <w:spacing w:line="0" w:lineRule="atLeast"/>
              <w:jc w:val="center"/>
              <w:rPr>
                <w:rFonts w:ascii="Arial" w:hAnsi="Arial" w:cs="Arial"/>
                <w:sz w:val="18"/>
                <w:szCs w:val="18"/>
              </w:rPr>
            </w:pPr>
            <w:r>
              <w:rPr>
                <w:rFonts w:ascii="Arial" w:hAnsi="Arial" w:cs="Arial"/>
                <w:sz w:val="18"/>
                <w:szCs w:val="18"/>
              </w:rPr>
              <w:t>Postotak provedenih organizacijskih i ustrojstvenih promjena</w:t>
            </w:r>
            <w:r w:rsidR="007E4359" w:rsidRPr="00FE27A6">
              <w:rPr>
                <w:rFonts w:ascii="Arial" w:hAnsi="Arial" w:cs="Arial"/>
                <w:sz w:val="18"/>
                <w:szCs w:val="18"/>
              </w:rPr>
              <w:t xml:space="preserve"> te izrađeni</w:t>
            </w:r>
            <w:r>
              <w:rPr>
                <w:rFonts w:ascii="Arial" w:hAnsi="Arial" w:cs="Arial"/>
                <w:sz w:val="18"/>
                <w:szCs w:val="18"/>
              </w:rPr>
              <w:t>h prijedloga</w:t>
            </w:r>
            <w:r w:rsidR="007E4359" w:rsidRPr="00FE27A6">
              <w:rPr>
                <w:rFonts w:ascii="Arial" w:hAnsi="Arial" w:cs="Arial"/>
                <w:sz w:val="18"/>
                <w:szCs w:val="18"/>
              </w:rPr>
              <w:t xml:space="preserve"> </w:t>
            </w:r>
            <w:r>
              <w:rPr>
                <w:rFonts w:ascii="Arial" w:hAnsi="Arial" w:cs="Arial"/>
                <w:sz w:val="18"/>
                <w:szCs w:val="18"/>
              </w:rPr>
              <w:t xml:space="preserve">i </w:t>
            </w:r>
            <w:r w:rsidR="007E4359" w:rsidRPr="00FE27A6">
              <w:rPr>
                <w:rFonts w:ascii="Arial" w:hAnsi="Arial" w:cs="Arial"/>
                <w:sz w:val="18"/>
                <w:szCs w:val="18"/>
              </w:rPr>
              <w:t>nacrta akata</w:t>
            </w:r>
          </w:p>
          <w:p w:rsidR="007E4359" w:rsidRPr="00FE27A6" w:rsidRDefault="007E4359" w:rsidP="00C24022">
            <w:pPr>
              <w:spacing w:line="0" w:lineRule="atLeast"/>
              <w:jc w:val="center"/>
              <w:rPr>
                <w:rFonts w:ascii="Arial" w:hAnsi="Arial" w:cs="Arial"/>
                <w:sz w:val="18"/>
                <w:szCs w:val="18"/>
              </w:rPr>
            </w:pP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podršku i razvoj</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3.1.6.1.</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Prikupljanje i priprema zahtjeva za školovanje za Povjerenstvo koje odlučuje o naknadi troškova pohađanja visokoškolskog obrazovanja policijskih službenika te izrada odluka i ugovora vezanih za usavršavanje i obrazovanje zaposlenika.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 xml:space="preserve">Postotak </w:t>
            </w:r>
            <w:r w:rsidR="007E4359" w:rsidRPr="00FE27A6">
              <w:rPr>
                <w:rFonts w:ascii="Arial" w:hAnsi="Arial" w:cs="Arial"/>
                <w:sz w:val="18"/>
                <w:szCs w:val="18"/>
              </w:rPr>
              <w:t>izrađenih odluka i ugovora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planiranje i razvoj ljudskih potencijala,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 Odjel za upravljanje ljudskim potencijalima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3.1.6.2.</w:t>
            </w:r>
          </w:p>
        </w:tc>
        <w:tc>
          <w:tcPr>
            <w:tcW w:w="4759" w:type="dxa"/>
            <w:shd w:val="clear" w:color="auto" w:fill="auto"/>
            <w:vAlign w:val="center"/>
          </w:tcPr>
          <w:p w:rsidR="007E4359" w:rsidRPr="00FE27A6" w:rsidRDefault="007E4359" w:rsidP="007A0D10">
            <w:pPr>
              <w:spacing w:line="0" w:lineRule="atLeast"/>
              <w:jc w:val="center"/>
              <w:rPr>
                <w:rFonts w:ascii="Arial" w:hAnsi="Arial" w:cs="Arial"/>
                <w:sz w:val="18"/>
                <w:szCs w:val="18"/>
              </w:rPr>
            </w:pPr>
            <w:r w:rsidRPr="00FE27A6">
              <w:rPr>
                <w:rFonts w:ascii="Arial" w:hAnsi="Arial" w:cs="Arial"/>
                <w:sz w:val="18"/>
                <w:szCs w:val="18"/>
              </w:rPr>
              <w:t>Sudjelovanje u izradi Plana obrazovanja s Policijskom akademijom i drugim ustrojstvenim jedinicama Ministarstva te praćenje načina i postupaka izobrazbe zaposlenika u Policijskoj akademiji i izvan Ministarstva.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službenika koji je završio specijalizacije, stručno osposobljavanje i usavršavanje u ukupnom broju policijskih službenika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planiranje i razvoj ljudskih potencijala, Odjel za upravljanje ljudskim potencijalima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745"/>
        </w:trPr>
        <w:tc>
          <w:tcPr>
            <w:tcW w:w="1134"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3.1.6.3.</w:t>
            </w:r>
          </w:p>
        </w:tc>
        <w:tc>
          <w:tcPr>
            <w:tcW w:w="4759"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Priprema i organizacija ispita za zvanje policijskih službenika te izrada rješenja o odobrenju polaganja ispita za zvanje, izrada uvjerenja o položenom ispitu i izrada rješenja o stjecanju/promicanju u zvanja ili iznimnom i izvanrednom promaknuću, ažuriranje evidencije o položenim ispitima za zvanja policijskih službenika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svi</w:t>
            </w:r>
            <w:r>
              <w:rPr>
                <w:rFonts w:ascii="Arial" w:hAnsi="Arial" w:cs="Arial"/>
                <w:sz w:val="18"/>
                <w:szCs w:val="18"/>
              </w:rPr>
              <w:t>h policijskih službenika koji su položili</w:t>
            </w:r>
            <w:r w:rsidR="007E4359" w:rsidRPr="00FE27A6">
              <w:rPr>
                <w:rFonts w:ascii="Arial" w:hAnsi="Arial" w:cs="Arial"/>
                <w:sz w:val="18"/>
                <w:szCs w:val="18"/>
              </w:rPr>
              <w:t xml:space="preserve"> ispit za policijsko zvanje u ukupnom broju policijskih službenika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w:t>
            </w:r>
          </w:p>
        </w:tc>
        <w:tc>
          <w:tcPr>
            <w:tcW w:w="1227"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planiranje i razvoj ljudskih potencijala,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upravljanje ljudskim potencijalima</w:t>
            </w:r>
          </w:p>
        </w:tc>
        <w:tc>
          <w:tcPr>
            <w:tcW w:w="1418"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713"/>
        </w:trPr>
        <w:tc>
          <w:tcPr>
            <w:tcW w:w="113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4759"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61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rješenja i uvjerenja o zvanju za sjedište</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Ovisno o broju prijava</w:t>
            </w:r>
          </w:p>
        </w:tc>
        <w:tc>
          <w:tcPr>
            <w:tcW w:w="1227"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2176"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1418"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3.1.7.1.</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rješenja o premještaju, rasporedu, prestanku državne službe, vraćanju u službu i mirovanju radnog odnosa, izrada rješenja o izboru i rješenja o rasporedu prema provedenom internom oglasu za popunu rukovodećih radnih mjesta policijskih službenika, pribavljanje potrebnih suglasnosti, upućivanje na liječničke preglede za potrebe premještaja i drugo potrebno za premještaj ili raspored na radno mjesto</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rješenja o premještaju, rasporedu, izboru, prestanku državne službe, vraćanju u službu i mirovanju radnog odnosa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3.1.7.2.</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rješenja i akata kojima se uređuju plaće, dodaci na plaće, naknade troškova prijevoza i druga prava i obveze koje proizlaze po osnovi rada u Ministarstvu</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rješenja o plaći, odluka o naknadama prijevoza i drugih akata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3.1.7.3.</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prvostupanjskih rješenja o ocjenama policijskih službenika, državnih službenika i namještenika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rješenja o godišnjim ocjenama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28.2.202</w:t>
            </w:r>
            <w:r w:rsidR="0017184D">
              <w:rPr>
                <w:rFonts w:ascii="Arial" w:hAnsi="Arial" w:cs="Arial"/>
                <w:sz w:val="18"/>
                <w:szCs w:val="18"/>
              </w:rPr>
              <w:t>6</w:t>
            </w:r>
            <w:r w:rsidRPr="00FE27A6">
              <w:rPr>
                <w:rFonts w:ascii="Arial" w:hAnsi="Arial" w:cs="Arial"/>
                <w:sz w:val="18"/>
                <w:szCs w:val="18"/>
              </w:rPr>
              <w:t>.</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3.1.7.4.</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Pripremanje dokumentacije po žalbama i izvanrednim pravnim lijekovima protiv rješenja o statusnim pravima zaposlenika</w:t>
            </w:r>
          </w:p>
        </w:tc>
        <w:tc>
          <w:tcPr>
            <w:tcW w:w="2611" w:type="dxa"/>
            <w:shd w:val="clear" w:color="auto" w:fill="auto"/>
            <w:vAlign w:val="center"/>
          </w:tcPr>
          <w:p w:rsidR="007E4359" w:rsidRPr="00FE27A6" w:rsidRDefault="00E6405B" w:rsidP="00C24022">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pripremljenih očitovanja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 izrađenih rješenja u ponovnim postupcima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3.1.7.5.</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odluka po zahtjevima za zaštitu prava iz radnog odnosa o kojima odlučuje čelnik tijela.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drugostupanjskih odluka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3.1.7.6.</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V</w:t>
            </w:r>
            <w:r w:rsidR="009637AC">
              <w:rPr>
                <w:rFonts w:ascii="Arial" w:hAnsi="Arial" w:cs="Arial"/>
                <w:sz w:val="18"/>
                <w:szCs w:val="18"/>
              </w:rPr>
              <w:t>ođenje i ažuriranje osobnih dos</w:t>
            </w:r>
            <w:r w:rsidRPr="00FE27A6">
              <w:rPr>
                <w:rFonts w:ascii="Arial" w:hAnsi="Arial" w:cs="Arial"/>
                <w:sz w:val="18"/>
                <w:szCs w:val="18"/>
              </w:rPr>
              <w:t>jea zaposlenika, propisanih evidencija te upravljanje administrativnim podatcima, ažuriranje  kadrovskih i drugih podataka o zaposlenicima na informacijskim sustavima: Sustav za upravljanje ljudskim potencijalima - HR.net i Registar zaposlenih u državnoj službi i javnim službama.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 a</w:t>
            </w:r>
            <w:r w:rsidR="007E4359" w:rsidRPr="00FE27A6">
              <w:rPr>
                <w:rFonts w:ascii="Arial" w:hAnsi="Arial" w:cs="Arial"/>
                <w:sz w:val="18"/>
                <w:szCs w:val="18"/>
              </w:rPr>
              <w:t>žurirani</w:t>
            </w:r>
            <w:r>
              <w:rPr>
                <w:rFonts w:ascii="Arial" w:hAnsi="Arial" w:cs="Arial"/>
                <w:sz w:val="18"/>
                <w:szCs w:val="18"/>
              </w:rPr>
              <w:t>h osobnih</w:t>
            </w:r>
            <w:r w:rsidR="007E4359" w:rsidRPr="00FE27A6">
              <w:rPr>
                <w:rFonts w:ascii="Arial" w:hAnsi="Arial" w:cs="Arial"/>
                <w:sz w:val="18"/>
                <w:szCs w:val="18"/>
              </w:rPr>
              <w:t xml:space="preserve"> </w:t>
            </w:r>
            <w:r w:rsidR="009637AC" w:rsidRPr="00FE27A6">
              <w:rPr>
                <w:rFonts w:ascii="Arial" w:hAnsi="Arial" w:cs="Arial"/>
                <w:sz w:val="18"/>
                <w:szCs w:val="18"/>
              </w:rPr>
              <w:t>dosjea</w:t>
            </w:r>
            <w:r>
              <w:rPr>
                <w:rFonts w:ascii="Arial" w:hAnsi="Arial" w:cs="Arial"/>
                <w:sz w:val="18"/>
                <w:szCs w:val="18"/>
              </w:rPr>
              <w:t>, ažuriranih evidencija</w:t>
            </w:r>
            <w:r w:rsidR="007E4359" w:rsidRPr="00FE27A6">
              <w:rPr>
                <w:rFonts w:ascii="Arial" w:hAnsi="Arial" w:cs="Arial"/>
                <w:sz w:val="18"/>
                <w:szCs w:val="18"/>
              </w:rPr>
              <w:t>, ažuriran</w:t>
            </w:r>
            <w:r>
              <w:rPr>
                <w:rFonts w:ascii="Arial" w:hAnsi="Arial" w:cs="Arial"/>
                <w:sz w:val="18"/>
                <w:szCs w:val="18"/>
              </w:rPr>
              <w:t>ih</w:t>
            </w:r>
            <w:r w:rsidR="007E4359" w:rsidRPr="00FE27A6">
              <w:rPr>
                <w:rFonts w:ascii="Arial" w:hAnsi="Arial" w:cs="Arial"/>
                <w:sz w:val="18"/>
                <w:szCs w:val="18"/>
              </w:rPr>
              <w:t xml:space="preserve"> </w:t>
            </w:r>
            <w:r>
              <w:rPr>
                <w:rFonts w:ascii="Arial" w:hAnsi="Arial" w:cs="Arial"/>
                <w:sz w:val="18"/>
                <w:szCs w:val="18"/>
              </w:rPr>
              <w:t>HR.net kadrovskih</w:t>
            </w:r>
            <w:r w:rsidR="007E4359" w:rsidRPr="00FE27A6">
              <w:rPr>
                <w:rFonts w:ascii="Arial" w:hAnsi="Arial" w:cs="Arial"/>
                <w:sz w:val="18"/>
                <w:szCs w:val="18"/>
              </w:rPr>
              <w:t xml:space="preserve"> evidencija i Registar zaposlenih u državnoj službi i javnim službama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3.1.7.7.</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Izdavanje potvrda i uvjerenja iz kadrovskih evidencija.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potvrda i uvjerenja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w:t>
            </w:r>
            <w:r w:rsidRPr="00FE27A6">
              <w:rPr>
                <w:rFonts w:ascii="Arial" w:hAnsi="Arial" w:cs="Arial"/>
                <w:sz w:val="18"/>
                <w:szCs w:val="18"/>
              </w:rPr>
              <w:lastRenderedPageBreak/>
              <w:t xml:space="preserve">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3.1.7.8.</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Upućivanje i nadziranje rada policijskih uprava te pružanje stručne pomoći iz djelokruga rada, odgovaranje na upite stranaka, predstavke, podneske i drugo te priprema odgovora na upite dostavljene elektroničkom poštom.</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pismena uputa, odgovora na upite, predstavke, podneske i dr.</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3.1.7.9.</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prijava na zdravstveno i mirovinsko osiguranje i distribucija zdravstvenih iskaznica.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prijava na zdravstveno i mirovinsko osiguranje i distribucije zdravstvenih iskaznica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3.1.8.1.</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Pripremanje očitovanja i dokumentacije za Odbor za državnu službu povodom uloženih žalbi na rješenja o prijmu, rasporedu, izboru, imenovanju, razrješenju,  plaći, premještaju, stavljanju na raspolaganje i ocjene.</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očitovanja na </w:t>
            </w:r>
            <w:r>
              <w:rPr>
                <w:rFonts w:ascii="Arial" w:hAnsi="Arial" w:cs="Arial"/>
                <w:sz w:val="18"/>
                <w:szCs w:val="18"/>
              </w:rPr>
              <w:t xml:space="preserve">ukupan </w:t>
            </w:r>
            <w:r w:rsidR="007E4359" w:rsidRPr="00FE27A6">
              <w:rPr>
                <w:rFonts w:ascii="Arial" w:hAnsi="Arial" w:cs="Arial"/>
                <w:sz w:val="18"/>
                <w:szCs w:val="18"/>
              </w:rPr>
              <w:t>broj podnesenih žalbi na rješenja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219"/>
        </w:trPr>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3.1.8.2.</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Davanje uputa te nadzor rada i pružanje stručne pomoći iz djelokruga rada policijskim upravama, davanje stručnih mišljenja o provedbi zakona iz djelokruga rada i mišljenja na nacrte prijedloga zakona i prijedloge drugih propisa i akata iz djelokruga rada drugih državnih tijela, traženje tumačenja Zajedničke komisije za tumačenje Kolektivnog ugovora za državne službenike i namještenike te odgovaranje na upite  u svezi s odredbama KU, odgovaranje na upite i predstavke inih državnih tijela, pravnih osoba ili građana, pripremanje odgovora na upite iz djelokruga rada primljene putem web stranice Ministarstva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uputa, mišljenja i odgovora u odnosu na broj upita i zahtjeva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c>
          <w:tcPr>
            <w:tcW w:w="1134"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3.1.8.3.</w:t>
            </w:r>
          </w:p>
        </w:tc>
        <w:tc>
          <w:tcPr>
            <w:tcW w:w="4759"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odluka o upućivanju i ugovora o reguliranju prava i obveza policijskih časnika za vezu i policijskih službenika koji se upućuju na rad u međunarodne organizacije, institucije i tijela EU te radi sudjelovanja u međunarodnom projektu, kao i o reguliranju prava pripadnika mirovnih misija</w:t>
            </w:r>
          </w:p>
        </w:tc>
        <w:tc>
          <w:tcPr>
            <w:tcW w:w="2611"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w:t>
            </w:r>
            <w:r w:rsidR="007E4359" w:rsidRPr="00FE27A6">
              <w:rPr>
                <w:rFonts w:ascii="Arial" w:hAnsi="Arial" w:cs="Arial"/>
                <w:sz w:val="18"/>
                <w:szCs w:val="18"/>
              </w:rPr>
              <w:t xml:space="preserve"> izrađenih odluka i ugovora</w:t>
            </w:r>
          </w:p>
        </w:tc>
        <w:tc>
          <w:tcPr>
            <w:tcW w:w="1701"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22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2176"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Služba za statusne i radno-pravne poslove, Odjel za statusna pitanja i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praćenje radnih procesa</w:t>
            </w:r>
          </w:p>
        </w:tc>
        <w:tc>
          <w:tcPr>
            <w:tcW w:w="1418"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bl>
    <w:p w:rsidR="007E4359" w:rsidRPr="00FE27A6" w:rsidRDefault="007E4359" w:rsidP="00C24022">
      <w:pPr>
        <w:spacing w:after="0" w:line="0" w:lineRule="atLeast"/>
        <w:rPr>
          <w:rFonts w:ascii="Arial" w:hAnsi="Arial" w:cs="Arial"/>
          <w:sz w:val="18"/>
          <w:szCs w:val="18"/>
        </w:rPr>
      </w:pPr>
    </w:p>
    <w:tbl>
      <w:tblPr>
        <w:tblStyle w:val="Reetkatablice"/>
        <w:tblW w:w="15046" w:type="dxa"/>
        <w:jc w:val="center"/>
        <w:tblInd w:w="0" w:type="dxa"/>
        <w:tblLook w:val="04A0" w:firstRow="1" w:lastRow="0" w:firstColumn="1" w:lastColumn="0" w:noHBand="0" w:noVBand="1"/>
      </w:tblPr>
      <w:tblGrid>
        <w:gridCol w:w="1154"/>
        <w:gridCol w:w="3261"/>
        <w:gridCol w:w="5025"/>
        <w:gridCol w:w="1177"/>
        <w:gridCol w:w="1417"/>
        <w:gridCol w:w="3012"/>
      </w:tblGrid>
      <w:tr w:rsidR="007E4359" w:rsidRPr="00FE27A6" w:rsidTr="00EB2EC8">
        <w:trPr>
          <w:trHeight w:val="421"/>
          <w:jc w:val="center"/>
        </w:trPr>
        <w:tc>
          <w:tcPr>
            <w:tcW w:w="15046" w:type="dxa"/>
            <w:gridSpan w:val="6"/>
            <w:shd w:val="clear" w:color="auto" w:fill="D9D9D9" w:themeFill="background1" w:themeFillShade="D9"/>
            <w:vAlign w:val="center"/>
          </w:tcPr>
          <w:p w:rsidR="007E4359" w:rsidRPr="00FE27A6" w:rsidRDefault="007E4359" w:rsidP="00C24022">
            <w:pPr>
              <w:spacing w:line="0" w:lineRule="atLeast"/>
              <w:rPr>
                <w:rFonts w:ascii="Arial" w:hAnsi="Arial" w:cs="Arial"/>
                <w:b/>
              </w:rPr>
            </w:pPr>
            <w:r w:rsidRPr="00FE27A6">
              <w:rPr>
                <w:rFonts w:ascii="Arial" w:hAnsi="Arial" w:cs="Arial"/>
                <w:b/>
              </w:rPr>
              <w:lastRenderedPageBreak/>
              <w:t>3.2.Sektor za potporu</w:t>
            </w:r>
          </w:p>
        </w:tc>
      </w:tr>
      <w:tr w:rsidR="007E4359" w:rsidRPr="00FE27A6" w:rsidTr="00EB2EC8">
        <w:trPr>
          <w:jc w:val="center"/>
        </w:trPr>
        <w:tc>
          <w:tcPr>
            <w:tcW w:w="1154" w:type="dxa"/>
            <w:shd w:val="clear" w:color="auto" w:fill="D9D9D9" w:themeFill="background1" w:themeFillShade="D9"/>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RB mjere/cilja</w:t>
            </w:r>
          </w:p>
        </w:tc>
        <w:tc>
          <w:tcPr>
            <w:tcW w:w="3261" w:type="dxa"/>
            <w:shd w:val="clear" w:color="auto" w:fill="D9D9D9" w:themeFill="background1" w:themeFillShade="D9"/>
          </w:tcPr>
          <w:p w:rsidR="007E4359" w:rsidRPr="00FE27A6" w:rsidRDefault="007E4359" w:rsidP="00C24022">
            <w:pPr>
              <w:spacing w:line="0" w:lineRule="atLeast"/>
              <w:jc w:val="center"/>
              <w:rPr>
                <w:rFonts w:ascii="Arial" w:hAnsi="Arial" w:cs="Arial"/>
                <w:sz w:val="18"/>
                <w:szCs w:val="18"/>
              </w:rPr>
            </w:pP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Mjere iz PP i ciljevi iz djelokruga rada</w:t>
            </w:r>
          </w:p>
        </w:tc>
        <w:tc>
          <w:tcPr>
            <w:tcW w:w="5025" w:type="dxa"/>
            <w:shd w:val="clear" w:color="auto" w:fill="D9D9D9" w:themeFill="background1" w:themeFillShade="D9"/>
          </w:tcPr>
          <w:p w:rsidR="007E4359" w:rsidRPr="00FE27A6" w:rsidRDefault="007E4359" w:rsidP="00C24022">
            <w:pPr>
              <w:spacing w:line="0" w:lineRule="atLeast"/>
              <w:jc w:val="center"/>
              <w:rPr>
                <w:rFonts w:ascii="Arial" w:hAnsi="Arial" w:cs="Arial"/>
                <w:sz w:val="18"/>
                <w:szCs w:val="18"/>
              </w:rPr>
            </w:pP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Pokazatelj(i) (ishod, rezultat)</w:t>
            </w:r>
          </w:p>
        </w:tc>
        <w:tc>
          <w:tcPr>
            <w:tcW w:w="1177" w:type="dxa"/>
            <w:shd w:val="clear" w:color="auto" w:fill="D9D9D9" w:themeFill="background1" w:themeFillShade="D9"/>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Trenutačna vrijednost pokazatelja</w:t>
            </w:r>
          </w:p>
        </w:tc>
        <w:tc>
          <w:tcPr>
            <w:tcW w:w="1417" w:type="dxa"/>
            <w:shd w:val="clear" w:color="auto" w:fill="D9D9D9" w:themeFill="background1" w:themeFillShade="D9"/>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Planirana vrijednost pokazatelja</w:t>
            </w:r>
          </w:p>
        </w:tc>
        <w:tc>
          <w:tcPr>
            <w:tcW w:w="3012" w:type="dxa"/>
            <w:shd w:val="clear" w:color="auto" w:fill="D9D9D9" w:themeFill="background1" w:themeFillShade="D9"/>
          </w:tcPr>
          <w:p w:rsidR="007E4359" w:rsidRPr="00FE27A6" w:rsidRDefault="007E4359" w:rsidP="00C24022">
            <w:pPr>
              <w:spacing w:line="0" w:lineRule="atLeast"/>
              <w:jc w:val="center"/>
              <w:rPr>
                <w:rFonts w:ascii="Arial" w:hAnsi="Arial" w:cs="Arial"/>
                <w:sz w:val="18"/>
                <w:szCs w:val="18"/>
              </w:rPr>
            </w:pP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Referenca</w:t>
            </w:r>
          </w:p>
        </w:tc>
      </w:tr>
      <w:tr w:rsidR="007E4359" w:rsidRPr="00FE27A6" w:rsidTr="00EB2EC8">
        <w:trPr>
          <w:trHeight w:val="850"/>
          <w:jc w:val="center"/>
        </w:trPr>
        <w:tc>
          <w:tcPr>
            <w:tcW w:w="1154"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3.2.1.</w:t>
            </w:r>
          </w:p>
        </w:tc>
        <w:tc>
          <w:tcPr>
            <w:tcW w:w="3261"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Planiranje, organiziranje, koordiniranje i nadzor postupanja u  području psihosocijalne zaštite</w:t>
            </w: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obavljenih zdravstvenih pregleda i preventivnih i zdravstvenih mjera, te obavljenih psihologijskih testiranja za policijske službenike</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9000/2025.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8500/2026.</w:t>
            </w:r>
          </w:p>
        </w:tc>
        <w:tc>
          <w:tcPr>
            <w:tcW w:w="3012"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Provedbeni program MUP-a 2024.–2028.,</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Zakon o policiji (NN 34/11, 130/12, 89/14, 151/14, 33/15, 121/16, 66/19 i 155/23),</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Pravilnik o mjerilima i načinu utvrđivanja posebne psihičke i tjelesne zdravstvene sposobnosti za osobu koja se prima u policiju i policijskog službenika te o sastavu i načinu rada zdravstvenih komisija u ovlaštenim ustanovama (NN 113/12 i 37/18),</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 Pravilnik o psihosocijalnoj zaštiti zaposlenika Ministarstva unutarnjih poslova (NN 73/18)</w:t>
            </w:r>
          </w:p>
        </w:tc>
      </w:tr>
      <w:tr w:rsidR="007E4359" w:rsidRPr="00FE27A6" w:rsidTr="00EB2EC8">
        <w:trPr>
          <w:trHeight w:val="716"/>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obavljenih zdravstvenih pregleda i preventivnih zdravstvenih mjera državnih službenika i namještenika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1000/2025.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900/2026.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95"/>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E6405B" w:rsidP="00E6405B">
            <w:pPr>
              <w:spacing w:line="0" w:lineRule="atLeast"/>
              <w:jc w:val="center"/>
              <w:rPr>
                <w:rFonts w:ascii="Arial" w:hAnsi="Arial" w:cs="Arial"/>
                <w:sz w:val="18"/>
                <w:szCs w:val="18"/>
              </w:rPr>
            </w:pPr>
            <w:r>
              <w:rPr>
                <w:rFonts w:ascii="Arial" w:hAnsi="Arial" w:cs="Arial"/>
                <w:sz w:val="18"/>
                <w:szCs w:val="18"/>
              </w:rPr>
              <w:t>Postotak pruženih</w:t>
            </w:r>
            <w:r w:rsidR="007E4359" w:rsidRPr="00FE27A6">
              <w:rPr>
                <w:rFonts w:ascii="Arial" w:hAnsi="Arial" w:cs="Arial"/>
                <w:sz w:val="18"/>
                <w:szCs w:val="18"/>
              </w:rPr>
              <w:t xml:space="preserve"> psihosocijalna podrška, koordinacije i aktivnosti nositelja psihosocijalne zaštite, provedeni psihologijska postupci</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w:t>
            </w:r>
          </w:p>
        </w:tc>
        <w:tc>
          <w:tcPr>
            <w:tcW w:w="3261"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Planiranje, organiziranje, koordiniranje i nadzor postupanja u  području skrbi i zdravstvene zaštite</w:t>
            </w: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pismena o ratnom putu na zahtjeve tijela koje provodi postupke utvrđivanja HRVI odnosno člana obitelji poginulog hrvatskog branitelja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58/2025.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50/2026.</w:t>
            </w:r>
          </w:p>
        </w:tc>
        <w:tc>
          <w:tcPr>
            <w:tcW w:w="3012"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Zakon o hrvatskim braniteljima iz Domovinskog rata i članovima njihovih obitelji (NN 121/17, 98/19, 84/21 i 156/23),</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 Zakon o policiji (NN 34/11, 130/12, 89/14, 151/14, 33/15, 121/16, 66/19 i 155/23),</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Zakon o pravima iz mirovinskog osiguranja djelatnih vojnih osoba, policijskih službenika i ovlaštenih službenih osoba (NN 128/99, 129/00, 6/01, 22/02 i 41/08), Zakon o državnim službenicima, Pravilnik o načinu ostvarivanja prava u slučaju gubitka života ili ozljede policijskog službenika te </w:t>
            </w:r>
            <w:r w:rsidRPr="00FE27A6">
              <w:rPr>
                <w:rFonts w:ascii="Arial" w:hAnsi="Arial" w:cs="Arial"/>
                <w:sz w:val="18"/>
                <w:szCs w:val="18"/>
              </w:rPr>
              <w:lastRenderedPageBreak/>
              <w:t xml:space="preserve">osobe koja je pružila pomoć policijskom službeniku u obavljanju policijskih poslova (NN 113/12), Pravilnik o policijskom obrazovanju,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Kolektivni ugovor za državne službenika i namještenike, Pravilnik o sastavu i načinu rada zdravstvenih komisija za ocjenu zdravstvene sposobnosti za obavljanje poslova policijskog službenika</w:t>
            </w:r>
            <w:r w:rsidR="0017184D">
              <w:rPr>
                <w:rFonts w:ascii="Arial" w:hAnsi="Arial" w:cs="Arial"/>
                <w:sz w:val="18"/>
                <w:szCs w:val="18"/>
              </w:rPr>
              <w:t xml:space="preserve"> (NN 113/12)</w:t>
            </w:r>
            <w:r w:rsidRPr="00FE27A6">
              <w:rPr>
                <w:rFonts w:ascii="Arial" w:hAnsi="Arial" w:cs="Arial"/>
                <w:sz w:val="18"/>
                <w:szCs w:val="18"/>
              </w:rPr>
              <w:t xml:space="preserve">,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Pravilnik o odnosu policijskih zvanja prema činovima pripadnika Oružanih snaga Republike Hrvatske radi utvrđivanja vrijednosnog boda (NN 81/24), Pravilnik o izgledu službene značke i službene iskaznice policijskog službenika (NN 62/12 i 147/20),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Pravilnik o službenoj propusnici Ministarstva unutarnjih poslova, Klasa: 011-02/18-01/9</w:t>
            </w:r>
            <w:r w:rsidR="00D055B0">
              <w:rPr>
                <w:rFonts w:ascii="Arial" w:hAnsi="Arial" w:cs="Arial"/>
                <w:sz w:val="18"/>
                <w:szCs w:val="18"/>
              </w:rPr>
              <w:t>7, URBR</w:t>
            </w:r>
            <w:r w:rsidRPr="00FE27A6">
              <w:rPr>
                <w:rFonts w:ascii="Arial" w:hAnsi="Arial" w:cs="Arial"/>
                <w:sz w:val="18"/>
                <w:szCs w:val="18"/>
              </w:rPr>
              <w:t>: 511-01-152-18-12 od 23.8.2018., Pravilnik o izgledu i sadržaju službene iskaznice i značke inspektora civilne zaštite</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 (NN 48/21)</w:t>
            </w: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provedenih aktivnosti u slučaju smrtnog stradavanja zaposlenika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broju smrtnih slučajeva</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odluka o priznavanju prava na novčanu pomoć</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143/2025.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Pr>
                <w:rFonts w:ascii="Arial" w:hAnsi="Arial" w:cs="Arial"/>
                <w:sz w:val="18"/>
                <w:szCs w:val="18"/>
              </w:rPr>
              <w:t>Prema broju zahtjeva</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pregleda policijskih službenika na Komisijama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80/2025.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Broj provedenih postupaka u ostvarivanju prava na temelju invalidnosti te prava iz mirovinskog osiguranja povodom odluka Prvostupne i </w:t>
            </w:r>
            <w:proofErr w:type="spellStart"/>
            <w:r w:rsidRPr="00FE27A6">
              <w:rPr>
                <w:rFonts w:ascii="Arial" w:hAnsi="Arial" w:cs="Arial"/>
                <w:sz w:val="18"/>
                <w:szCs w:val="18"/>
              </w:rPr>
              <w:t>Drugostupne</w:t>
            </w:r>
            <w:proofErr w:type="spellEnd"/>
            <w:r w:rsidRPr="00FE27A6">
              <w:rPr>
                <w:rFonts w:ascii="Arial" w:hAnsi="Arial" w:cs="Arial"/>
                <w:sz w:val="18"/>
                <w:szCs w:val="18"/>
              </w:rPr>
              <w:t xml:space="preserve"> zdravstvene komisije</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izdanih rješenja o prestanku radnog odnosa s pravom na mirovinu</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Pr>
                <w:rFonts w:ascii="Arial" w:hAnsi="Arial" w:cs="Arial"/>
                <w:sz w:val="18"/>
                <w:szCs w:val="18"/>
              </w:rPr>
              <w:t>677</w:t>
            </w:r>
            <w:r w:rsidRPr="00FE27A6">
              <w:rPr>
                <w:rFonts w:ascii="Arial" w:hAnsi="Arial" w:cs="Arial"/>
                <w:sz w:val="18"/>
                <w:szCs w:val="18"/>
              </w:rPr>
              <w:t>/2025.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Prema broju zahtjeva  </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odluka o otpremnini</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Pr>
                <w:rFonts w:ascii="Arial" w:hAnsi="Arial" w:cs="Arial"/>
                <w:sz w:val="18"/>
                <w:szCs w:val="18"/>
              </w:rPr>
              <w:t>127</w:t>
            </w:r>
            <w:r w:rsidRPr="00FE27A6">
              <w:rPr>
                <w:rFonts w:ascii="Arial" w:hAnsi="Arial" w:cs="Arial"/>
                <w:sz w:val="18"/>
                <w:szCs w:val="18"/>
              </w:rPr>
              <w:t>/2025.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Prema broju zahtjeva </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potvrda i rješenja o prevođenju u zvanje</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124/2025.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150/2026.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provedenih aktivnosti u vezi statusa hrvatskog branitelja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858/2025.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800/2026.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50"/>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izdanih službenih isprava (sl. značke, sl. iskaznice, propusnice, dopusnice za vozila)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2700/2025.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2800/2026.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1012"/>
          <w:jc w:val="center"/>
        </w:trPr>
        <w:tc>
          <w:tcPr>
            <w:tcW w:w="1154"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3.2.3.</w:t>
            </w:r>
          </w:p>
        </w:tc>
        <w:tc>
          <w:tcPr>
            <w:tcW w:w="3261"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Planiranje i obavljanje općih i tehničkih poslova</w:t>
            </w: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postupaka s područja zaštite na radu i izvršenih procjena opasnosti radnih mjesta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5/2026.</w:t>
            </w:r>
          </w:p>
        </w:tc>
        <w:tc>
          <w:tcPr>
            <w:tcW w:w="3012" w:type="dxa"/>
            <w:vMerge w:val="restart"/>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Zakon o zaštiti na radu (NN 71/14, 118/14, 154/14, 94/18 i 96/18), Pravilnik o procjeni rizika (112/14 i 129/19), </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Zakon o policiji (NN 34/11, 130/12, 89/14, 151/14, 33/15, 121/16, 66/19 i 155/23)</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Zakon o odlikovanjima i priznanjima RH (NN 20/95, </w:t>
            </w:r>
            <w:r w:rsidRPr="00FE27A6">
              <w:rPr>
                <w:rFonts w:ascii="Arial" w:hAnsi="Arial" w:cs="Arial"/>
                <w:sz w:val="18"/>
                <w:szCs w:val="18"/>
              </w:rPr>
              <w:lastRenderedPageBreak/>
              <w:t>57/06,141/06 i 118/19), Pravilnik o vrstama nagrada, medalja, priznanja i zahvalnica Ministarstva unutarnjih poslova te uvjetima i postupku njihove dodjele (NN 95/22),</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 Pravilnik o uvjetima i načinu dodjele spomen-značke ili kratkog vatrenog oružja (NN 141/11 i 133/12)</w:t>
            </w:r>
          </w:p>
        </w:tc>
      </w:tr>
      <w:tr w:rsidR="007E4359" w:rsidRPr="00FE27A6" w:rsidTr="00EB2EC8">
        <w:trPr>
          <w:trHeight w:val="985"/>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izdanih Spomen znački</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365/2025.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460/2026.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873"/>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dodijeljenih odlikovanja i priznanja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217/2025.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180/2026.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rPr>
          <w:trHeight w:val="626"/>
          <w:jc w:val="center"/>
        </w:trPr>
        <w:tc>
          <w:tcPr>
            <w:tcW w:w="1154"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3261" w:type="dxa"/>
            <w:vMerge/>
            <w:shd w:val="clear" w:color="auto" w:fill="auto"/>
            <w:vAlign w:val="center"/>
          </w:tcPr>
          <w:p w:rsidR="007E4359" w:rsidRPr="00FE27A6" w:rsidRDefault="007E4359" w:rsidP="00C24022">
            <w:pPr>
              <w:spacing w:line="0" w:lineRule="atLeast"/>
              <w:jc w:val="center"/>
              <w:rPr>
                <w:rFonts w:ascii="Arial" w:hAnsi="Arial" w:cs="Arial"/>
                <w:sz w:val="18"/>
                <w:szCs w:val="18"/>
              </w:rPr>
            </w:pPr>
          </w:p>
        </w:tc>
        <w:tc>
          <w:tcPr>
            <w:tcW w:w="5025"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donesenih odluka o dodjeli nagrada, medalja,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priznanja i zahvalnica</w:t>
            </w:r>
          </w:p>
        </w:tc>
        <w:tc>
          <w:tcPr>
            <w:tcW w:w="117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207/2025.</w:t>
            </w:r>
          </w:p>
        </w:tc>
        <w:tc>
          <w:tcPr>
            <w:tcW w:w="1417" w:type="dxa"/>
            <w:shd w:val="clear" w:color="auto" w:fill="auto"/>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150/2026.</w:t>
            </w:r>
          </w:p>
        </w:tc>
        <w:tc>
          <w:tcPr>
            <w:tcW w:w="3012" w:type="dxa"/>
            <w:vMerge/>
            <w:shd w:val="clear" w:color="auto" w:fill="auto"/>
            <w:vAlign w:val="center"/>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3.2.4.</w:t>
            </w:r>
          </w:p>
        </w:tc>
        <w:tc>
          <w:tcPr>
            <w:tcW w:w="3261"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Poslovi postupanja u sudskim i </w:t>
            </w:r>
            <w:proofErr w:type="spellStart"/>
            <w:r w:rsidRPr="00FE27A6">
              <w:rPr>
                <w:rFonts w:ascii="Arial" w:hAnsi="Arial" w:cs="Arial"/>
                <w:sz w:val="18"/>
                <w:szCs w:val="18"/>
              </w:rPr>
              <w:t>izvansudskim</w:t>
            </w:r>
            <w:proofErr w:type="spellEnd"/>
            <w:r w:rsidRPr="00FE27A6">
              <w:rPr>
                <w:rFonts w:ascii="Arial" w:hAnsi="Arial" w:cs="Arial"/>
                <w:sz w:val="18"/>
                <w:szCs w:val="18"/>
              </w:rPr>
              <w:t xml:space="preserve"> postupcima te davanja mišljenja i uputa iz imovinsko-pravnih odnosa</w:t>
            </w: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zaprimljenih zahtjeva za mirno rješenje spora</w:t>
            </w:r>
          </w:p>
        </w:tc>
        <w:tc>
          <w:tcPr>
            <w:tcW w:w="1177" w:type="dxa"/>
            <w:vAlign w:val="center"/>
          </w:tcPr>
          <w:p w:rsidR="007E4359" w:rsidRPr="00FE27A6" w:rsidRDefault="007E4359" w:rsidP="00C24022">
            <w:pPr>
              <w:spacing w:line="0" w:lineRule="atLeast"/>
              <w:jc w:val="center"/>
              <w:rPr>
                <w:rFonts w:ascii="Arial" w:hAnsi="Arial" w:cs="Arial"/>
                <w:sz w:val="18"/>
                <w:szCs w:val="18"/>
                <w:highlight w:val="yellow"/>
              </w:rPr>
            </w:pPr>
            <w:r w:rsidRPr="00FE27A6">
              <w:rPr>
                <w:rFonts w:ascii="Arial" w:hAnsi="Arial" w:cs="Arial"/>
                <w:sz w:val="18"/>
                <w:szCs w:val="18"/>
              </w:rPr>
              <w:t>807/2025.</w:t>
            </w:r>
          </w:p>
        </w:tc>
        <w:tc>
          <w:tcPr>
            <w:tcW w:w="1417"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3012" w:type="dxa"/>
            <w:vMerge w:val="restart"/>
          </w:tcPr>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Zakon o parničnom postupku (NN  53/91, 91/92, 112/99, 88/01 117/03, 88/05, 2/07, 84/08, 96/08-OUSRH, 123/08, 57/11, 148/11, 25/13, 89/14 – OUSRH, 70/19, 80/22, 114/22. i 155/23),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Zakon o obveznim odnosima (NN 35/05, 41/08, 125/11, 78/15, 29/18, 126/21, 114/22 i 156/22 i 155/23),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 xml:space="preserve">Zakon o upravnim sporovima (NN 36/24), </w:t>
            </w:r>
          </w:p>
          <w:p w:rsidR="007E4359" w:rsidRPr="00FE27A6" w:rsidRDefault="007E4359" w:rsidP="00C24022">
            <w:pPr>
              <w:pStyle w:val="Odlomakpopisa"/>
              <w:spacing w:line="0" w:lineRule="atLeast"/>
              <w:ind w:left="0"/>
              <w:jc w:val="center"/>
              <w:rPr>
                <w:rFonts w:ascii="Arial" w:hAnsi="Arial" w:cs="Arial"/>
                <w:sz w:val="18"/>
                <w:szCs w:val="18"/>
              </w:rPr>
            </w:pPr>
            <w:r w:rsidRPr="00FE27A6">
              <w:rPr>
                <w:rFonts w:ascii="Arial" w:hAnsi="Arial" w:cs="Arial"/>
                <w:sz w:val="18"/>
                <w:szCs w:val="18"/>
              </w:rPr>
              <w:t>Ovršni zakon (NN 112/12, 25/13, 93/14, 55/16-OUSRH, 73/17, 131/20, 114/22, 06/24)</w:t>
            </w: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highlight w:val="yellow"/>
              </w:rPr>
            </w:pPr>
            <w:r w:rsidRPr="00FE27A6">
              <w:rPr>
                <w:rFonts w:ascii="Arial" w:hAnsi="Arial" w:cs="Arial"/>
                <w:sz w:val="18"/>
                <w:szCs w:val="18"/>
              </w:rPr>
              <w:t>Broj zaprimljenih tužbi</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shd w:val="clear" w:color="auto" w:fill="FFFFFF" w:themeFill="background1"/>
              </w:rPr>
              <w:t>288/2025.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sastavljenih tužbi</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sastavljenih odgovora na tužbe u predmetima koji se vode pred Upravnim sudom</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53/2025.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sudskih rasprava pred Upravnim sudom</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14/2025.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ugovora i danih mišljenja</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220/2025.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Broj predloženih </w:t>
            </w:r>
            <w:proofErr w:type="spellStart"/>
            <w:r w:rsidRPr="00FE27A6">
              <w:rPr>
                <w:rFonts w:ascii="Arial" w:hAnsi="Arial" w:cs="Arial"/>
                <w:sz w:val="18"/>
                <w:szCs w:val="18"/>
              </w:rPr>
              <w:t>utuženja</w:t>
            </w:r>
            <w:proofErr w:type="spellEnd"/>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73/2025.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otvorenih predmeta</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1095/2025.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r w:rsidR="007E4359" w:rsidRPr="00FE27A6" w:rsidTr="00EB2EC8">
        <w:tblPrEx>
          <w:jc w:val="left"/>
        </w:tblPrEx>
        <w:trPr>
          <w:trHeight w:val="340"/>
        </w:trPr>
        <w:tc>
          <w:tcPr>
            <w:tcW w:w="1154" w:type="dxa"/>
            <w:vMerge/>
          </w:tcPr>
          <w:p w:rsidR="007E4359" w:rsidRPr="00FE27A6" w:rsidRDefault="007E4359" w:rsidP="00C24022">
            <w:pPr>
              <w:spacing w:line="0" w:lineRule="atLeast"/>
              <w:jc w:val="center"/>
              <w:rPr>
                <w:rFonts w:ascii="Arial" w:hAnsi="Arial" w:cs="Arial"/>
                <w:sz w:val="18"/>
                <w:szCs w:val="18"/>
              </w:rPr>
            </w:pPr>
          </w:p>
        </w:tc>
        <w:tc>
          <w:tcPr>
            <w:tcW w:w="3261" w:type="dxa"/>
            <w:vMerge/>
          </w:tcPr>
          <w:p w:rsidR="007E4359" w:rsidRPr="00FE27A6" w:rsidRDefault="007E4359" w:rsidP="00C24022">
            <w:pPr>
              <w:spacing w:line="0" w:lineRule="atLeast"/>
              <w:jc w:val="center"/>
              <w:rPr>
                <w:rFonts w:ascii="Arial" w:hAnsi="Arial" w:cs="Arial"/>
                <w:sz w:val="18"/>
                <w:szCs w:val="18"/>
              </w:rPr>
            </w:pPr>
          </w:p>
        </w:tc>
        <w:tc>
          <w:tcPr>
            <w:tcW w:w="5025"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predmeta u radu</w:t>
            </w:r>
          </w:p>
        </w:tc>
        <w:tc>
          <w:tcPr>
            <w:tcW w:w="1177"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2511/2025.</w:t>
            </w:r>
          </w:p>
        </w:tc>
        <w:tc>
          <w:tcPr>
            <w:tcW w:w="1417" w:type="dxa"/>
            <w:vMerge/>
          </w:tcPr>
          <w:p w:rsidR="007E4359" w:rsidRPr="00FE27A6" w:rsidRDefault="007E4359" w:rsidP="00C24022">
            <w:pPr>
              <w:spacing w:line="0" w:lineRule="atLeast"/>
              <w:jc w:val="center"/>
              <w:rPr>
                <w:rFonts w:ascii="Arial" w:hAnsi="Arial" w:cs="Arial"/>
                <w:sz w:val="18"/>
                <w:szCs w:val="18"/>
              </w:rPr>
            </w:pPr>
          </w:p>
        </w:tc>
        <w:tc>
          <w:tcPr>
            <w:tcW w:w="3012" w:type="dxa"/>
            <w:vMerge/>
          </w:tcPr>
          <w:p w:rsidR="007E4359" w:rsidRPr="00FE27A6" w:rsidRDefault="007E4359" w:rsidP="00C24022">
            <w:pPr>
              <w:pStyle w:val="Odlomakpopisa"/>
              <w:numPr>
                <w:ilvl w:val="0"/>
                <w:numId w:val="2"/>
              </w:numPr>
              <w:spacing w:line="0" w:lineRule="atLeast"/>
              <w:ind w:left="0" w:firstLine="0"/>
              <w:jc w:val="center"/>
              <w:rPr>
                <w:rFonts w:ascii="Arial" w:hAnsi="Arial" w:cs="Arial"/>
                <w:sz w:val="18"/>
                <w:szCs w:val="18"/>
              </w:rPr>
            </w:pPr>
          </w:p>
        </w:tc>
      </w:tr>
    </w:tbl>
    <w:p w:rsidR="007E4359" w:rsidRPr="00FE27A6" w:rsidRDefault="007E4359" w:rsidP="00C24022">
      <w:pPr>
        <w:spacing w:after="0" w:line="0" w:lineRule="atLeast"/>
        <w:contextualSpacing/>
        <w:jc w:val="center"/>
        <w:rPr>
          <w:rFonts w:ascii="Arial" w:hAnsi="Arial" w:cs="Arial"/>
          <w:b/>
          <w:sz w:val="18"/>
          <w:szCs w:val="18"/>
          <w:u w:val="single"/>
        </w:rPr>
      </w:pPr>
    </w:p>
    <w:tbl>
      <w:tblPr>
        <w:tblStyle w:val="Reetkatablice"/>
        <w:tblW w:w="15168" w:type="dxa"/>
        <w:jc w:val="center"/>
        <w:tblInd w:w="0" w:type="dxa"/>
        <w:tblLook w:val="04A0" w:firstRow="1" w:lastRow="0" w:firstColumn="1" w:lastColumn="0" w:noHBand="0" w:noVBand="1"/>
      </w:tblPr>
      <w:tblGrid>
        <w:gridCol w:w="1276"/>
        <w:gridCol w:w="4394"/>
        <w:gridCol w:w="3689"/>
        <w:gridCol w:w="1134"/>
        <w:gridCol w:w="1453"/>
        <w:gridCol w:w="1663"/>
        <w:gridCol w:w="1559"/>
      </w:tblGrid>
      <w:tr w:rsidR="007E4359" w:rsidRPr="00FE27A6" w:rsidTr="00EB2EC8">
        <w:trPr>
          <w:jc w:val="center"/>
        </w:trPr>
        <w:tc>
          <w:tcPr>
            <w:tcW w:w="1276"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RB operativnog cilja</w:t>
            </w:r>
          </w:p>
        </w:tc>
        <w:tc>
          <w:tcPr>
            <w:tcW w:w="4394"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Operativni ciljevi</w:t>
            </w:r>
          </w:p>
        </w:tc>
        <w:tc>
          <w:tcPr>
            <w:tcW w:w="3689"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Pokazatelj(i) outputa</w:t>
            </w:r>
          </w:p>
        </w:tc>
        <w:tc>
          <w:tcPr>
            <w:tcW w:w="1134"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Planirana vrijednost outputa</w:t>
            </w:r>
          </w:p>
        </w:tc>
        <w:tc>
          <w:tcPr>
            <w:tcW w:w="1453"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Rok izvršenja</w:t>
            </w:r>
          </w:p>
        </w:tc>
        <w:tc>
          <w:tcPr>
            <w:tcW w:w="1663"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Nadležnost</w:t>
            </w:r>
          </w:p>
        </w:tc>
        <w:tc>
          <w:tcPr>
            <w:tcW w:w="1559" w:type="dxa"/>
            <w:shd w:val="clear" w:color="auto" w:fill="D9D9D9" w:themeFill="background1" w:themeFillShade="D9"/>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Izvor financiranja</w:t>
            </w:r>
          </w:p>
        </w:tc>
      </w:tr>
      <w:tr w:rsidR="007E4359" w:rsidRPr="00FE27A6" w:rsidTr="00D055B0">
        <w:trPr>
          <w:trHeight w:val="1065"/>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3.2.1.1.</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Provođenje postupaka integrirane psihosocijalne podrške za zaposlenike i članove njihovih obitelji u svim izvanrednim situacijama koje narušavaju mentalno zdravlje, psihološke pripreme i </w:t>
            </w:r>
            <w:proofErr w:type="spellStart"/>
            <w:r w:rsidRPr="00FE27A6">
              <w:rPr>
                <w:rFonts w:ascii="Arial" w:hAnsi="Arial" w:cs="Arial"/>
                <w:sz w:val="18"/>
                <w:szCs w:val="18"/>
              </w:rPr>
              <w:t>debrifing</w:t>
            </w:r>
            <w:proofErr w:type="spellEnd"/>
            <w:r w:rsidRPr="00FE27A6">
              <w:rPr>
                <w:rFonts w:ascii="Arial" w:hAnsi="Arial" w:cs="Arial"/>
                <w:sz w:val="18"/>
                <w:szCs w:val="18"/>
              </w:rPr>
              <w:t xml:space="preserve"> s policijskim službenicima koji izvode visokorizične operativne aktivnosti i policijska postupanja</w:t>
            </w:r>
          </w:p>
        </w:tc>
        <w:tc>
          <w:tcPr>
            <w:tcW w:w="3689" w:type="dxa"/>
            <w:vAlign w:val="center"/>
          </w:tcPr>
          <w:p w:rsidR="007E4359" w:rsidRPr="00FE27A6" w:rsidRDefault="00D055B0" w:rsidP="00D055B0">
            <w:pPr>
              <w:spacing w:line="0" w:lineRule="atLeast"/>
              <w:jc w:val="center"/>
              <w:rPr>
                <w:rFonts w:ascii="Arial" w:hAnsi="Arial" w:cs="Arial"/>
                <w:sz w:val="18"/>
                <w:szCs w:val="18"/>
              </w:rPr>
            </w:pPr>
            <w:r>
              <w:rPr>
                <w:rFonts w:ascii="Arial" w:hAnsi="Arial" w:cs="Arial"/>
                <w:sz w:val="18"/>
                <w:szCs w:val="18"/>
              </w:rPr>
              <w:t>Postotak pruženih psihosocijalnih  podrški</w:t>
            </w:r>
            <w:r w:rsidR="007E4359" w:rsidRPr="00FE27A6">
              <w:rPr>
                <w:rFonts w:ascii="Arial" w:hAnsi="Arial" w:cs="Arial"/>
                <w:sz w:val="18"/>
                <w:szCs w:val="18"/>
              </w:rPr>
              <w:t>, koordinacije i aktivnosti nositelja ps</w:t>
            </w:r>
            <w:r>
              <w:rPr>
                <w:rFonts w:ascii="Arial" w:hAnsi="Arial" w:cs="Arial"/>
                <w:sz w:val="18"/>
                <w:szCs w:val="18"/>
              </w:rPr>
              <w:t>ihosocijalne zaštite te provedenih psihologijskih postupaka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567"/>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3.2.2.2.</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prilikom ostvarivanja zakonskih prava ranjenih i obitelji poginulih zaposlenika Ministarstva, kao i hrvatskih branitelja- pripadnika pričuvnog sastava policije</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pismena o ratnom putu na zahtjeve tijela koje provodi postupke utvrđivanja HRVI odnosno člana obitelji poginulog hrvatskog branitelja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58</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A553131</w:t>
            </w:r>
          </w:p>
        </w:tc>
      </w:tr>
      <w:tr w:rsidR="007E4359" w:rsidRPr="00FE27A6" w:rsidTr="00EB2EC8">
        <w:trPr>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3.2.2.3.</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Koordiniranje i sudjelovanje u provođenju svih aktivnosti u slučaju smrtnog stradavanja zaposlenika (u/izvan službe)</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provedenih aktivnosti u slučaju smrtnog stradavanja zaposlenika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Ovisno o broju smrtnih slučajeva</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995"/>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3.2.2.4.</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i donošenje odluka o priznavanju prava na novčanu pomoć na temelju odredbi Kolektivnog ugovora za državne službenike i namještenike</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odluka o priznavanju prava na novčanu pomoć</w:t>
            </w:r>
          </w:p>
        </w:tc>
        <w:tc>
          <w:tcPr>
            <w:tcW w:w="1134" w:type="dxa"/>
            <w:vAlign w:val="center"/>
          </w:tcPr>
          <w:p w:rsidR="007E4359" w:rsidRPr="00FE27A6" w:rsidRDefault="007E4359" w:rsidP="00C24022">
            <w:pPr>
              <w:spacing w:line="0" w:lineRule="atLeast"/>
              <w:jc w:val="center"/>
              <w:rPr>
                <w:rFonts w:ascii="Arial" w:hAnsi="Arial" w:cs="Arial"/>
                <w:sz w:val="18"/>
                <w:szCs w:val="18"/>
              </w:rPr>
            </w:pPr>
            <w:r>
              <w:rPr>
                <w:rFonts w:ascii="Arial" w:hAnsi="Arial" w:cs="Arial"/>
                <w:sz w:val="18"/>
                <w:szCs w:val="18"/>
              </w:rPr>
              <w:t>Prema broju zahtjeva</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698"/>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3.2.2.5.</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Priprema, organiziranje i obavljanje administrativnih i stručnih poslova za Prvostupnu i </w:t>
            </w:r>
            <w:proofErr w:type="spellStart"/>
            <w:r w:rsidRPr="00FE27A6">
              <w:rPr>
                <w:rFonts w:ascii="Arial" w:hAnsi="Arial" w:cs="Arial"/>
                <w:sz w:val="18"/>
                <w:szCs w:val="18"/>
              </w:rPr>
              <w:t>Drugostupnu</w:t>
            </w:r>
            <w:proofErr w:type="spellEnd"/>
            <w:r w:rsidRPr="00FE27A6">
              <w:rPr>
                <w:rFonts w:ascii="Arial" w:hAnsi="Arial" w:cs="Arial"/>
                <w:sz w:val="18"/>
                <w:szCs w:val="18"/>
              </w:rPr>
              <w:t xml:space="preserve"> zdravstvenu komisiju Ministarstva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pregleda policijskih službenika na Komisijama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80</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3.2.2.6.</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Provođenje postupaka u vezi ostvarivanja prava na temelju invalidnosti te prava iz mirovinskog osiguranja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Broj provedenih postupaka u ostvarivanju prava na temelju invalidnosti te prava iz mirovinskog osiguranja povodom odluka Prvostupne i </w:t>
            </w:r>
            <w:proofErr w:type="spellStart"/>
            <w:r w:rsidRPr="00FE27A6">
              <w:rPr>
                <w:rFonts w:ascii="Arial" w:hAnsi="Arial" w:cs="Arial"/>
                <w:sz w:val="18"/>
                <w:szCs w:val="18"/>
              </w:rPr>
              <w:t>Drugostupne</w:t>
            </w:r>
            <w:proofErr w:type="spellEnd"/>
            <w:r w:rsidRPr="00FE27A6">
              <w:rPr>
                <w:rFonts w:ascii="Arial" w:hAnsi="Arial" w:cs="Arial"/>
                <w:sz w:val="18"/>
                <w:szCs w:val="18"/>
              </w:rPr>
              <w:t xml:space="preserve"> zdravstvene komisije</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6</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420"/>
          <w:jc w:val="center"/>
        </w:trPr>
        <w:tc>
          <w:tcPr>
            <w:tcW w:w="1276"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3.2.2.7.</w:t>
            </w:r>
          </w:p>
        </w:tc>
        <w:tc>
          <w:tcPr>
            <w:tcW w:w="4394"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Sudjelovanje u procesima prilikom prestanka radnog odnosa po osnovama iz djelokruga rada te izrada rješenja o prestanku državne službe, dodjeli novčane pomoći, dodjeli otpremnina i potvrda o zvanju i rješenja unaprjeđenju u viša zvanja hrvatskih branitelja prilikom stjecanja prava na mirovinu</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izdanih rješenja o prestanku radnog odnosa s pravom na mirovinu</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broju zahtjeva</w:t>
            </w:r>
          </w:p>
        </w:tc>
        <w:tc>
          <w:tcPr>
            <w:tcW w:w="145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419"/>
          <w:jc w:val="center"/>
        </w:trPr>
        <w:tc>
          <w:tcPr>
            <w:tcW w:w="1276" w:type="dxa"/>
            <w:vMerge/>
            <w:vAlign w:val="center"/>
          </w:tcPr>
          <w:p w:rsidR="007E4359" w:rsidRPr="00FE27A6" w:rsidRDefault="007E4359" w:rsidP="00C24022">
            <w:pPr>
              <w:spacing w:line="0" w:lineRule="atLeast"/>
              <w:jc w:val="center"/>
              <w:rPr>
                <w:rFonts w:ascii="Arial" w:hAnsi="Arial" w:cs="Arial"/>
                <w:sz w:val="18"/>
                <w:szCs w:val="18"/>
              </w:rPr>
            </w:pPr>
          </w:p>
        </w:tc>
        <w:tc>
          <w:tcPr>
            <w:tcW w:w="4394" w:type="dxa"/>
            <w:vMerge/>
            <w:vAlign w:val="center"/>
          </w:tcPr>
          <w:p w:rsidR="007E4359" w:rsidRPr="00FE27A6" w:rsidRDefault="007E4359" w:rsidP="00C24022">
            <w:pPr>
              <w:spacing w:line="0" w:lineRule="atLeast"/>
              <w:jc w:val="center"/>
              <w:rPr>
                <w:rFonts w:ascii="Arial" w:hAnsi="Arial" w:cs="Arial"/>
                <w:sz w:val="18"/>
                <w:szCs w:val="18"/>
              </w:rPr>
            </w:pP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odluka o otpremnini</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Prema broju zahtjeva</w:t>
            </w:r>
          </w:p>
        </w:tc>
        <w:tc>
          <w:tcPr>
            <w:tcW w:w="1453" w:type="dxa"/>
            <w:vMerge/>
            <w:vAlign w:val="center"/>
          </w:tcPr>
          <w:p w:rsidR="007E4359" w:rsidRPr="00FE27A6" w:rsidRDefault="007E4359" w:rsidP="00C24022">
            <w:pPr>
              <w:spacing w:line="0" w:lineRule="atLeast"/>
              <w:jc w:val="center"/>
              <w:rPr>
                <w:rFonts w:ascii="Arial" w:hAnsi="Arial" w:cs="Arial"/>
                <w:sz w:val="18"/>
                <w:szCs w:val="18"/>
              </w:rPr>
            </w:pPr>
          </w:p>
        </w:tc>
        <w:tc>
          <w:tcPr>
            <w:tcW w:w="1663" w:type="dxa"/>
            <w:vMerge/>
            <w:vAlign w:val="center"/>
          </w:tcPr>
          <w:p w:rsidR="007E4359" w:rsidRPr="00FE27A6" w:rsidRDefault="007E4359" w:rsidP="00C24022">
            <w:pPr>
              <w:spacing w:line="0" w:lineRule="atLeast"/>
              <w:jc w:val="center"/>
              <w:rPr>
                <w:rFonts w:ascii="Arial" w:hAnsi="Arial" w:cs="Arial"/>
                <w:sz w:val="18"/>
                <w:szCs w:val="18"/>
              </w:rPr>
            </w:pPr>
          </w:p>
        </w:tc>
        <w:tc>
          <w:tcPr>
            <w:tcW w:w="1559" w:type="dxa"/>
            <w:vMerge/>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D055B0">
        <w:trPr>
          <w:trHeight w:val="452"/>
          <w:jc w:val="center"/>
        </w:trPr>
        <w:tc>
          <w:tcPr>
            <w:tcW w:w="1276" w:type="dxa"/>
            <w:vMerge/>
            <w:vAlign w:val="center"/>
          </w:tcPr>
          <w:p w:rsidR="007E4359" w:rsidRPr="00FE27A6" w:rsidRDefault="007E4359" w:rsidP="00C24022">
            <w:pPr>
              <w:spacing w:line="0" w:lineRule="atLeast"/>
              <w:jc w:val="center"/>
              <w:rPr>
                <w:rFonts w:ascii="Arial" w:hAnsi="Arial" w:cs="Arial"/>
                <w:sz w:val="18"/>
                <w:szCs w:val="18"/>
              </w:rPr>
            </w:pPr>
          </w:p>
        </w:tc>
        <w:tc>
          <w:tcPr>
            <w:tcW w:w="4394" w:type="dxa"/>
            <w:vMerge/>
            <w:vAlign w:val="center"/>
          </w:tcPr>
          <w:p w:rsidR="007E4359" w:rsidRPr="00FE27A6" w:rsidRDefault="007E4359" w:rsidP="00C24022">
            <w:pPr>
              <w:spacing w:line="0" w:lineRule="atLeast"/>
              <w:jc w:val="center"/>
              <w:rPr>
                <w:rFonts w:ascii="Arial" w:hAnsi="Arial" w:cs="Arial"/>
                <w:sz w:val="18"/>
                <w:szCs w:val="18"/>
              </w:rPr>
            </w:pP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potvrda i rješenja o prevođenju u zvanje</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100</w:t>
            </w:r>
          </w:p>
        </w:tc>
        <w:tc>
          <w:tcPr>
            <w:tcW w:w="1453" w:type="dxa"/>
            <w:vMerge/>
            <w:vAlign w:val="center"/>
          </w:tcPr>
          <w:p w:rsidR="007E4359" w:rsidRPr="00FE27A6" w:rsidRDefault="007E4359" w:rsidP="00C24022">
            <w:pPr>
              <w:spacing w:line="0" w:lineRule="atLeast"/>
              <w:jc w:val="center"/>
              <w:rPr>
                <w:rFonts w:ascii="Arial" w:hAnsi="Arial" w:cs="Arial"/>
                <w:sz w:val="18"/>
                <w:szCs w:val="18"/>
              </w:rPr>
            </w:pPr>
          </w:p>
        </w:tc>
        <w:tc>
          <w:tcPr>
            <w:tcW w:w="1663" w:type="dxa"/>
            <w:vMerge/>
            <w:vAlign w:val="center"/>
          </w:tcPr>
          <w:p w:rsidR="007E4359" w:rsidRPr="00FE27A6" w:rsidRDefault="007E4359" w:rsidP="00C24022">
            <w:pPr>
              <w:spacing w:line="0" w:lineRule="atLeast"/>
              <w:jc w:val="center"/>
              <w:rPr>
                <w:rFonts w:ascii="Arial" w:hAnsi="Arial" w:cs="Arial"/>
                <w:sz w:val="18"/>
                <w:szCs w:val="18"/>
              </w:rPr>
            </w:pPr>
          </w:p>
        </w:tc>
        <w:tc>
          <w:tcPr>
            <w:tcW w:w="1559" w:type="dxa"/>
            <w:vMerge/>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rPr>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3.2.2.8.</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poslove u vezi statusa hrvatskog branitelja iz Domovinskog rata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provedenih aktivnosti u vezi statusa hrvatskog branitelja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800</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psihosocijalnu zaštitu</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571"/>
          <w:jc w:val="center"/>
        </w:trPr>
        <w:tc>
          <w:tcPr>
            <w:tcW w:w="1276"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3.2.2.9</w:t>
            </w:r>
          </w:p>
        </w:tc>
        <w:tc>
          <w:tcPr>
            <w:tcW w:w="4394"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Obavljanje poslova distribuiranja službenih dokumenata, obavljanje poslova zaštite na radu, predlaganje mjera vezanih za unapređivanje zaštite na radu, predlaganje propisa iz svoje nadležnosti, provođenje procjena opasnosti radnih mjesta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izdanih službenih dokumenata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2700</w:t>
            </w:r>
          </w:p>
        </w:tc>
        <w:tc>
          <w:tcPr>
            <w:tcW w:w="145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opće poslove</w:t>
            </w:r>
          </w:p>
        </w:tc>
        <w:tc>
          <w:tcPr>
            <w:tcW w:w="1559"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554"/>
          <w:jc w:val="center"/>
        </w:trPr>
        <w:tc>
          <w:tcPr>
            <w:tcW w:w="1276" w:type="dxa"/>
            <w:vMerge/>
            <w:vAlign w:val="center"/>
          </w:tcPr>
          <w:p w:rsidR="007E4359" w:rsidRPr="00FE27A6" w:rsidRDefault="007E4359" w:rsidP="00C24022">
            <w:pPr>
              <w:spacing w:line="0" w:lineRule="atLeast"/>
              <w:jc w:val="center"/>
              <w:rPr>
                <w:rFonts w:ascii="Arial" w:hAnsi="Arial" w:cs="Arial"/>
                <w:sz w:val="18"/>
                <w:szCs w:val="18"/>
              </w:rPr>
            </w:pPr>
          </w:p>
        </w:tc>
        <w:tc>
          <w:tcPr>
            <w:tcW w:w="4394" w:type="dxa"/>
            <w:vMerge/>
            <w:vAlign w:val="center"/>
          </w:tcPr>
          <w:p w:rsidR="007E4359" w:rsidRPr="00FE27A6" w:rsidRDefault="007E4359" w:rsidP="00C24022">
            <w:pPr>
              <w:spacing w:line="0" w:lineRule="atLeast"/>
              <w:jc w:val="center"/>
              <w:rPr>
                <w:rFonts w:ascii="Arial" w:hAnsi="Arial" w:cs="Arial"/>
                <w:sz w:val="18"/>
                <w:szCs w:val="18"/>
              </w:rPr>
            </w:pP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postupaka s područja zaštite na radu i izvršenih procjena opasnosti radnih mjesta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5</w:t>
            </w:r>
          </w:p>
        </w:tc>
        <w:tc>
          <w:tcPr>
            <w:tcW w:w="1453" w:type="dxa"/>
            <w:vMerge/>
            <w:vAlign w:val="center"/>
          </w:tcPr>
          <w:p w:rsidR="007E4359" w:rsidRPr="00FE27A6" w:rsidRDefault="007E4359" w:rsidP="00C24022">
            <w:pPr>
              <w:spacing w:line="0" w:lineRule="atLeast"/>
              <w:jc w:val="center"/>
              <w:rPr>
                <w:rFonts w:ascii="Arial" w:hAnsi="Arial" w:cs="Arial"/>
                <w:sz w:val="18"/>
                <w:szCs w:val="18"/>
              </w:rPr>
            </w:pPr>
          </w:p>
        </w:tc>
        <w:tc>
          <w:tcPr>
            <w:tcW w:w="1663" w:type="dxa"/>
            <w:vMerge/>
            <w:vAlign w:val="center"/>
          </w:tcPr>
          <w:p w:rsidR="007E4359" w:rsidRPr="00FE27A6" w:rsidRDefault="007E4359" w:rsidP="00C24022">
            <w:pPr>
              <w:spacing w:line="0" w:lineRule="atLeast"/>
              <w:jc w:val="center"/>
              <w:rPr>
                <w:rFonts w:ascii="Arial" w:hAnsi="Arial" w:cs="Arial"/>
                <w:sz w:val="18"/>
                <w:szCs w:val="18"/>
              </w:rPr>
            </w:pPr>
          </w:p>
        </w:tc>
        <w:tc>
          <w:tcPr>
            <w:tcW w:w="1559" w:type="dxa"/>
            <w:vMerge/>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rPr>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3.2.3.1.</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rješenja o dodjeli Spomen značke te vođenje evidencije o istima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izdanih Spomen znački</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460</w:t>
            </w:r>
          </w:p>
        </w:tc>
        <w:tc>
          <w:tcPr>
            <w:tcW w:w="145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opće poslove</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539"/>
          <w:jc w:val="center"/>
        </w:trPr>
        <w:tc>
          <w:tcPr>
            <w:tcW w:w="1276"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3.2.3.2.</w:t>
            </w:r>
          </w:p>
        </w:tc>
        <w:tc>
          <w:tcPr>
            <w:tcW w:w="4394"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Priprema i obrada prijedloga za dodjelu odlikovanja i priznanja te vođenje evidencija, provođenje postupka u svezi dodjele nagrada, medalja, priznanja i zahvalnica</w:t>
            </w:r>
          </w:p>
        </w:tc>
        <w:tc>
          <w:tcPr>
            <w:tcW w:w="3689" w:type="dxa"/>
            <w:vAlign w:val="center"/>
          </w:tcPr>
          <w:p w:rsidR="007E4359" w:rsidRPr="00FE27A6" w:rsidRDefault="00D055B0" w:rsidP="00D055B0">
            <w:pPr>
              <w:spacing w:line="0" w:lineRule="atLeast"/>
              <w:jc w:val="center"/>
              <w:rPr>
                <w:rFonts w:ascii="Arial" w:hAnsi="Arial" w:cs="Arial"/>
                <w:sz w:val="18"/>
                <w:szCs w:val="18"/>
              </w:rPr>
            </w:pPr>
            <w:r>
              <w:rPr>
                <w:rFonts w:ascii="Arial" w:hAnsi="Arial" w:cs="Arial"/>
                <w:sz w:val="18"/>
                <w:szCs w:val="18"/>
              </w:rPr>
              <w:t>Broj</w:t>
            </w:r>
            <w:r w:rsidR="007E4359" w:rsidRPr="00FE27A6">
              <w:rPr>
                <w:rFonts w:ascii="Arial" w:hAnsi="Arial" w:cs="Arial"/>
                <w:sz w:val="18"/>
                <w:szCs w:val="18"/>
              </w:rPr>
              <w:t xml:space="preserve"> dodijeljenih odlikovanja i priznanja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180</w:t>
            </w:r>
          </w:p>
        </w:tc>
        <w:tc>
          <w:tcPr>
            <w:tcW w:w="145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potporu ljudskim potencijalima,</w:t>
            </w:r>
          </w:p>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Odjel za opće poslove</w:t>
            </w:r>
          </w:p>
        </w:tc>
        <w:tc>
          <w:tcPr>
            <w:tcW w:w="1559"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538"/>
          <w:jc w:val="center"/>
        </w:trPr>
        <w:tc>
          <w:tcPr>
            <w:tcW w:w="1276" w:type="dxa"/>
            <w:vMerge/>
            <w:vAlign w:val="center"/>
          </w:tcPr>
          <w:p w:rsidR="007E4359" w:rsidRPr="00FE27A6" w:rsidRDefault="007E4359" w:rsidP="00C24022">
            <w:pPr>
              <w:spacing w:line="0" w:lineRule="atLeast"/>
              <w:jc w:val="center"/>
              <w:rPr>
                <w:rFonts w:ascii="Arial" w:hAnsi="Arial" w:cs="Arial"/>
                <w:sz w:val="18"/>
                <w:szCs w:val="18"/>
              </w:rPr>
            </w:pPr>
          </w:p>
        </w:tc>
        <w:tc>
          <w:tcPr>
            <w:tcW w:w="4394" w:type="dxa"/>
            <w:vMerge/>
            <w:vAlign w:val="center"/>
          </w:tcPr>
          <w:p w:rsidR="007E4359" w:rsidRPr="00FE27A6" w:rsidRDefault="007E4359" w:rsidP="00C24022">
            <w:pPr>
              <w:spacing w:line="0" w:lineRule="atLeast"/>
              <w:jc w:val="center"/>
              <w:rPr>
                <w:rFonts w:ascii="Arial" w:hAnsi="Arial" w:cs="Arial"/>
                <w:sz w:val="18"/>
                <w:szCs w:val="18"/>
              </w:rPr>
            </w:pPr>
          </w:p>
        </w:tc>
        <w:tc>
          <w:tcPr>
            <w:tcW w:w="3689" w:type="dxa"/>
            <w:vAlign w:val="center"/>
          </w:tcPr>
          <w:p w:rsidR="007E4359" w:rsidRPr="00FE27A6" w:rsidRDefault="00D055B0" w:rsidP="00D055B0">
            <w:pPr>
              <w:spacing w:line="0" w:lineRule="atLeast"/>
              <w:jc w:val="center"/>
              <w:rPr>
                <w:rFonts w:ascii="Arial" w:hAnsi="Arial" w:cs="Arial"/>
                <w:sz w:val="18"/>
                <w:szCs w:val="18"/>
              </w:rPr>
            </w:pPr>
            <w:r>
              <w:rPr>
                <w:rFonts w:ascii="Arial" w:hAnsi="Arial" w:cs="Arial"/>
                <w:sz w:val="18"/>
                <w:szCs w:val="18"/>
              </w:rPr>
              <w:t>Broj</w:t>
            </w:r>
            <w:r w:rsidR="007E4359" w:rsidRPr="00FE27A6">
              <w:rPr>
                <w:rFonts w:ascii="Arial" w:hAnsi="Arial" w:cs="Arial"/>
                <w:sz w:val="18"/>
                <w:szCs w:val="18"/>
              </w:rPr>
              <w:t xml:space="preserve"> donesenih odluka o dodjeli nagrada, medalja, priznanja i zahvalnica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150</w:t>
            </w:r>
          </w:p>
        </w:tc>
        <w:tc>
          <w:tcPr>
            <w:tcW w:w="1453" w:type="dxa"/>
            <w:vMerge/>
            <w:vAlign w:val="center"/>
          </w:tcPr>
          <w:p w:rsidR="007E4359" w:rsidRPr="00FE27A6" w:rsidRDefault="007E4359" w:rsidP="00C24022">
            <w:pPr>
              <w:spacing w:line="0" w:lineRule="atLeast"/>
              <w:jc w:val="center"/>
              <w:rPr>
                <w:rFonts w:ascii="Arial" w:hAnsi="Arial" w:cs="Arial"/>
                <w:sz w:val="18"/>
                <w:szCs w:val="18"/>
              </w:rPr>
            </w:pPr>
          </w:p>
        </w:tc>
        <w:tc>
          <w:tcPr>
            <w:tcW w:w="1663" w:type="dxa"/>
            <w:vMerge/>
            <w:vAlign w:val="center"/>
          </w:tcPr>
          <w:p w:rsidR="007E4359" w:rsidRPr="00FE27A6" w:rsidRDefault="007E4359" w:rsidP="00C24022">
            <w:pPr>
              <w:spacing w:line="0" w:lineRule="atLeast"/>
              <w:jc w:val="center"/>
              <w:rPr>
                <w:rFonts w:ascii="Arial" w:hAnsi="Arial" w:cs="Arial"/>
                <w:sz w:val="18"/>
                <w:szCs w:val="18"/>
              </w:rPr>
            </w:pPr>
          </w:p>
        </w:tc>
        <w:tc>
          <w:tcPr>
            <w:tcW w:w="1559" w:type="dxa"/>
            <w:vMerge/>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rPr>
          <w:trHeight w:val="539"/>
          <w:jc w:val="center"/>
        </w:trPr>
        <w:tc>
          <w:tcPr>
            <w:tcW w:w="1276"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3.2.4.1.</w:t>
            </w:r>
          </w:p>
        </w:tc>
        <w:tc>
          <w:tcPr>
            <w:tcW w:w="4394"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očitovanja na tužbe i zahtjeve nadležnom državnom odvjetništvu, tražiti činjenice i dokumentaciju od nadležnih ustrojstvenih jedinica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zaprimljenih zahtjeva za mirno rješenje spora</w:t>
            </w:r>
          </w:p>
        </w:tc>
        <w:tc>
          <w:tcPr>
            <w:tcW w:w="1134"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145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31.12.2026.</w:t>
            </w:r>
          </w:p>
        </w:tc>
        <w:tc>
          <w:tcPr>
            <w:tcW w:w="1663"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imovinsko-pravne postupke i radno pravne sporove</w:t>
            </w:r>
          </w:p>
        </w:tc>
        <w:tc>
          <w:tcPr>
            <w:tcW w:w="1559" w:type="dxa"/>
            <w:vMerge w:val="restart"/>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538"/>
          <w:jc w:val="center"/>
        </w:trPr>
        <w:tc>
          <w:tcPr>
            <w:tcW w:w="1276" w:type="dxa"/>
            <w:vMerge/>
            <w:vAlign w:val="center"/>
          </w:tcPr>
          <w:p w:rsidR="007E4359" w:rsidRPr="00FE27A6" w:rsidRDefault="007E4359" w:rsidP="00C24022">
            <w:pPr>
              <w:spacing w:line="0" w:lineRule="atLeast"/>
              <w:jc w:val="center"/>
              <w:rPr>
                <w:rFonts w:ascii="Arial" w:hAnsi="Arial" w:cs="Arial"/>
                <w:sz w:val="18"/>
                <w:szCs w:val="18"/>
              </w:rPr>
            </w:pPr>
          </w:p>
        </w:tc>
        <w:tc>
          <w:tcPr>
            <w:tcW w:w="4394" w:type="dxa"/>
            <w:vMerge/>
            <w:vAlign w:val="center"/>
          </w:tcPr>
          <w:p w:rsidR="007E4359" w:rsidRPr="00FE27A6" w:rsidRDefault="007E4359" w:rsidP="00C24022">
            <w:pPr>
              <w:spacing w:line="0" w:lineRule="atLeast"/>
              <w:jc w:val="center"/>
              <w:rPr>
                <w:rFonts w:ascii="Arial" w:hAnsi="Arial" w:cs="Arial"/>
                <w:sz w:val="18"/>
                <w:szCs w:val="18"/>
              </w:rPr>
            </w:pP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zaprimljenih tužbi</w:t>
            </w:r>
          </w:p>
        </w:tc>
        <w:tc>
          <w:tcPr>
            <w:tcW w:w="1134" w:type="dxa"/>
            <w:vMerge/>
            <w:vAlign w:val="center"/>
          </w:tcPr>
          <w:p w:rsidR="007E4359" w:rsidRPr="00FE27A6" w:rsidRDefault="007E4359" w:rsidP="00C24022">
            <w:pPr>
              <w:spacing w:line="0" w:lineRule="atLeast"/>
              <w:jc w:val="center"/>
              <w:rPr>
                <w:rFonts w:ascii="Arial" w:hAnsi="Arial" w:cs="Arial"/>
                <w:sz w:val="18"/>
                <w:szCs w:val="18"/>
              </w:rPr>
            </w:pPr>
          </w:p>
        </w:tc>
        <w:tc>
          <w:tcPr>
            <w:tcW w:w="1453" w:type="dxa"/>
            <w:vMerge/>
            <w:vAlign w:val="center"/>
          </w:tcPr>
          <w:p w:rsidR="007E4359" w:rsidRPr="00FE27A6" w:rsidRDefault="007E4359" w:rsidP="00C24022">
            <w:pPr>
              <w:spacing w:line="0" w:lineRule="atLeast"/>
              <w:jc w:val="center"/>
              <w:rPr>
                <w:rFonts w:ascii="Arial" w:hAnsi="Arial" w:cs="Arial"/>
                <w:sz w:val="18"/>
                <w:szCs w:val="18"/>
              </w:rPr>
            </w:pPr>
          </w:p>
        </w:tc>
        <w:tc>
          <w:tcPr>
            <w:tcW w:w="1663" w:type="dxa"/>
            <w:vMerge/>
            <w:vAlign w:val="center"/>
          </w:tcPr>
          <w:p w:rsidR="007E4359" w:rsidRPr="00FE27A6" w:rsidRDefault="007E4359" w:rsidP="00C24022">
            <w:pPr>
              <w:spacing w:line="0" w:lineRule="atLeast"/>
              <w:jc w:val="center"/>
              <w:rPr>
                <w:rFonts w:ascii="Arial" w:hAnsi="Arial" w:cs="Arial"/>
                <w:sz w:val="18"/>
                <w:szCs w:val="18"/>
              </w:rPr>
            </w:pPr>
          </w:p>
        </w:tc>
        <w:tc>
          <w:tcPr>
            <w:tcW w:w="1559" w:type="dxa"/>
            <w:vMerge/>
            <w:vAlign w:val="center"/>
          </w:tcPr>
          <w:p w:rsidR="007E4359" w:rsidRPr="00FE27A6" w:rsidRDefault="007E4359" w:rsidP="00C24022">
            <w:pPr>
              <w:spacing w:line="0" w:lineRule="atLeast"/>
              <w:jc w:val="center"/>
              <w:rPr>
                <w:rFonts w:ascii="Arial" w:hAnsi="Arial" w:cs="Arial"/>
                <w:sz w:val="18"/>
                <w:szCs w:val="18"/>
              </w:rPr>
            </w:pPr>
          </w:p>
        </w:tc>
      </w:tr>
      <w:tr w:rsidR="007E4359" w:rsidRPr="00FE27A6" w:rsidTr="00EB2EC8">
        <w:trPr>
          <w:trHeight w:val="858"/>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3.2.4.2.</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Sastavljanje tužbi radi pokretanja upravnog spora, tražiti činjenice i dokumentaciju od nadležnih ustrojstvenih jedinica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sastavljenih tužbi</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1453" w:type="dxa"/>
            <w:vAlign w:val="center"/>
          </w:tcPr>
          <w:p w:rsidR="007E4359" w:rsidRPr="00FE27A6" w:rsidRDefault="007E4359" w:rsidP="00C24022">
            <w:pPr>
              <w:spacing w:line="0" w:lineRule="atLeast"/>
              <w:jc w:val="cente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imovinsko-pravne postupke i radno pravne sporove</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970"/>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3.2.4.3.</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odgovora na tužbe u upravnom sporu; tražiti činjenice i dokumentaciju iz nadležnih ustrojstvenih jedinica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sastavljenih odgovora na tužbe u predmetima koji se vode pred Upravnim sudom</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1453" w:type="dxa"/>
            <w:vAlign w:val="center"/>
          </w:tcPr>
          <w:p w:rsidR="007E4359" w:rsidRPr="00FE27A6" w:rsidRDefault="007E4359" w:rsidP="00C24022">
            <w:pPr>
              <w:spacing w:line="0" w:lineRule="atLeast"/>
              <w:jc w:val="cente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imovinsko-pravne postupke i radno pravne sporove</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3.2.4.4.</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Zastupanje Ministarstva pred Upravnim sudom</w:t>
            </w:r>
          </w:p>
          <w:p w:rsidR="007E4359" w:rsidRPr="00FE27A6" w:rsidRDefault="007E4359" w:rsidP="00C24022">
            <w:pPr>
              <w:spacing w:line="0" w:lineRule="atLeast"/>
              <w:jc w:val="center"/>
              <w:rPr>
                <w:rFonts w:ascii="Arial" w:hAnsi="Arial" w:cs="Arial"/>
                <w:sz w:val="18"/>
                <w:szCs w:val="18"/>
              </w:rPr>
            </w:pP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sudskih rasprava pred Upravnim sudom</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1453" w:type="dxa"/>
            <w:vAlign w:val="center"/>
          </w:tcPr>
          <w:p w:rsidR="007E4359" w:rsidRPr="00FE27A6" w:rsidRDefault="007E4359" w:rsidP="00C24022">
            <w:pPr>
              <w:spacing w:line="0" w:lineRule="atLeast"/>
              <w:jc w:val="cente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imovinsko-pravne postupke i radno pravne sporove</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EB2EC8">
        <w:trPr>
          <w:trHeight w:val="806"/>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3.2.4.5.</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Izrada ugovora, davanje mišljenja na prijedloge ugovora, tražiti relevantne podatke iz nadležnih ustrojstvenih jedinica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Broj izrađenih ugovora i danih mišljenja</w:t>
            </w:r>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1453" w:type="dxa"/>
            <w:vAlign w:val="center"/>
          </w:tcPr>
          <w:p w:rsidR="007E4359" w:rsidRPr="00FE27A6" w:rsidRDefault="007E4359" w:rsidP="00C24022">
            <w:pPr>
              <w:spacing w:line="0" w:lineRule="atLeast"/>
              <w:jc w:val="cente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imovinsko-pravne postupke i radno pravne sporove</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r w:rsidR="007E4359" w:rsidRPr="00FE27A6" w:rsidTr="007A0D10">
        <w:trPr>
          <w:trHeight w:val="1019"/>
          <w:jc w:val="center"/>
        </w:trPr>
        <w:tc>
          <w:tcPr>
            <w:tcW w:w="1276"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lastRenderedPageBreak/>
              <w:t>3.2.4.6.</w:t>
            </w:r>
          </w:p>
        </w:tc>
        <w:tc>
          <w:tcPr>
            <w:tcW w:w="439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Predlaganje </w:t>
            </w:r>
            <w:proofErr w:type="spellStart"/>
            <w:r w:rsidRPr="00FE27A6">
              <w:rPr>
                <w:rFonts w:ascii="Arial" w:hAnsi="Arial" w:cs="Arial"/>
                <w:sz w:val="18"/>
                <w:szCs w:val="18"/>
              </w:rPr>
              <w:t>utuženja</w:t>
            </w:r>
            <w:proofErr w:type="spellEnd"/>
            <w:r w:rsidRPr="00FE27A6">
              <w:rPr>
                <w:rFonts w:ascii="Arial" w:hAnsi="Arial" w:cs="Arial"/>
                <w:sz w:val="18"/>
                <w:szCs w:val="18"/>
              </w:rPr>
              <w:t xml:space="preserve"> i pokretanja ovršnih postupaka; prikupljanje podataka i dokumentacije od nadležnih ustrojstvenih jedinica</w:t>
            </w:r>
          </w:p>
        </w:tc>
        <w:tc>
          <w:tcPr>
            <w:tcW w:w="368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 xml:space="preserve">Broj predloženih </w:t>
            </w:r>
            <w:proofErr w:type="spellStart"/>
            <w:r w:rsidRPr="00FE27A6">
              <w:rPr>
                <w:rFonts w:ascii="Arial" w:hAnsi="Arial" w:cs="Arial"/>
                <w:sz w:val="18"/>
                <w:szCs w:val="18"/>
              </w:rPr>
              <w:t>utuženja</w:t>
            </w:r>
            <w:proofErr w:type="spellEnd"/>
          </w:p>
        </w:tc>
        <w:tc>
          <w:tcPr>
            <w:tcW w:w="1134"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Po potrebi</w:t>
            </w:r>
          </w:p>
        </w:tc>
        <w:tc>
          <w:tcPr>
            <w:tcW w:w="1453" w:type="dxa"/>
            <w:vAlign w:val="center"/>
          </w:tcPr>
          <w:p w:rsidR="007E4359" w:rsidRPr="00FE27A6" w:rsidRDefault="007E4359" w:rsidP="00C24022">
            <w:pPr>
              <w:spacing w:line="0" w:lineRule="atLeast"/>
              <w:jc w:val="center"/>
            </w:pPr>
            <w:r w:rsidRPr="00FE27A6">
              <w:rPr>
                <w:rFonts w:ascii="Arial" w:hAnsi="Arial" w:cs="Arial"/>
                <w:sz w:val="18"/>
                <w:szCs w:val="18"/>
              </w:rPr>
              <w:t>31.12.2026.</w:t>
            </w:r>
          </w:p>
        </w:tc>
        <w:tc>
          <w:tcPr>
            <w:tcW w:w="1663"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Služba za imovinsko-pravne postupke i radno pravne sporove</w:t>
            </w:r>
          </w:p>
        </w:tc>
        <w:tc>
          <w:tcPr>
            <w:tcW w:w="1559" w:type="dxa"/>
            <w:vAlign w:val="center"/>
          </w:tcPr>
          <w:p w:rsidR="007E4359" w:rsidRPr="00FE27A6" w:rsidRDefault="007E4359" w:rsidP="00C24022">
            <w:pPr>
              <w:spacing w:line="0" w:lineRule="atLeast"/>
              <w:jc w:val="center"/>
              <w:rPr>
                <w:rFonts w:ascii="Arial" w:hAnsi="Arial" w:cs="Arial"/>
                <w:sz w:val="18"/>
                <w:szCs w:val="18"/>
              </w:rPr>
            </w:pPr>
            <w:r w:rsidRPr="00FE27A6">
              <w:rPr>
                <w:rFonts w:ascii="Arial" w:hAnsi="Arial" w:cs="Arial"/>
                <w:sz w:val="18"/>
                <w:szCs w:val="18"/>
              </w:rPr>
              <w:t>A553131</w:t>
            </w:r>
          </w:p>
        </w:tc>
      </w:tr>
    </w:tbl>
    <w:p w:rsidR="007E4359" w:rsidRDefault="007E4359" w:rsidP="00C24022">
      <w:pPr>
        <w:spacing w:after="0" w:line="0" w:lineRule="atLeast"/>
        <w:ind w:left="720"/>
        <w:contextualSpacing/>
        <w:jc w:val="center"/>
        <w:rPr>
          <w:rFonts w:ascii="Arial" w:hAnsi="Arial" w:cs="Arial"/>
          <w:b/>
          <w:sz w:val="18"/>
          <w:szCs w:val="18"/>
          <w:u w:val="single"/>
        </w:rPr>
      </w:pPr>
    </w:p>
    <w:p w:rsidR="002D17F1" w:rsidRDefault="002D17F1" w:rsidP="00C24022">
      <w:pPr>
        <w:spacing w:after="0" w:line="0" w:lineRule="atLeast"/>
        <w:ind w:left="720"/>
        <w:contextualSpacing/>
        <w:jc w:val="center"/>
        <w:rPr>
          <w:rFonts w:ascii="Arial" w:hAnsi="Arial" w:cs="Arial"/>
          <w:b/>
          <w:sz w:val="18"/>
          <w:szCs w:val="18"/>
          <w:u w:val="single"/>
        </w:rPr>
      </w:pPr>
    </w:p>
    <w:p w:rsidR="002D17F1" w:rsidRDefault="002D17F1" w:rsidP="00C24022">
      <w:pPr>
        <w:spacing w:after="0" w:line="0" w:lineRule="atLeast"/>
        <w:ind w:left="720"/>
        <w:contextualSpacing/>
        <w:jc w:val="center"/>
        <w:rPr>
          <w:rFonts w:ascii="Arial" w:hAnsi="Arial" w:cs="Arial"/>
          <w:b/>
          <w:sz w:val="18"/>
          <w:szCs w:val="18"/>
          <w:u w:val="single"/>
        </w:rPr>
      </w:pPr>
    </w:p>
    <w:p w:rsidR="002D17F1" w:rsidRPr="00FE27A6" w:rsidRDefault="002D17F1" w:rsidP="00C24022">
      <w:pPr>
        <w:spacing w:after="0" w:line="0" w:lineRule="atLeast"/>
        <w:ind w:left="720"/>
        <w:contextualSpacing/>
        <w:jc w:val="center"/>
        <w:rPr>
          <w:rFonts w:ascii="Arial" w:hAnsi="Arial" w:cs="Arial"/>
          <w:b/>
          <w:sz w:val="18"/>
          <w:szCs w:val="18"/>
          <w:u w:val="single"/>
        </w:rPr>
      </w:pPr>
    </w:p>
    <w:tbl>
      <w:tblPr>
        <w:tblStyle w:val="Reetkatablice1"/>
        <w:tblW w:w="15168" w:type="dxa"/>
        <w:jc w:val="center"/>
        <w:tblLook w:val="04A0" w:firstRow="1" w:lastRow="0" w:firstColumn="1" w:lastColumn="0" w:noHBand="0" w:noVBand="1"/>
      </w:tblPr>
      <w:tblGrid>
        <w:gridCol w:w="1276"/>
        <w:gridCol w:w="3686"/>
        <w:gridCol w:w="4536"/>
        <w:gridCol w:w="2000"/>
        <w:gridCol w:w="1127"/>
        <w:gridCol w:w="2543"/>
      </w:tblGrid>
      <w:tr w:rsidR="007E4359" w:rsidRPr="00FE27A6" w:rsidTr="00EB2EC8">
        <w:trPr>
          <w:trHeight w:val="494"/>
          <w:jc w:val="center"/>
        </w:trPr>
        <w:tc>
          <w:tcPr>
            <w:tcW w:w="15168" w:type="dxa"/>
            <w:gridSpan w:val="6"/>
            <w:shd w:val="clear" w:color="auto" w:fill="D9D9D9" w:themeFill="background1" w:themeFillShade="D9"/>
            <w:vAlign w:val="center"/>
          </w:tcPr>
          <w:p w:rsidR="007E4359" w:rsidRPr="00FE27A6" w:rsidRDefault="004A7173" w:rsidP="004A7173">
            <w:pPr>
              <w:spacing w:before="0" w:line="0" w:lineRule="atLeast"/>
              <w:rPr>
                <w:rFonts w:ascii="Arial" w:hAnsi="Arial" w:cs="Arial"/>
                <w:b/>
                <w:color w:val="auto"/>
                <w:sz w:val="22"/>
                <w:szCs w:val="22"/>
              </w:rPr>
            </w:pPr>
            <w:r>
              <w:rPr>
                <w:rFonts w:ascii="Arial" w:hAnsi="Arial" w:cs="Arial"/>
                <w:b/>
                <w:color w:val="auto"/>
                <w:sz w:val="22"/>
                <w:szCs w:val="22"/>
              </w:rPr>
              <w:t>3.3.S</w:t>
            </w:r>
            <w:r w:rsidR="007E4359" w:rsidRPr="00FE27A6">
              <w:rPr>
                <w:rFonts w:ascii="Arial" w:hAnsi="Arial" w:cs="Arial"/>
                <w:b/>
                <w:color w:val="auto"/>
                <w:sz w:val="22"/>
                <w:szCs w:val="22"/>
              </w:rPr>
              <w:t xml:space="preserve">lužba </w:t>
            </w:r>
            <w:r w:rsidR="007E4359" w:rsidRPr="00FE27A6">
              <w:rPr>
                <w:rFonts w:ascii="Arial" w:hAnsi="Arial" w:cs="Arial"/>
                <w:b/>
                <w:color w:val="auto"/>
                <w:sz w:val="22"/>
                <w:szCs w:val="22"/>
                <w:lang w:val="hr-HR"/>
              </w:rPr>
              <w:t>disciplinskog sudovanja</w:t>
            </w:r>
          </w:p>
        </w:tc>
      </w:tr>
      <w:tr w:rsidR="007E4359" w:rsidRPr="00FE27A6" w:rsidTr="00EB2EC8">
        <w:trPr>
          <w:jc w:val="center"/>
        </w:trPr>
        <w:tc>
          <w:tcPr>
            <w:tcW w:w="1276"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RB</w:t>
            </w:r>
          </w:p>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mjere/cilja</w:t>
            </w:r>
          </w:p>
        </w:tc>
        <w:tc>
          <w:tcPr>
            <w:tcW w:w="3686"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Mjere iz PP i ciljevi iz djelokruga rada</w:t>
            </w:r>
          </w:p>
        </w:tc>
        <w:tc>
          <w:tcPr>
            <w:tcW w:w="4536"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Pokazatelj(i) (ishod, rezultat)</w:t>
            </w:r>
          </w:p>
        </w:tc>
        <w:tc>
          <w:tcPr>
            <w:tcW w:w="2000"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Trenutačna vrijednost pokazatelja</w:t>
            </w:r>
          </w:p>
        </w:tc>
        <w:tc>
          <w:tcPr>
            <w:tcW w:w="1127"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Planirana vrijednost pokazatelja</w:t>
            </w:r>
          </w:p>
        </w:tc>
        <w:tc>
          <w:tcPr>
            <w:tcW w:w="2543"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Referenca</w:t>
            </w:r>
          </w:p>
        </w:tc>
      </w:tr>
      <w:tr w:rsidR="007E4359" w:rsidRPr="00FE27A6" w:rsidTr="00EB2EC8">
        <w:trPr>
          <w:trHeight w:val="227"/>
          <w:jc w:val="center"/>
        </w:trPr>
        <w:tc>
          <w:tcPr>
            <w:tcW w:w="1276"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3.3.1.</w:t>
            </w:r>
          </w:p>
        </w:tc>
        <w:tc>
          <w:tcPr>
            <w:tcW w:w="3686"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Provođenje disciplinskih postupaka za policijske službenike</w:t>
            </w: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održanih usmenih rasprava i sjednica</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802/2025.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700/2026.</w:t>
            </w:r>
          </w:p>
        </w:tc>
        <w:tc>
          <w:tcPr>
            <w:tcW w:w="2543" w:type="dxa"/>
            <w:vMerge w:val="restart"/>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Zakon o policiji (</w:t>
            </w:r>
            <w:r w:rsidRPr="00FE27A6">
              <w:rPr>
                <w:rFonts w:ascii="Arial" w:hAnsi="Arial" w:cs="Arial"/>
                <w:color w:val="auto"/>
                <w:sz w:val="18"/>
                <w:szCs w:val="18"/>
              </w:rPr>
              <w:t>NN 34/11, 130/12, 89/14, 151/14, 33/15, 121/16, 66/19 i 155/23),</w:t>
            </w:r>
          </w:p>
          <w:p w:rsidR="007E4359" w:rsidRPr="00FE27A6" w:rsidRDefault="007E4359" w:rsidP="00C24022">
            <w:pPr>
              <w:pStyle w:val="Odlomakpopisa"/>
              <w:spacing w:before="0" w:line="0" w:lineRule="atLeast"/>
              <w:ind w:left="0"/>
              <w:jc w:val="center"/>
              <w:rPr>
                <w:rFonts w:ascii="Arial" w:hAnsi="Arial" w:cs="Arial"/>
                <w:color w:val="auto"/>
                <w:sz w:val="18"/>
                <w:szCs w:val="18"/>
                <w:lang w:val="hr-HR"/>
              </w:rPr>
            </w:pPr>
            <w:r w:rsidRPr="00FE27A6">
              <w:rPr>
                <w:rFonts w:ascii="Arial" w:hAnsi="Arial" w:cs="Arial"/>
                <w:color w:val="auto"/>
                <w:sz w:val="18"/>
                <w:szCs w:val="18"/>
                <w:lang w:val="hr-HR"/>
              </w:rPr>
              <w:t>Pravilnik o disciplinskoj odgovornosti policijskih službenika (NN, 141/11), Zakon o općem upravnom postupku (NN 47/09 i 110/21)</w:t>
            </w: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zastupanja pred US</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62/2025.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50/2026.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odgovora na tužbe i žalbe US i VUS</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95/2025.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70/2026.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odluka o izuzeću</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4/2025.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5/2026.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zahtjeva radi teže povrede službene dužnosti</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435/2025.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450/2026.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žalbi za laku povredu</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1/2025.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1/2026.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žalbi na udaljenje</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21/2025.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25/2026.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žalbi na teže povrede</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102/2025.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100/2026.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izvanrednih pravnih lijekova</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2/2026.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r w:rsidR="007E4359" w:rsidRPr="00FE27A6" w:rsidTr="00EB2EC8">
        <w:trPr>
          <w:trHeight w:val="22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8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4536"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Broj odluka o delegaciji</w:t>
            </w:r>
          </w:p>
        </w:tc>
        <w:tc>
          <w:tcPr>
            <w:tcW w:w="2000"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3/2025.</w:t>
            </w:r>
          </w:p>
        </w:tc>
        <w:tc>
          <w:tcPr>
            <w:tcW w:w="1127"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5/2026.</w:t>
            </w:r>
          </w:p>
        </w:tc>
        <w:tc>
          <w:tcPr>
            <w:tcW w:w="2543" w:type="dxa"/>
            <w:vMerge/>
            <w:vAlign w:val="center"/>
          </w:tcPr>
          <w:p w:rsidR="007E4359" w:rsidRPr="00FE27A6" w:rsidRDefault="007E4359" w:rsidP="00C24022">
            <w:pPr>
              <w:pStyle w:val="Odlomakpopisa"/>
              <w:numPr>
                <w:ilvl w:val="0"/>
                <w:numId w:val="2"/>
              </w:numPr>
              <w:spacing w:before="0" w:line="0" w:lineRule="atLeast"/>
              <w:ind w:left="0" w:firstLine="0"/>
              <w:jc w:val="center"/>
              <w:rPr>
                <w:rFonts w:ascii="Arial" w:hAnsi="Arial" w:cs="Arial"/>
                <w:color w:val="auto"/>
                <w:sz w:val="18"/>
                <w:szCs w:val="18"/>
              </w:rPr>
            </w:pPr>
          </w:p>
        </w:tc>
      </w:tr>
    </w:tbl>
    <w:p w:rsidR="007E4359" w:rsidRPr="00FE27A6" w:rsidRDefault="007E4359" w:rsidP="00C24022">
      <w:pPr>
        <w:spacing w:after="0" w:line="0" w:lineRule="atLeast"/>
        <w:ind w:left="720"/>
        <w:contextualSpacing/>
        <w:jc w:val="center"/>
        <w:rPr>
          <w:rFonts w:ascii="Arial" w:hAnsi="Arial" w:cs="Arial"/>
          <w:b/>
          <w:sz w:val="18"/>
          <w:szCs w:val="18"/>
          <w:u w:val="single"/>
        </w:rPr>
      </w:pPr>
    </w:p>
    <w:tbl>
      <w:tblPr>
        <w:tblStyle w:val="Reetkatablice1"/>
        <w:tblW w:w="15168" w:type="dxa"/>
        <w:jc w:val="center"/>
        <w:tblLook w:val="04A0" w:firstRow="1" w:lastRow="0" w:firstColumn="1" w:lastColumn="0" w:noHBand="0" w:noVBand="1"/>
      </w:tblPr>
      <w:tblGrid>
        <w:gridCol w:w="1276"/>
        <w:gridCol w:w="3658"/>
        <w:gridCol w:w="3795"/>
        <w:gridCol w:w="2112"/>
        <w:gridCol w:w="1275"/>
        <w:gridCol w:w="1638"/>
        <w:gridCol w:w="1414"/>
      </w:tblGrid>
      <w:tr w:rsidR="007E4359" w:rsidRPr="00FE27A6" w:rsidTr="00EB2EC8">
        <w:trPr>
          <w:jc w:val="center"/>
        </w:trPr>
        <w:tc>
          <w:tcPr>
            <w:tcW w:w="1276"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RB operativnog cilja</w:t>
            </w:r>
          </w:p>
        </w:tc>
        <w:tc>
          <w:tcPr>
            <w:tcW w:w="3658"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Operativni ciljevi</w:t>
            </w:r>
          </w:p>
        </w:tc>
        <w:tc>
          <w:tcPr>
            <w:tcW w:w="3795"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Pokazatelj(i) outputa</w:t>
            </w:r>
          </w:p>
        </w:tc>
        <w:tc>
          <w:tcPr>
            <w:tcW w:w="2112"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Planirana vrijednost outputa</w:t>
            </w:r>
          </w:p>
        </w:tc>
        <w:tc>
          <w:tcPr>
            <w:tcW w:w="1275"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Rok izvršenja</w:t>
            </w:r>
          </w:p>
        </w:tc>
        <w:tc>
          <w:tcPr>
            <w:tcW w:w="1638"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Nadležnost</w:t>
            </w:r>
          </w:p>
        </w:tc>
        <w:tc>
          <w:tcPr>
            <w:tcW w:w="1414" w:type="dxa"/>
            <w:shd w:val="clear" w:color="auto" w:fill="D9D9D9" w:themeFill="background1" w:themeFillShade="D9"/>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Izvor financiranja</w:t>
            </w:r>
          </w:p>
        </w:tc>
      </w:tr>
      <w:tr w:rsidR="007E4359" w:rsidRPr="00FE27A6" w:rsidTr="00EB2EC8">
        <w:trPr>
          <w:trHeight w:val="317"/>
          <w:jc w:val="center"/>
        </w:trPr>
        <w:tc>
          <w:tcPr>
            <w:tcW w:w="1276"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3.3.1.1.</w:t>
            </w:r>
          </w:p>
        </w:tc>
        <w:tc>
          <w:tcPr>
            <w:tcW w:w="3658"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Ustrojavanje Vijeća prvostupanjskog i drugostupanjskog disciplinskog suda radi održavanja sjednica i usmenih rasprava, zastupanje Ministarstva pred upravnim sudovima, odlučivanje o izuzeću, izrada odgovora na tužbe i žalbe upravnim sudovima i dr.</w:t>
            </w: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održanih usmenih rasprava i sjednica</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700</w:t>
            </w:r>
          </w:p>
        </w:tc>
        <w:tc>
          <w:tcPr>
            <w:tcW w:w="1275"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31.12.2026.</w:t>
            </w:r>
          </w:p>
        </w:tc>
        <w:tc>
          <w:tcPr>
            <w:tcW w:w="1638"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Služba disciplinskog sudovanja</w:t>
            </w:r>
          </w:p>
        </w:tc>
        <w:tc>
          <w:tcPr>
            <w:tcW w:w="1414"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A553131</w:t>
            </w:r>
          </w:p>
        </w:tc>
      </w:tr>
      <w:tr w:rsidR="007E4359" w:rsidRPr="00FE27A6" w:rsidTr="00EB2EC8">
        <w:trPr>
          <w:trHeight w:val="408"/>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zastupanja pred US</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50</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r w:rsidR="007E4359" w:rsidRPr="00FE27A6" w:rsidTr="00EB2EC8">
        <w:trPr>
          <w:trHeight w:val="414"/>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odgovora na tužbe i žalbe US i VUS</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70</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r w:rsidR="007E4359" w:rsidRPr="00FE27A6" w:rsidTr="00EB2EC8">
        <w:trPr>
          <w:trHeight w:val="277"/>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Broj odluka o izuzeću</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5</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r w:rsidR="007E4359" w:rsidRPr="00FE27A6" w:rsidTr="00EB2EC8">
        <w:trPr>
          <w:trHeight w:val="359"/>
          <w:jc w:val="center"/>
        </w:trPr>
        <w:tc>
          <w:tcPr>
            <w:tcW w:w="1276"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3.3.1.2.</w:t>
            </w:r>
          </w:p>
        </w:tc>
        <w:tc>
          <w:tcPr>
            <w:tcW w:w="3658"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 xml:space="preserve">Rješavanje u prvom stupnju o težim povredama službene dužnosti, u drugom stupnju o žalbama na lake povrede </w:t>
            </w:r>
            <w:r w:rsidRPr="00FE27A6">
              <w:rPr>
                <w:rFonts w:ascii="Arial" w:hAnsi="Arial" w:cs="Arial"/>
                <w:color w:val="auto"/>
                <w:sz w:val="18"/>
                <w:szCs w:val="18"/>
                <w:lang w:val="hr-HR"/>
              </w:rPr>
              <w:lastRenderedPageBreak/>
              <w:t>službene dužnosti, žalbama na udaljenja iz službe</w:t>
            </w: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lastRenderedPageBreak/>
              <w:t>Broj zahtjeva radi teže povrede službene dužnosti</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450</w:t>
            </w:r>
          </w:p>
        </w:tc>
        <w:tc>
          <w:tcPr>
            <w:tcW w:w="1275"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31.12.2026.</w:t>
            </w:r>
          </w:p>
        </w:tc>
        <w:tc>
          <w:tcPr>
            <w:tcW w:w="1638"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 xml:space="preserve">Odjeli prvostupanjskog disciplinskog </w:t>
            </w:r>
            <w:r w:rsidRPr="00FE27A6">
              <w:rPr>
                <w:rFonts w:ascii="Arial" w:hAnsi="Arial" w:cs="Arial"/>
                <w:color w:val="auto"/>
                <w:sz w:val="18"/>
                <w:szCs w:val="18"/>
                <w:lang w:val="hr-HR"/>
              </w:rPr>
              <w:lastRenderedPageBreak/>
              <w:t>sudovanja Osijek, Rijeka, Split, Zagreb</w:t>
            </w:r>
          </w:p>
        </w:tc>
        <w:tc>
          <w:tcPr>
            <w:tcW w:w="1414"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lastRenderedPageBreak/>
              <w:t>A553131</w:t>
            </w:r>
          </w:p>
        </w:tc>
      </w:tr>
      <w:tr w:rsidR="007E4359" w:rsidRPr="00FE27A6" w:rsidTr="00EB2EC8">
        <w:trPr>
          <w:trHeight w:val="359"/>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žalbi za laku povredu</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1</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r w:rsidR="007E4359" w:rsidRPr="00FE27A6" w:rsidTr="00EB2EC8">
        <w:trPr>
          <w:trHeight w:val="359"/>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Broj žalbi na udaljenje</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rPr>
              <w:t>25</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r w:rsidR="007E4359" w:rsidRPr="00FE27A6" w:rsidTr="00EB2EC8">
        <w:trPr>
          <w:trHeight w:val="286"/>
          <w:jc w:val="center"/>
        </w:trPr>
        <w:tc>
          <w:tcPr>
            <w:tcW w:w="1276"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3.3.1.3.</w:t>
            </w:r>
          </w:p>
        </w:tc>
        <w:tc>
          <w:tcPr>
            <w:tcW w:w="3658"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Rješavanje o žalbama na teže povrede službene dužnosti, odlučivanje o izvanrednim pravnim lijekovima, odlučivanje o delegaciji</w:t>
            </w: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žalbi na teže povrede</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100</w:t>
            </w:r>
          </w:p>
        </w:tc>
        <w:tc>
          <w:tcPr>
            <w:tcW w:w="1275"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31.12.2026.</w:t>
            </w:r>
          </w:p>
        </w:tc>
        <w:tc>
          <w:tcPr>
            <w:tcW w:w="1638"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Odjel drugostupanjskog disciplinskog sudovanja</w:t>
            </w:r>
          </w:p>
        </w:tc>
        <w:tc>
          <w:tcPr>
            <w:tcW w:w="1414" w:type="dxa"/>
            <w:vMerge w:val="restart"/>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A553131</w:t>
            </w:r>
          </w:p>
        </w:tc>
      </w:tr>
      <w:tr w:rsidR="007E4359" w:rsidRPr="00FE27A6" w:rsidTr="00EB2EC8">
        <w:trPr>
          <w:trHeight w:val="418"/>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Broj izvanrednih pravnih lijekova</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lang w:val="hr-HR"/>
              </w:rPr>
            </w:pPr>
            <w:r w:rsidRPr="00FE27A6">
              <w:rPr>
                <w:rFonts w:ascii="Arial" w:hAnsi="Arial" w:cs="Arial"/>
                <w:color w:val="auto"/>
                <w:sz w:val="18"/>
                <w:szCs w:val="18"/>
                <w:lang w:val="hr-HR"/>
              </w:rPr>
              <w:t>2</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r w:rsidR="007E4359" w:rsidRPr="00FE27A6" w:rsidTr="00EB2EC8">
        <w:trPr>
          <w:trHeight w:val="20"/>
          <w:jc w:val="center"/>
        </w:trPr>
        <w:tc>
          <w:tcPr>
            <w:tcW w:w="1276"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65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3795"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lang w:val="hr-HR"/>
              </w:rPr>
              <w:t>Broj odluka o delegaciji</w:t>
            </w:r>
          </w:p>
        </w:tc>
        <w:tc>
          <w:tcPr>
            <w:tcW w:w="2112" w:type="dxa"/>
            <w:vAlign w:val="center"/>
          </w:tcPr>
          <w:p w:rsidR="007E4359" w:rsidRPr="00FE27A6" w:rsidRDefault="007E4359" w:rsidP="00C24022">
            <w:pPr>
              <w:spacing w:before="0" w:line="0" w:lineRule="atLeast"/>
              <w:jc w:val="center"/>
              <w:rPr>
                <w:rFonts w:ascii="Arial" w:hAnsi="Arial" w:cs="Arial"/>
                <w:color w:val="auto"/>
                <w:sz w:val="18"/>
                <w:szCs w:val="18"/>
              </w:rPr>
            </w:pPr>
            <w:r w:rsidRPr="00FE27A6">
              <w:rPr>
                <w:rFonts w:ascii="Arial" w:hAnsi="Arial" w:cs="Arial"/>
                <w:color w:val="auto"/>
                <w:sz w:val="18"/>
                <w:szCs w:val="18"/>
              </w:rPr>
              <w:t>5</w:t>
            </w:r>
          </w:p>
        </w:tc>
        <w:tc>
          <w:tcPr>
            <w:tcW w:w="1275"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638"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c>
          <w:tcPr>
            <w:tcW w:w="1414" w:type="dxa"/>
            <w:vMerge/>
            <w:vAlign w:val="center"/>
          </w:tcPr>
          <w:p w:rsidR="007E4359" w:rsidRPr="00FE27A6" w:rsidRDefault="007E4359" w:rsidP="00C24022">
            <w:pPr>
              <w:spacing w:before="0" w:line="0" w:lineRule="atLeast"/>
              <w:jc w:val="center"/>
              <w:rPr>
                <w:rFonts w:ascii="Arial" w:hAnsi="Arial" w:cs="Arial"/>
                <w:color w:val="auto"/>
                <w:sz w:val="18"/>
                <w:szCs w:val="18"/>
              </w:rPr>
            </w:pPr>
          </w:p>
        </w:tc>
      </w:tr>
    </w:tbl>
    <w:p w:rsidR="007E4359" w:rsidRPr="00FE27A6" w:rsidRDefault="007E4359" w:rsidP="00C24022">
      <w:pPr>
        <w:spacing w:after="0" w:line="0" w:lineRule="atLeast"/>
        <w:jc w:val="center"/>
        <w:rPr>
          <w:rFonts w:ascii="Arial" w:hAnsi="Arial" w:cs="Arial"/>
          <w:sz w:val="18"/>
          <w:szCs w:val="18"/>
          <w:u w:val="single"/>
        </w:rPr>
      </w:pPr>
    </w:p>
    <w:p w:rsidR="007E4359" w:rsidRDefault="007E4359" w:rsidP="00C24022">
      <w:pPr>
        <w:spacing w:after="0" w:line="0" w:lineRule="atLeast"/>
        <w:rPr>
          <w:rFonts w:ascii="Arial" w:hAnsi="Arial" w:cs="Arial"/>
          <w:sz w:val="18"/>
          <w:szCs w:val="18"/>
          <w:u w:val="single"/>
        </w:rPr>
      </w:pPr>
    </w:p>
    <w:p w:rsidR="007E4359" w:rsidRPr="00E30367" w:rsidRDefault="007E4359" w:rsidP="00C24022">
      <w:pPr>
        <w:spacing w:after="0" w:line="0" w:lineRule="atLeast"/>
        <w:rPr>
          <w:rFonts w:ascii="Arial" w:hAnsi="Arial" w:cs="Arial"/>
          <w:sz w:val="18"/>
          <w:szCs w:val="18"/>
          <w:u w:val="single"/>
        </w:rPr>
      </w:pPr>
    </w:p>
    <w:tbl>
      <w:tblPr>
        <w:tblStyle w:val="Reetkatablice"/>
        <w:tblW w:w="15315" w:type="dxa"/>
        <w:jc w:val="center"/>
        <w:tblInd w:w="0" w:type="dxa"/>
        <w:tblLayout w:type="fixed"/>
        <w:tblLook w:val="04A0" w:firstRow="1" w:lastRow="0" w:firstColumn="1" w:lastColumn="0" w:noHBand="0" w:noVBand="1"/>
      </w:tblPr>
      <w:tblGrid>
        <w:gridCol w:w="1276"/>
        <w:gridCol w:w="3822"/>
        <w:gridCol w:w="4678"/>
        <w:gridCol w:w="1701"/>
        <w:gridCol w:w="1701"/>
        <w:gridCol w:w="2137"/>
      </w:tblGrid>
      <w:tr w:rsidR="00F435C8" w:rsidRPr="00E30367" w:rsidTr="00D442DA">
        <w:trPr>
          <w:trHeight w:val="427"/>
          <w:jc w:val="center"/>
        </w:trPr>
        <w:tc>
          <w:tcPr>
            <w:tcW w:w="15315" w:type="dxa"/>
            <w:gridSpan w:val="6"/>
            <w:shd w:val="clear" w:color="auto" w:fill="D9D9D9" w:themeFill="background1" w:themeFillShade="D9"/>
            <w:vAlign w:val="center"/>
          </w:tcPr>
          <w:p w:rsidR="00F435C8" w:rsidRPr="00445D92" w:rsidRDefault="00E02D05" w:rsidP="00445D92">
            <w:pPr>
              <w:pStyle w:val="Naslov2"/>
              <w:outlineLvl w:val="1"/>
              <w:rPr>
                <w:rFonts w:ascii="Arial" w:hAnsi="Arial" w:cs="Arial"/>
                <w:b/>
                <w:color w:val="auto"/>
                <w:sz w:val="28"/>
                <w:szCs w:val="28"/>
              </w:rPr>
            </w:pPr>
            <w:bookmarkStart w:id="85" w:name="_Toc216878739"/>
            <w:bookmarkStart w:id="86" w:name="_Toc219967037"/>
            <w:r w:rsidRPr="00445D92">
              <w:rPr>
                <w:rFonts w:ascii="Arial" w:hAnsi="Arial" w:cs="Arial"/>
                <w:b/>
                <w:color w:val="1F4E79" w:themeColor="accent1" w:themeShade="80"/>
                <w:sz w:val="28"/>
                <w:szCs w:val="28"/>
              </w:rPr>
              <w:t xml:space="preserve">4. </w:t>
            </w:r>
            <w:r w:rsidR="00F435C8" w:rsidRPr="00445D92">
              <w:rPr>
                <w:rFonts w:ascii="Arial" w:hAnsi="Arial" w:cs="Arial"/>
                <w:b/>
                <w:color w:val="1F4E79" w:themeColor="accent1" w:themeShade="80"/>
                <w:sz w:val="28"/>
                <w:szCs w:val="28"/>
              </w:rPr>
              <w:t>UPRAVA ZA EUROPSKE POSLOVE, MEĐUNARODNE ODNOSE I FONDOVE EUROPSKE UNIJE</w:t>
            </w:r>
            <w:bookmarkEnd w:id="85"/>
            <w:bookmarkEnd w:id="86"/>
          </w:p>
        </w:tc>
      </w:tr>
      <w:tr w:rsidR="00F435C8" w:rsidRPr="00E30367" w:rsidTr="00BC74D5">
        <w:trPr>
          <w:jc w:val="center"/>
        </w:trPr>
        <w:tc>
          <w:tcPr>
            <w:tcW w:w="127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RB mjere/cilja</w:t>
            </w:r>
          </w:p>
        </w:tc>
        <w:tc>
          <w:tcPr>
            <w:tcW w:w="3822"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Mjere iz PP i ciljevi iz djelokruga rada</w:t>
            </w:r>
          </w:p>
        </w:tc>
        <w:tc>
          <w:tcPr>
            <w:tcW w:w="4678"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Pokazatelj(i) (ishod, rezultat)</w:t>
            </w:r>
          </w:p>
        </w:tc>
        <w:tc>
          <w:tcPr>
            <w:tcW w:w="1701"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Trenutačna vrijednost pokazatelja</w:t>
            </w:r>
          </w:p>
        </w:tc>
        <w:tc>
          <w:tcPr>
            <w:tcW w:w="1701"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Planirana vrijednost pokazatelja</w:t>
            </w:r>
          </w:p>
        </w:tc>
        <w:tc>
          <w:tcPr>
            <w:tcW w:w="2137"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Referenca</w:t>
            </w:r>
          </w:p>
        </w:tc>
      </w:tr>
      <w:tr w:rsidR="00F435C8" w:rsidRPr="00E30367" w:rsidTr="00BC74D5">
        <w:trPr>
          <w:jc w:val="center"/>
        </w:trPr>
        <w:tc>
          <w:tcPr>
            <w:tcW w:w="1276" w:type="dxa"/>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4.</w:t>
            </w:r>
            <w:r w:rsidRPr="00E30367">
              <w:rPr>
                <w:rFonts w:ascii="Arial" w:hAnsi="Arial" w:cs="Arial"/>
                <w:sz w:val="18"/>
                <w:szCs w:val="18"/>
              </w:rPr>
              <w:t>1.</w:t>
            </w:r>
          </w:p>
        </w:tc>
        <w:tc>
          <w:tcPr>
            <w:tcW w:w="3822"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Izvršenje poslova Upravljačkog tijela u sustavu upravljanja i kontrole za Program Fonda za unutarnju sigurnost</w:t>
            </w:r>
          </w:p>
        </w:tc>
        <w:tc>
          <w:tcPr>
            <w:tcW w:w="4678"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Broj potpisanih Sporazuma/ Dodataka Sporazuma o dodjeli financijskih sredstava za provedbu projekata</w:t>
            </w:r>
          </w:p>
        </w:tc>
        <w:tc>
          <w:tcPr>
            <w:tcW w:w="1701" w:type="dxa"/>
            <w:vAlign w:val="center"/>
          </w:tcPr>
          <w:p w:rsidR="00F435C8" w:rsidRPr="00E30367" w:rsidRDefault="003A345D" w:rsidP="00C24022">
            <w:pPr>
              <w:spacing w:line="0" w:lineRule="atLeast"/>
              <w:jc w:val="center"/>
              <w:rPr>
                <w:rFonts w:ascii="Arial" w:hAnsi="Arial" w:cs="Arial"/>
                <w:sz w:val="18"/>
                <w:szCs w:val="18"/>
              </w:rPr>
            </w:pPr>
            <w:r>
              <w:rPr>
                <w:rFonts w:ascii="Arial" w:hAnsi="Arial" w:cs="Arial"/>
                <w:sz w:val="18"/>
                <w:szCs w:val="18"/>
              </w:rPr>
              <w:t>19</w:t>
            </w:r>
            <w:r w:rsidR="001C10E6">
              <w:rPr>
                <w:rFonts w:ascii="Arial" w:hAnsi="Arial" w:cs="Arial"/>
                <w:sz w:val="18"/>
                <w:szCs w:val="18"/>
              </w:rPr>
              <w:t>/</w:t>
            </w:r>
            <w:r w:rsidR="00F435C8" w:rsidRPr="00E30367">
              <w:rPr>
                <w:rFonts w:ascii="Arial" w:hAnsi="Arial" w:cs="Arial"/>
                <w:sz w:val="18"/>
                <w:szCs w:val="18"/>
              </w:rPr>
              <w:t>202</w:t>
            </w:r>
            <w:r>
              <w:rPr>
                <w:rFonts w:ascii="Arial" w:hAnsi="Arial" w:cs="Arial"/>
                <w:sz w:val="18"/>
                <w:szCs w:val="18"/>
              </w:rPr>
              <w:t>5</w:t>
            </w:r>
            <w:r w:rsidR="00F435C8" w:rsidRPr="00E30367">
              <w:rPr>
                <w:rFonts w:ascii="Arial" w:hAnsi="Arial" w:cs="Arial"/>
                <w:sz w:val="18"/>
                <w:szCs w:val="18"/>
              </w:rPr>
              <w:t>.</w:t>
            </w:r>
          </w:p>
        </w:tc>
        <w:tc>
          <w:tcPr>
            <w:tcW w:w="1701"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5/202</w:t>
            </w:r>
            <w:r w:rsidR="003A345D">
              <w:rPr>
                <w:rFonts w:ascii="Arial" w:hAnsi="Arial" w:cs="Arial"/>
                <w:sz w:val="18"/>
                <w:szCs w:val="18"/>
              </w:rPr>
              <w:t>6</w:t>
            </w:r>
            <w:r w:rsidRPr="00E30367">
              <w:rPr>
                <w:rFonts w:ascii="Arial" w:hAnsi="Arial" w:cs="Arial"/>
                <w:sz w:val="18"/>
                <w:szCs w:val="18"/>
              </w:rPr>
              <w:t>.</w:t>
            </w:r>
          </w:p>
        </w:tc>
        <w:tc>
          <w:tcPr>
            <w:tcW w:w="2137" w:type="dxa"/>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Provedbeni program MUP-a  2024.-2028.</w:t>
            </w:r>
          </w:p>
        </w:tc>
      </w:tr>
      <w:tr w:rsidR="00F435C8" w:rsidRPr="00E30367" w:rsidTr="00BC74D5">
        <w:trPr>
          <w:jc w:val="center"/>
        </w:trPr>
        <w:tc>
          <w:tcPr>
            <w:tcW w:w="1276" w:type="dxa"/>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4.</w:t>
            </w:r>
            <w:r w:rsidRPr="00E30367">
              <w:rPr>
                <w:rFonts w:ascii="Arial" w:hAnsi="Arial" w:cs="Arial"/>
                <w:sz w:val="18"/>
                <w:szCs w:val="18"/>
              </w:rPr>
              <w:t>2.</w:t>
            </w:r>
          </w:p>
        </w:tc>
        <w:tc>
          <w:tcPr>
            <w:tcW w:w="3822"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 xml:space="preserve">Izvršenje poslova Upravljačkog tijela u sustavu upravljanja i kontrole za Program Fonda za integrirano upravljanje granicama, Instrumenta za financijsku potporu u području upravljanja granicama i </w:t>
            </w:r>
            <w:proofErr w:type="spellStart"/>
            <w:r w:rsidRPr="00E30367">
              <w:rPr>
                <w:rFonts w:ascii="Arial" w:hAnsi="Arial" w:cs="Arial"/>
                <w:iCs/>
                <w:sz w:val="18"/>
                <w:szCs w:val="18"/>
              </w:rPr>
              <w:t>vizne</w:t>
            </w:r>
            <w:proofErr w:type="spellEnd"/>
            <w:r w:rsidRPr="00E30367">
              <w:rPr>
                <w:rFonts w:ascii="Arial" w:hAnsi="Arial" w:cs="Arial"/>
                <w:iCs/>
                <w:sz w:val="18"/>
                <w:szCs w:val="18"/>
              </w:rPr>
              <w:t xml:space="preserve"> politike</w:t>
            </w:r>
          </w:p>
        </w:tc>
        <w:tc>
          <w:tcPr>
            <w:tcW w:w="4678"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Broj potpisanih Sporazuma/ Dodataka Sporazuma o dodjeli financijskih sredstava za provedbu projekata</w:t>
            </w:r>
          </w:p>
        </w:tc>
        <w:tc>
          <w:tcPr>
            <w:tcW w:w="1701" w:type="dxa"/>
            <w:vAlign w:val="center"/>
          </w:tcPr>
          <w:p w:rsidR="00F435C8" w:rsidRPr="00E30367" w:rsidRDefault="003A345D" w:rsidP="00C24022">
            <w:pPr>
              <w:spacing w:line="0" w:lineRule="atLeast"/>
              <w:jc w:val="center"/>
              <w:rPr>
                <w:rFonts w:ascii="Arial" w:hAnsi="Arial" w:cs="Arial"/>
                <w:sz w:val="18"/>
                <w:szCs w:val="18"/>
              </w:rPr>
            </w:pPr>
            <w:r>
              <w:rPr>
                <w:rFonts w:ascii="Arial" w:hAnsi="Arial" w:cs="Arial"/>
                <w:sz w:val="18"/>
                <w:szCs w:val="18"/>
              </w:rPr>
              <w:t>15</w:t>
            </w:r>
            <w:r w:rsidR="00F435C8" w:rsidRPr="00E30367">
              <w:rPr>
                <w:rFonts w:ascii="Arial" w:hAnsi="Arial" w:cs="Arial"/>
                <w:sz w:val="18"/>
                <w:szCs w:val="18"/>
              </w:rPr>
              <w:t>/202</w:t>
            </w:r>
            <w:r>
              <w:rPr>
                <w:rFonts w:ascii="Arial" w:hAnsi="Arial" w:cs="Arial"/>
                <w:sz w:val="18"/>
                <w:szCs w:val="18"/>
              </w:rPr>
              <w:t>5</w:t>
            </w:r>
            <w:r w:rsidR="00F435C8" w:rsidRPr="00E30367">
              <w:rPr>
                <w:rFonts w:ascii="Arial" w:hAnsi="Arial" w:cs="Arial"/>
                <w:sz w:val="18"/>
                <w:szCs w:val="18"/>
              </w:rPr>
              <w:t>.</w:t>
            </w:r>
          </w:p>
        </w:tc>
        <w:tc>
          <w:tcPr>
            <w:tcW w:w="1701"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2</w:t>
            </w:r>
            <w:r w:rsidR="003A345D">
              <w:rPr>
                <w:rFonts w:ascii="Arial" w:hAnsi="Arial" w:cs="Arial"/>
                <w:sz w:val="18"/>
                <w:szCs w:val="18"/>
              </w:rPr>
              <w:t>0</w:t>
            </w:r>
            <w:r w:rsidRPr="00E30367">
              <w:rPr>
                <w:rFonts w:ascii="Arial" w:hAnsi="Arial" w:cs="Arial"/>
                <w:sz w:val="18"/>
                <w:szCs w:val="18"/>
              </w:rPr>
              <w:t>/202</w:t>
            </w:r>
            <w:r w:rsidR="003A345D">
              <w:rPr>
                <w:rFonts w:ascii="Arial" w:hAnsi="Arial" w:cs="Arial"/>
                <w:sz w:val="18"/>
                <w:szCs w:val="18"/>
              </w:rPr>
              <w:t>6</w:t>
            </w:r>
            <w:r w:rsidRPr="00E30367">
              <w:rPr>
                <w:rFonts w:ascii="Arial" w:hAnsi="Arial" w:cs="Arial"/>
                <w:sz w:val="18"/>
                <w:szCs w:val="18"/>
              </w:rPr>
              <w:t>.</w:t>
            </w:r>
          </w:p>
        </w:tc>
        <w:tc>
          <w:tcPr>
            <w:tcW w:w="2137" w:type="dxa"/>
            <w:vAlign w:val="center"/>
          </w:tcPr>
          <w:p w:rsidR="00F435C8" w:rsidRPr="00E30367" w:rsidRDefault="00F435C8" w:rsidP="00C24022">
            <w:pPr>
              <w:spacing w:line="0" w:lineRule="atLeast"/>
              <w:jc w:val="center"/>
              <w:rPr>
                <w:rFonts w:ascii="Arial" w:hAnsi="Arial" w:cs="Arial"/>
                <w:sz w:val="18"/>
                <w:szCs w:val="18"/>
              </w:rPr>
            </w:pPr>
            <w:r w:rsidRPr="00DF30EB">
              <w:rPr>
                <w:rFonts w:ascii="Arial" w:hAnsi="Arial" w:cs="Arial"/>
                <w:sz w:val="18"/>
                <w:szCs w:val="18"/>
              </w:rPr>
              <w:t>Provedbeni program MUP-a  2024.-2028.</w:t>
            </w:r>
          </w:p>
        </w:tc>
      </w:tr>
      <w:tr w:rsidR="00F435C8" w:rsidRPr="00E30367" w:rsidTr="00BC74D5">
        <w:trPr>
          <w:jc w:val="center"/>
        </w:trPr>
        <w:tc>
          <w:tcPr>
            <w:tcW w:w="1276" w:type="dxa"/>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4.</w:t>
            </w:r>
            <w:r w:rsidRPr="00E30367">
              <w:rPr>
                <w:rFonts w:ascii="Arial" w:hAnsi="Arial" w:cs="Arial"/>
                <w:sz w:val="18"/>
                <w:szCs w:val="18"/>
              </w:rPr>
              <w:t>3.</w:t>
            </w:r>
          </w:p>
        </w:tc>
        <w:tc>
          <w:tcPr>
            <w:tcW w:w="3822"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Izvršenje poslova Upravljačkog tijela u sustavu upravljanja i kontrole za Program Fonda za azil, migracije i integraciju</w:t>
            </w:r>
          </w:p>
        </w:tc>
        <w:tc>
          <w:tcPr>
            <w:tcW w:w="4678"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Broj potpisanih Sporazuma/ Dodataka Sporazuma o dodjeli financijskih sredstava za provedbu projekata</w:t>
            </w:r>
          </w:p>
        </w:tc>
        <w:tc>
          <w:tcPr>
            <w:tcW w:w="1701" w:type="dxa"/>
            <w:vAlign w:val="center"/>
          </w:tcPr>
          <w:p w:rsidR="00F435C8" w:rsidRPr="00E30367" w:rsidRDefault="003A345D" w:rsidP="00C24022">
            <w:pPr>
              <w:spacing w:line="0" w:lineRule="atLeast"/>
              <w:jc w:val="center"/>
              <w:rPr>
                <w:rFonts w:ascii="Arial" w:hAnsi="Arial" w:cs="Arial"/>
                <w:sz w:val="18"/>
                <w:szCs w:val="18"/>
              </w:rPr>
            </w:pPr>
            <w:r>
              <w:rPr>
                <w:rFonts w:ascii="Arial" w:hAnsi="Arial" w:cs="Arial"/>
                <w:sz w:val="18"/>
                <w:szCs w:val="18"/>
              </w:rPr>
              <w:t>13</w:t>
            </w:r>
            <w:r w:rsidR="000368EB">
              <w:rPr>
                <w:rFonts w:ascii="Arial" w:hAnsi="Arial" w:cs="Arial"/>
                <w:sz w:val="18"/>
                <w:szCs w:val="18"/>
              </w:rPr>
              <w:t>/</w:t>
            </w:r>
            <w:r w:rsidR="00F435C8">
              <w:rPr>
                <w:rFonts w:ascii="Arial" w:hAnsi="Arial" w:cs="Arial"/>
                <w:sz w:val="18"/>
                <w:szCs w:val="18"/>
              </w:rPr>
              <w:t>202</w:t>
            </w:r>
            <w:r>
              <w:rPr>
                <w:rFonts w:ascii="Arial" w:hAnsi="Arial" w:cs="Arial"/>
                <w:sz w:val="18"/>
                <w:szCs w:val="18"/>
              </w:rPr>
              <w:t>5</w:t>
            </w:r>
            <w:r w:rsidR="00F435C8">
              <w:rPr>
                <w:rFonts w:ascii="Arial" w:hAnsi="Arial" w:cs="Arial"/>
                <w:sz w:val="18"/>
                <w:szCs w:val="18"/>
              </w:rPr>
              <w:t>.</w:t>
            </w:r>
          </w:p>
        </w:tc>
        <w:tc>
          <w:tcPr>
            <w:tcW w:w="1701"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Pr>
                <w:rFonts w:ascii="Arial" w:hAnsi="Arial" w:cs="Arial"/>
                <w:sz w:val="18"/>
                <w:szCs w:val="18"/>
              </w:rPr>
              <w:t>35/202</w:t>
            </w:r>
            <w:r w:rsidR="003A345D">
              <w:rPr>
                <w:rFonts w:ascii="Arial" w:hAnsi="Arial" w:cs="Arial"/>
                <w:sz w:val="18"/>
                <w:szCs w:val="18"/>
              </w:rPr>
              <w:t>6</w:t>
            </w:r>
            <w:r>
              <w:rPr>
                <w:rFonts w:ascii="Arial" w:hAnsi="Arial" w:cs="Arial"/>
                <w:sz w:val="18"/>
                <w:szCs w:val="18"/>
              </w:rPr>
              <w:t>.</w:t>
            </w:r>
          </w:p>
        </w:tc>
        <w:tc>
          <w:tcPr>
            <w:tcW w:w="2137" w:type="dxa"/>
            <w:vAlign w:val="center"/>
          </w:tcPr>
          <w:p w:rsidR="00F435C8" w:rsidRPr="00E30367" w:rsidRDefault="00F435C8" w:rsidP="00C24022">
            <w:pPr>
              <w:spacing w:line="0" w:lineRule="atLeast"/>
              <w:jc w:val="center"/>
              <w:rPr>
                <w:rFonts w:ascii="Arial" w:hAnsi="Arial" w:cs="Arial"/>
                <w:sz w:val="18"/>
                <w:szCs w:val="18"/>
              </w:rPr>
            </w:pPr>
            <w:r w:rsidRPr="00DF30EB">
              <w:rPr>
                <w:rFonts w:ascii="Arial" w:hAnsi="Arial" w:cs="Arial"/>
                <w:sz w:val="18"/>
                <w:szCs w:val="18"/>
              </w:rPr>
              <w:t>Provedbeni program MUP-a  2024.-2028.</w:t>
            </w:r>
          </w:p>
        </w:tc>
      </w:tr>
      <w:tr w:rsidR="007A0D10" w:rsidRPr="00E30367" w:rsidTr="007A0D10">
        <w:trPr>
          <w:trHeight w:val="436"/>
          <w:jc w:val="center"/>
        </w:trPr>
        <w:tc>
          <w:tcPr>
            <w:tcW w:w="1276" w:type="dxa"/>
            <w:vMerge w:val="restart"/>
            <w:vAlign w:val="center"/>
          </w:tcPr>
          <w:p w:rsidR="007A0D10" w:rsidRPr="00E30367" w:rsidRDefault="007A0D10" w:rsidP="00C24022">
            <w:pPr>
              <w:spacing w:line="0" w:lineRule="atLeast"/>
              <w:jc w:val="center"/>
              <w:rPr>
                <w:rFonts w:ascii="Arial" w:hAnsi="Arial" w:cs="Arial"/>
                <w:sz w:val="18"/>
                <w:szCs w:val="18"/>
              </w:rPr>
            </w:pPr>
            <w:r>
              <w:rPr>
                <w:rFonts w:ascii="Arial" w:hAnsi="Arial" w:cs="Arial"/>
                <w:sz w:val="18"/>
                <w:szCs w:val="18"/>
              </w:rPr>
              <w:t>4.</w:t>
            </w:r>
            <w:r w:rsidRPr="00E30367">
              <w:rPr>
                <w:rFonts w:ascii="Arial" w:hAnsi="Arial" w:cs="Arial"/>
                <w:sz w:val="18"/>
                <w:szCs w:val="18"/>
              </w:rPr>
              <w:t>4.</w:t>
            </w:r>
          </w:p>
        </w:tc>
        <w:tc>
          <w:tcPr>
            <w:tcW w:w="3822" w:type="dxa"/>
            <w:vMerge w:val="restart"/>
            <w:vAlign w:val="center"/>
          </w:tcPr>
          <w:p w:rsidR="007A0D10" w:rsidRPr="00E30367" w:rsidRDefault="007A0D10" w:rsidP="00C24022">
            <w:pPr>
              <w:spacing w:line="0" w:lineRule="atLeast"/>
              <w:jc w:val="center"/>
              <w:rPr>
                <w:rFonts w:ascii="Arial" w:hAnsi="Arial" w:cs="Arial"/>
                <w:iCs/>
                <w:sz w:val="18"/>
                <w:szCs w:val="18"/>
              </w:rPr>
            </w:pPr>
            <w:r w:rsidRPr="00E30367">
              <w:rPr>
                <w:rFonts w:ascii="Arial" w:hAnsi="Arial" w:cs="Arial"/>
                <w:iCs/>
                <w:sz w:val="18"/>
                <w:szCs w:val="18"/>
              </w:rPr>
              <w:t>Obavljanje poslova Sektorski nadležnog tijela s ciljem osiguranja maksimalne iskorištenosti bespovratnih sredstava iz VFO 2021.-2027.</w:t>
            </w:r>
          </w:p>
        </w:tc>
        <w:tc>
          <w:tcPr>
            <w:tcW w:w="4678" w:type="dxa"/>
            <w:vAlign w:val="center"/>
          </w:tcPr>
          <w:p w:rsidR="007A0D10" w:rsidRPr="00E30367" w:rsidRDefault="007A0D10" w:rsidP="00C24022">
            <w:pPr>
              <w:spacing w:line="0" w:lineRule="atLeast"/>
              <w:jc w:val="center"/>
              <w:rPr>
                <w:rFonts w:ascii="Arial" w:hAnsi="Arial" w:cs="Arial"/>
                <w:iCs/>
                <w:sz w:val="18"/>
                <w:szCs w:val="18"/>
              </w:rPr>
            </w:pPr>
            <w:r>
              <w:rPr>
                <w:rFonts w:ascii="Arial" w:hAnsi="Arial" w:cs="Arial"/>
                <w:iCs/>
                <w:sz w:val="18"/>
                <w:szCs w:val="18"/>
              </w:rPr>
              <w:t>Broj završenih projekata (PKK)</w:t>
            </w:r>
          </w:p>
        </w:tc>
        <w:tc>
          <w:tcPr>
            <w:tcW w:w="1701" w:type="dxa"/>
            <w:vAlign w:val="center"/>
          </w:tcPr>
          <w:p w:rsidR="007A0D10" w:rsidRPr="00E30367" w:rsidRDefault="007A0D10" w:rsidP="00C24022">
            <w:pPr>
              <w:spacing w:line="0" w:lineRule="atLeast"/>
              <w:jc w:val="center"/>
              <w:rPr>
                <w:rFonts w:ascii="Arial" w:hAnsi="Arial" w:cs="Arial"/>
                <w:sz w:val="18"/>
                <w:szCs w:val="18"/>
              </w:rPr>
            </w:pPr>
            <w:r>
              <w:rPr>
                <w:rFonts w:ascii="Arial" w:hAnsi="Arial" w:cs="Arial"/>
                <w:sz w:val="18"/>
                <w:szCs w:val="18"/>
              </w:rPr>
              <w:t>2/2025.</w:t>
            </w:r>
          </w:p>
        </w:tc>
        <w:tc>
          <w:tcPr>
            <w:tcW w:w="1701" w:type="dxa"/>
            <w:vAlign w:val="center"/>
          </w:tcPr>
          <w:p w:rsidR="007A0D10" w:rsidRPr="00E30367" w:rsidRDefault="007A0D10" w:rsidP="00C24022">
            <w:pPr>
              <w:pStyle w:val="Odlomakpopisa"/>
              <w:spacing w:line="0" w:lineRule="atLeast"/>
              <w:ind w:left="0"/>
              <w:jc w:val="center"/>
              <w:rPr>
                <w:rFonts w:ascii="Arial" w:hAnsi="Arial" w:cs="Arial"/>
                <w:sz w:val="18"/>
                <w:szCs w:val="18"/>
              </w:rPr>
            </w:pPr>
            <w:r>
              <w:rPr>
                <w:rFonts w:ascii="Arial" w:hAnsi="Arial" w:cs="Arial"/>
                <w:sz w:val="18"/>
                <w:szCs w:val="18"/>
              </w:rPr>
              <w:t>1/2026.</w:t>
            </w:r>
          </w:p>
        </w:tc>
        <w:tc>
          <w:tcPr>
            <w:tcW w:w="2137" w:type="dxa"/>
            <w:vMerge w:val="restart"/>
            <w:vAlign w:val="center"/>
          </w:tcPr>
          <w:p w:rsidR="007A0D10" w:rsidRPr="00E30367" w:rsidRDefault="007A0D10" w:rsidP="00C24022">
            <w:pPr>
              <w:spacing w:line="0" w:lineRule="atLeast"/>
              <w:jc w:val="center"/>
              <w:rPr>
                <w:rFonts w:ascii="Arial" w:hAnsi="Arial" w:cs="Arial"/>
                <w:sz w:val="18"/>
                <w:szCs w:val="18"/>
              </w:rPr>
            </w:pPr>
            <w:r w:rsidRPr="00DF30EB">
              <w:rPr>
                <w:rFonts w:ascii="Arial" w:hAnsi="Arial" w:cs="Arial"/>
                <w:sz w:val="18"/>
                <w:szCs w:val="18"/>
              </w:rPr>
              <w:t>Provedbeni program MUP-a  2024.-2028.</w:t>
            </w:r>
          </w:p>
        </w:tc>
      </w:tr>
      <w:tr w:rsidR="00F435C8" w:rsidRPr="00E30367" w:rsidTr="00BC74D5">
        <w:trPr>
          <w:trHeight w:val="298"/>
          <w:jc w:val="center"/>
        </w:trPr>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3822" w:type="dxa"/>
            <w:vMerge/>
            <w:vAlign w:val="center"/>
          </w:tcPr>
          <w:p w:rsidR="00F435C8" w:rsidRPr="00E30367" w:rsidRDefault="00F435C8" w:rsidP="00C24022">
            <w:pPr>
              <w:spacing w:line="0" w:lineRule="atLeast"/>
              <w:jc w:val="center"/>
              <w:rPr>
                <w:rFonts w:ascii="Arial" w:hAnsi="Arial" w:cs="Arial"/>
                <w:iCs/>
                <w:sz w:val="18"/>
                <w:szCs w:val="18"/>
              </w:rPr>
            </w:pPr>
          </w:p>
        </w:tc>
        <w:tc>
          <w:tcPr>
            <w:tcW w:w="4678"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Broj završenih projekata (NPOO)</w:t>
            </w:r>
          </w:p>
        </w:tc>
        <w:tc>
          <w:tcPr>
            <w:tcW w:w="1701" w:type="dxa"/>
            <w:vAlign w:val="center"/>
          </w:tcPr>
          <w:p w:rsidR="00F435C8" w:rsidRPr="00E30367" w:rsidRDefault="003A345D" w:rsidP="00C24022">
            <w:pPr>
              <w:spacing w:line="0" w:lineRule="atLeast"/>
              <w:jc w:val="center"/>
              <w:rPr>
                <w:rFonts w:ascii="Arial" w:hAnsi="Arial" w:cs="Arial"/>
                <w:sz w:val="18"/>
                <w:szCs w:val="18"/>
              </w:rPr>
            </w:pPr>
            <w:r>
              <w:rPr>
                <w:rFonts w:ascii="Arial" w:hAnsi="Arial" w:cs="Arial"/>
                <w:sz w:val="18"/>
                <w:szCs w:val="18"/>
              </w:rPr>
              <w:t>3</w:t>
            </w:r>
            <w:r w:rsidR="00F435C8" w:rsidRPr="00E30367">
              <w:rPr>
                <w:rFonts w:ascii="Arial" w:hAnsi="Arial" w:cs="Arial"/>
                <w:sz w:val="18"/>
                <w:szCs w:val="18"/>
              </w:rPr>
              <w:t>/202</w:t>
            </w:r>
            <w:r>
              <w:rPr>
                <w:rFonts w:ascii="Arial" w:hAnsi="Arial" w:cs="Arial"/>
                <w:sz w:val="18"/>
                <w:szCs w:val="18"/>
              </w:rPr>
              <w:t>5</w:t>
            </w:r>
            <w:r w:rsidR="00F435C8">
              <w:rPr>
                <w:rFonts w:ascii="Arial" w:hAnsi="Arial" w:cs="Arial"/>
                <w:sz w:val="18"/>
                <w:szCs w:val="18"/>
              </w:rPr>
              <w:t>.</w:t>
            </w:r>
          </w:p>
        </w:tc>
        <w:tc>
          <w:tcPr>
            <w:tcW w:w="1701" w:type="dxa"/>
            <w:vAlign w:val="center"/>
          </w:tcPr>
          <w:p w:rsidR="00F435C8" w:rsidRPr="00E30367" w:rsidRDefault="003A345D" w:rsidP="00C24022">
            <w:pPr>
              <w:pStyle w:val="Odlomakpopisa"/>
              <w:spacing w:line="0" w:lineRule="atLeast"/>
              <w:ind w:left="0"/>
              <w:jc w:val="center"/>
              <w:rPr>
                <w:rFonts w:ascii="Arial" w:hAnsi="Arial" w:cs="Arial"/>
                <w:sz w:val="18"/>
                <w:szCs w:val="18"/>
              </w:rPr>
            </w:pPr>
            <w:r>
              <w:rPr>
                <w:rFonts w:ascii="Arial" w:hAnsi="Arial" w:cs="Arial"/>
                <w:sz w:val="18"/>
                <w:szCs w:val="18"/>
              </w:rPr>
              <w:t>7</w:t>
            </w:r>
            <w:r w:rsidR="00F435C8" w:rsidRPr="00E30367">
              <w:rPr>
                <w:rFonts w:ascii="Arial" w:hAnsi="Arial" w:cs="Arial"/>
                <w:sz w:val="18"/>
                <w:szCs w:val="18"/>
              </w:rPr>
              <w:t>/202</w:t>
            </w:r>
            <w:r w:rsidR="001C10E6">
              <w:rPr>
                <w:rFonts w:ascii="Arial" w:hAnsi="Arial" w:cs="Arial"/>
                <w:sz w:val="18"/>
                <w:szCs w:val="18"/>
              </w:rPr>
              <w:t>6</w:t>
            </w:r>
            <w:r w:rsidR="00F435C8" w:rsidRPr="00E30367">
              <w:rPr>
                <w:rFonts w:ascii="Arial" w:hAnsi="Arial" w:cs="Arial"/>
                <w:sz w:val="18"/>
                <w:szCs w:val="18"/>
              </w:rPr>
              <w:t>.</w:t>
            </w:r>
          </w:p>
        </w:tc>
        <w:tc>
          <w:tcPr>
            <w:tcW w:w="2137" w:type="dxa"/>
            <w:vMerge/>
            <w:vAlign w:val="center"/>
          </w:tcPr>
          <w:p w:rsidR="00F435C8" w:rsidRPr="00E30367" w:rsidRDefault="00F435C8" w:rsidP="00C24022">
            <w:pPr>
              <w:spacing w:line="0" w:lineRule="atLeast"/>
              <w:jc w:val="center"/>
              <w:rPr>
                <w:rFonts w:ascii="Arial" w:hAnsi="Arial" w:cs="Arial"/>
                <w:sz w:val="18"/>
                <w:szCs w:val="18"/>
              </w:rPr>
            </w:pPr>
          </w:p>
        </w:tc>
      </w:tr>
      <w:tr w:rsidR="00F435C8" w:rsidRPr="00E30367" w:rsidTr="00BC74D5">
        <w:trPr>
          <w:jc w:val="center"/>
        </w:trPr>
        <w:tc>
          <w:tcPr>
            <w:tcW w:w="1276" w:type="dxa"/>
            <w:vAlign w:val="center"/>
          </w:tcPr>
          <w:p w:rsidR="00F435C8" w:rsidRPr="00E30367" w:rsidRDefault="00F435C8" w:rsidP="00C24022">
            <w:pPr>
              <w:spacing w:line="0" w:lineRule="atLeast"/>
              <w:jc w:val="center"/>
              <w:rPr>
                <w:rFonts w:ascii="Arial" w:hAnsi="Arial" w:cs="Arial"/>
                <w:sz w:val="18"/>
                <w:szCs w:val="18"/>
              </w:rPr>
            </w:pPr>
            <w:r>
              <w:rPr>
                <w:rFonts w:ascii="Arial" w:eastAsia="Times New Roman" w:hAnsi="Arial" w:cs="Arial"/>
                <w:sz w:val="18"/>
                <w:szCs w:val="18"/>
                <w:lang w:eastAsia="hr-HR"/>
              </w:rPr>
              <w:t>4.</w:t>
            </w:r>
            <w:r w:rsidRPr="00E30367">
              <w:rPr>
                <w:rFonts w:ascii="Arial" w:eastAsia="Times New Roman" w:hAnsi="Arial" w:cs="Arial"/>
                <w:sz w:val="18"/>
                <w:szCs w:val="18"/>
                <w:lang w:eastAsia="hr-HR"/>
              </w:rPr>
              <w:t>5.</w:t>
            </w:r>
          </w:p>
        </w:tc>
        <w:tc>
          <w:tcPr>
            <w:tcW w:w="3822"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Sudjelovanje u pripremi, izradi i provedbi svih međunarodnih ugovora i akata iz djelokruga Ministarstva</w:t>
            </w:r>
          </w:p>
        </w:tc>
        <w:tc>
          <w:tcPr>
            <w:tcW w:w="4678"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eastAsia="Times New Roman" w:hAnsi="Arial" w:cs="Arial"/>
                <w:iCs/>
                <w:sz w:val="18"/>
                <w:szCs w:val="18"/>
                <w:lang w:eastAsia="hr-HR"/>
              </w:rPr>
              <w:t>Broj sklopljenih međunarodnih akata i sporazuma</w:t>
            </w:r>
          </w:p>
        </w:tc>
        <w:tc>
          <w:tcPr>
            <w:tcW w:w="1701" w:type="dxa"/>
            <w:vAlign w:val="center"/>
          </w:tcPr>
          <w:p w:rsidR="00F435C8" w:rsidRPr="00E30367" w:rsidRDefault="003A345D" w:rsidP="00C24022">
            <w:pPr>
              <w:spacing w:line="0" w:lineRule="atLeast"/>
              <w:jc w:val="center"/>
              <w:rPr>
                <w:rFonts w:ascii="Arial" w:hAnsi="Arial" w:cs="Arial"/>
                <w:sz w:val="18"/>
                <w:szCs w:val="18"/>
              </w:rPr>
            </w:pPr>
            <w:r>
              <w:rPr>
                <w:rFonts w:ascii="Arial" w:eastAsia="Times New Roman" w:hAnsi="Arial" w:cs="Arial"/>
                <w:sz w:val="18"/>
                <w:szCs w:val="18"/>
                <w:lang w:eastAsia="hr-HR"/>
              </w:rPr>
              <w:t>8</w:t>
            </w:r>
            <w:r w:rsidR="00F435C8" w:rsidRPr="00E30367">
              <w:rPr>
                <w:rFonts w:ascii="Arial" w:eastAsia="Times New Roman" w:hAnsi="Arial" w:cs="Arial"/>
                <w:sz w:val="18"/>
                <w:szCs w:val="18"/>
                <w:lang w:eastAsia="hr-HR"/>
              </w:rPr>
              <w:t>/202</w:t>
            </w:r>
            <w:r>
              <w:rPr>
                <w:rFonts w:ascii="Arial" w:eastAsia="Times New Roman" w:hAnsi="Arial" w:cs="Arial"/>
                <w:sz w:val="18"/>
                <w:szCs w:val="18"/>
                <w:lang w:eastAsia="hr-HR"/>
              </w:rPr>
              <w:t>5</w:t>
            </w:r>
            <w:r w:rsidR="00F435C8" w:rsidRPr="00E30367">
              <w:rPr>
                <w:rFonts w:ascii="Arial" w:eastAsia="Times New Roman" w:hAnsi="Arial" w:cs="Arial"/>
                <w:sz w:val="18"/>
                <w:szCs w:val="18"/>
                <w:lang w:eastAsia="hr-HR"/>
              </w:rPr>
              <w:t>.</w:t>
            </w:r>
          </w:p>
        </w:tc>
        <w:tc>
          <w:tcPr>
            <w:tcW w:w="1701"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eastAsia="Times New Roman" w:hAnsi="Arial" w:cs="Arial"/>
                <w:sz w:val="18"/>
                <w:szCs w:val="18"/>
                <w:lang w:eastAsia="hr-HR"/>
              </w:rPr>
              <w:t>1</w:t>
            </w:r>
            <w:r w:rsidR="003A345D">
              <w:rPr>
                <w:rFonts w:ascii="Arial" w:eastAsia="Times New Roman" w:hAnsi="Arial" w:cs="Arial"/>
                <w:sz w:val="18"/>
                <w:szCs w:val="18"/>
                <w:lang w:eastAsia="hr-HR"/>
              </w:rPr>
              <w:t>3</w:t>
            </w:r>
            <w:r w:rsidRPr="00E30367">
              <w:rPr>
                <w:rFonts w:ascii="Arial" w:eastAsia="Times New Roman" w:hAnsi="Arial" w:cs="Arial"/>
                <w:sz w:val="18"/>
                <w:szCs w:val="18"/>
                <w:lang w:eastAsia="hr-HR"/>
              </w:rPr>
              <w:t>/202</w:t>
            </w:r>
            <w:r w:rsidR="003A345D">
              <w:rPr>
                <w:rFonts w:ascii="Arial" w:eastAsia="Times New Roman" w:hAnsi="Arial" w:cs="Arial"/>
                <w:sz w:val="18"/>
                <w:szCs w:val="18"/>
                <w:lang w:eastAsia="hr-HR"/>
              </w:rPr>
              <w:t>6</w:t>
            </w:r>
            <w:r w:rsidRPr="00E30367">
              <w:rPr>
                <w:rFonts w:ascii="Arial" w:eastAsia="Times New Roman" w:hAnsi="Arial" w:cs="Arial"/>
                <w:sz w:val="18"/>
                <w:szCs w:val="18"/>
                <w:lang w:eastAsia="hr-HR"/>
              </w:rPr>
              <w:t>.</w:t>
            </w:r>
          </w:p>
        </w:tc>
        <w:tc>
          <w:tcPr>
            <w:tcW w:w="2137" w:type="dxa"/>
            <w:vAlign w:val="center"/>
          </w:tcPr>
          <w:p w:rsidR="00F435C8" w:rsidRPr="00E30367" w:rsidRDefault="00F435C8" w:rsidP="00C24022">
            <w:pPr>
              <w:spacing w:line="0" w:lineRule="atLeast"/>
              <w:jc w:val="center"/>
              <w:rPr>
                <w:rFonts w:ascii="Arial" w:hAnsi="Arial" w:cs="Arial"/>
                <w:sz w:val="18"/>
                <w:szCs w:val="18"/>
                <w:lang w:eastAsia="hr-HR"/>
              </w:rPr>
            </w:pPr>
            <w:r w:rsidRPr="00DF30EB">
              <w:rPr>
                <w:rFonts w:ascii="Arial" w:hAnsi="Arial" w:cs="Arial"/>
                <w:sz w:val="18"/>
                <w:szCs w:val="18"/>
              </w:rPr>
              <w:t>Provedbeni program MUP-a  2024.-2028.</w:t>
            </w:r>
          </w:p>
        </w:tc>
      </w:tr>
    </w:tbl>
    <w:p w:rsidR="00CC1966" w:rsidRDefault="00CC1966" w:rsidP="00C24022">
      <w:pPr>
        <w:spacing w:after="0" w:line="0" w:lineRule="atLeast"/>
        <w:rPr>
          <w:rFonts w:ascii="Arial" w:hAnsi="Arial" w:cs="Arial"/>
          <w:b/>
          <w:sz w:val="18"/>
          <w:szCs w:val="18"/>
          <w:u w:val="single"/>
        </w:rPr>
      </w:pPr>
    </w:p>
    <w:p w:rsidR="00CC1966" w:rsidRPr="00E30367" w:rsidRDefault="00CC1966" w:rsidP="00C24022">
      <w:pPr>
        <w:spacing w:after="0" w:line="0" w:lineRule="atLeast"/>
        <w:rPr>
          <w:rFonts w:ascii="Arial" w:hAnsi="Arial" w:cs="Arial"/>
          <w:b/>
          <w:sz w:val="18"/>
          <w:szCs w:val="18"/>
          <w:u w:val="single"/>
        </w:rPr>
      </w:pPr>
    </w:p>
    <w:tbl>
      <w:tblPr>
        <w:tblStyle w:val="Reetkatablice"/>
        <w:tblW w:w="15310" w:type="dxa"/>
        <w:tblInd w:w="-714" w:type="dxa"/>
        <w:tblLook w:val="04A0" w:firstRow="1" w:lastRow="0" w:firstColumn="1" w:lastColumn="0" w:noHBand="0" w:noVBand="1"/>
      </w:tblPr>
      <w:tblGrid>
        <w:gridCol w:w="1300"/>
        <w:gridCol w:w="3816"/>
        <w:gridCol w:w="2256"/>
        <w:gridCol w:w="1559"/>
        <w:gridCol w:w="1417"/>
        <w:gridCol w:w="3119"/>
        <w:gridCol w:w="1843"/>
      </w:tblGrid>
      <w:tr w:rsidR="00F435C8" w:rsidRPr="00E30367" w:rsidTr="00963B46">
        <w:tc>
          <w:tcPr>
            <w:tcW w:w="1300"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RB operativnog cilja</w:t>
            </w:r>
          </w:p>
        </w:tc>
        <w:tc>
          <w:tcPr>
            <w:tcW w:w="381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Operativni ciljevi</w:t>
            </w:r>
          </w:p>
        </w:tc>
        <w:tc>
          <w:tcPr>
            <w:tcW w:w="225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Pokazatelj(i) outputa</w:t>
            </w:r>
          </w:p>
        </w:tc>
        <w:tc>
          <w:tcPr>
            <w:tcW w:w="1559"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Planirana vrijednost outputa</w:t>
            </w:r>
          </w:p>
        </w:tc>
        <w:tc>
          <w:tcPr>
            <w:tcW w:w="1417"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Rok izvršenja</w:t>
            </w:r>
          </w:p>
        </w:tc>
        <w:tc>
          <w:tcPr>
            <w:tcW w:w="3119"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Nadležnost</w:t>
            </w:r>
          </w:p>
        </w:tc>
        <w:tc>
          <w:tcPr>
            <w:tcW w:w="1843"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Izvor financiranja</w:t>
            </w:r>
          </w:p>
        </w:tc>
      </w:tr>
      <w:tr w:rsidR="00F435C8" w:rsidRPr="00E30367" w:rsidTr="00963B46">
        <w:tc>
          <w:tcPr>
            <w:tcW w:w="1300" w:type="dxa"/>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lastRenderedPageBreak/>
              <w:t>4.</w:t>
            </w:r>
            <w:r w:rsidRPr="00E30367">
              <w:rPr>
                <w:rFonts w:ascii="Arial" w:hAnsi="Arial" w:cs="Arial"/>
                <w:sz w:val="18"/>
                <w:szCs w:val="18"/>
              </w:rPr>
              <w:t>1.1.</w:t>
            </w:r>
          </w:p>
        </w:tc>
        <w:tc>
          <w:tcPr>
            <w:tcW w:w="381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Provedba Programa Fonda za unutarnju sigurnost</w:t>
            </w:r>
          </w:p>
        </w:tc>
        <w:tc>
          <w:tcPr>
            <w:tcW w:w="225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potpisanih Sporazuma/Dodataka Sporazuma</w:t>
            </w:r>
          </w:p>
        </w:tc>
        <w:tc>
          <w:tcPr>
            <w:tcW w:w="1559"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5</w:t>
            </w:r>
          </w:p>
        </w:tc>
        <w:tc>
          <w:tcPr>
            <w:tcW w:w="1417"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31.12.202</w:t>
            </w:r>
            <w:r w:rsidR="003A345D">
              <w:rPr>
                <w:rFonts w:ascii="Arial" w:hAnsi="Arial" w:cs="Arial"/>
                <w:sz w:val="18"/>
                <w:szCs w:val="18"/>
              </w:rPr>
              <w:t>6</w:t>
            </w:r>
            <w:r w:rsidRPr="00E30367">
              <w:rPr>
                <w:rFonts w:ascii="Arial" w:hAnsi="Arial" w:cs="Arial"/>
                <w:sz w:val="18"/>
                <w:szCs w:val="18"/>
              </w:rPr>
              <w:t>.</w:t>
            </w:r>
          </w:p>
        </w:tc>
        <w:tc>
          <w:tcPr>
            <w:tcW w:w="3119" w:type="dxa"/>
            <w:vAlign w:val="center"/>
          </w:tcPr>
          <w:p w:rsidR="00AE742E"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 xml:space="preserve">Uprava za europske poslove, međunarodne odnose i fondove Europske unije, </w:t>
            </w:r>
          </w:p>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Upravljačko tijelo u sustavu upravljanja i kontrola fondova za unutarnje poslove</w:t>
            </w:r>
          </w:p>
        </w:tc>
        <w:tc>
          <w:tcPr>
            <w:tcW w:w="1843" w:type="dxa"/>
            <w:vAlign w:val="center"/>
          </w:tcPr>
          <w:p w:rsidR="00F435C8" w:rsidRPr="00DB0903" w:rsidRDefault="003A345D" w:rsidP="00C24022">
            <w:pPr>
              <w:pStyle w:val="Odlomakpopisa"/>
              <w:spacing w:line="0" w:lineRule="atLeast"/>
              <w:ind w:left="0"/>
              <w:jc w:val="center"/>
              <w:rPr>
                <w:rFonts w:ascii="Arial" w:hAnsi="Arial" w:cs="Arial"/>
                <w:sz w:val="18"/>
                <w:szCs w:val="18"/>
              </w:rPr>
            </w:pPr>
            <w:r w:rsidRPr="00DB0903">
              <w:rPr>
                <w:rFonts w:ascii="Arial" w:hAnsi="Arial" w:cs="Arial"/>
                <w:color w:val="000000" w:themeColor="text1"/>
                <w:sz w:val="18"/>
                <w:szCs w:val="18"/>
              </w:rPr>
              <w:t>A321081 Tehnička pomoć - Fond za unutarnju sigurnost 2021.-2027.</w:t>
            </w:r>
          </w:p>
        </w:tc>
      </w:tr>
      <w:tr w:rsidR="00F435C8" w:rsidRPr="00E30367" w:rsidTr="00963B46">
        <w:tc>
          <w:tcPr>
            <w:tcW w:w="1300" w:type="dxa"/>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4.</w:t>
            </w:r>
            <w:r w:rsidRPr="00E30367">
              <w:rPr>
                <w:rFonts w:ascii="Arial" w:hAnsi="Arial" w:cs="Arial"/>
                <w:sz w:val="18"/>
                <w:szCs w:val="18"/>
              </w:rPr>
              <w:t>2.1.</w:t>
            </w:r>
          </w:p>
        </w:tc>
        <w:tc>
          <w:tcPr>
            <w:tcW w:w="381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 xml:space="preserve">Provedba Programa Fonda za integrirano upravljanje granicama, Instrumenta za financijsku potporu u području upravljanja granicama i </w:t>
            </w:r>
            <w:proofErr w:type="spellStart"/>
            <w:r w:rsidRPr="00E30367">
              <w:rPr>
                <w:rFonts w:ascii="Arial" w:hAnsi="Arial" w:cs="Arial"/>
                <w:sz w:val="18"/>
                <w:szCs w:val="18"/>
              </w:rPr>
              <w:t>vizne</w:t>
            </w:r>
            <w:proofErr w:type="spellEnd"/>
            <w:r w:rsidRPr="00E30367">
              <w:rPr>
                <w:rFonts w:ascii="Arial" w:hAnsi="Arial" w:cs="Arial"/>
                <w:sz w:val="18"/>
                <w:szCs w:val="18"/>
              </w:rPr>
              <w:t xml:space="preserve"> politike</w:t>
            </w:r>
          </w:p>
        </w:tc>
        <w:tc>
          <w:tcPr>
            <w:tcW w:w="225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potpisanih Sporazuma/Dodataka Sporazuma</w:t>
            </w:r>
          </w:p>
        </w:tc>
        <w:tc>
          <w:tcPr>
            <w:tcW w:w="1559"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2</w:t>
            </w:r>
            <w:r w:rsidR="003A345D">
              <w:rPr>
                <w:rFonts w:ascii="Arial" w:hAnsi="Arial" w:cs="Arial"/>
                <w:sz w:val="18"/>
                <w:szCs w:val="18"/>
              </w:rPr>
              <w:t>0</w:t>
            </w:r>
          </w:p>
        </w:tc>
        <w:tc>
          <w:tcPr>
            <w:tcW w:w="1417" w:type="dxa"/>
            <w:vAlign w:val="center"/>
          </w:tcPr>
          <w:p w:rsidR="00F435C8" w:rsidRPr="00E30367" w:rsidRDefault="00F435C8" w:rsidP="00C66CE8">
            <w:pPr>
              <w:pStyle w:val="Odlomakpopisa"/>
              <w:spacing w:line="0" w:lineRule="atLeast"/>
              <w:ind w:left="0"/>
              <w:jc w:val="center"/>
              <w:rPr>
                <w:rFonts w:ascii="Arial" w:hAnsi="Arial" w:cs="Arial"/>
                <w:sz w:val="18"/>
                <w:szCs w:val="18"/>
              </w:rPr>
            </w:pPr>
            <w:r w:rsidRPr="00E30367">
              <w:rPr>
                <w:rFonts w:ascii="Arial" w:hAnsi="Arial" w:cs="Arial"/>
                <w:sz w:val="18"/>
                <w:szCs w:val="18"/>
              </w:rPr>
              <w:t>31.12.202</w:t>
            </w:r>
            <w:r w:rsidR="003A345D">
              <w:rPr>
                <w:rFonts w:ascii="Arial" w:hAnsi="Arial" w:cs="Arial"/>
                <w:sz w:val="18"/>
                <w:szCs w:val="18"/>
              </w:rPr>
              <w:t>6</w:t>
            </w:r>
            <w:r w:rsidR="00C66CE8">
              <w:rPr>
                <w:rFonts w:ascii="Arial" w:hAnsi="Arial" w:cs="Arial"/>
                <w:sz w:val="18"/>
                <w:szCs w:val="18"/>
              </w:rPr>
              <w:t>.</w:t>
            </w:r>
          </w:p>
        </w:tc>
        <w:tc>
          <w:tcPr>
            <w:tcW w:w="3119" w:type="dxa"/>
            <w:vAlign w:val="center"/>
          </w:tcPr>
          <w:p w:rsidR="00AE742E"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 xml:space="preserve">Uprava za europske poslove, međunarodne odnose i fondove Europske unije, </w:t>
            </w:r>
          </w:p>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Upravljačko tijelo u sustavu upravljanja i kontrola fondova za unutarnje poslove</w:t>
            </w:r>
          </w:p>
        </w:tc>
        <w:tc>
          <w:tcPr>
            <w:tcW w:w="1843" w:type="dxa"/>
            <w:vAlign w:val="center"/>
          </w:tcPr>
          <w:p w:rsidR="00F435C8" w:rsidRPr="00DB0903" w:rsidRDefault="003A345D" w:rsidP="00C24022">
            <w:pPr>
              <w:pStyle w:val="Odlomakpopisa"/>
              <w:spacing w:line="0" w:lineRule="atLeast"/>
              <w:ind w:left="0"/>
              <w:jc w:val="center"/>
              <w:rPr>
                <w:rFonts w:ascii="Arial" w:hAnsi="Arial" w:cs="Arial"/>
                <w:sz w:val="18"/>
                <w:szCs w:val="18"/>
              </w:rPr>
            </w:pPr>
            <w:r w:rsidRPr="00DB0903">
              <w:rPr>
                <w:rFonts w:ascii="Arial" w:hAnsi="Arial" w:cs="Arial"/>
                <w:color w:val="000000" w:themeColor="text1"/>
                <w:sz w:val="18"/>
                <w:szCs w:val="18"/>
              </w:rPr>
              <w:t>A321084 Tehnička pomoć - Fond za integrirano up</w:t>
            </w:r>
            <w:r w:rsidR="00DB0903" w:rsidRPr="00DB0903">
              <w:rPr>
                <w:rFonts w:ascii="Arial" w:hAnsi="Arial" w:cs="Arial"/>
                <w:color w:val="000000" w:themeColor="text1"/>
                <w:sz w:val="18"/>
                <w:szCs w:val="18"/>
              </w:rPr>
              <w:t>rav</w:t>
            </w:r>
            <w:r w:rsidRPr="00DB0903">
              <w:rPr>
                <w:rFonts w:ascii="Arial" w:hAnsi="Arial" w:cs="Arial"/>
                <w:color w:val="000000" w:themeColor="text1"/>
                <w:sz w:val="18"/>
                <w:szCs w:val="18"/>
              </w:rPr>
              <w:t xml:space="preserve">ljanje granicama - Instrument za financijsku potporu u području upravljanja granicama i </w:t>
            </w:r>
            <w:proofErr w:type="spellStart"/>
            <w:r w:rsidRPr="00DB0903">
              <w:rPr>
                <w:rFonts w:ascii="Arial" w:hAnsi="Arial" w:cs="Arial"/>
                <w:color w:val="000000" w:themeColor="text1"/>
                <w:sz w:val="18"/>
                <w:szCs w:val="18"/>
              </w:rPr>
              <w:t>vizne</w:t>
            </w:r>
            <w:proofErr w:type="spellEnd"/>
            <w:r w:rsidRPr="00DB0903">
              <w:rPr>
                <w:rFonts w:ascii="Arial" w:hAnsi="Arial" w:cs="Arial"/>
                <w:color w:val="000000" w:themeColor="text1"/>
                <w:sz w:val="18"/>
                <w:szCs w:val="18"/>
              </w:rPr>
              <w:t xml:space="preserve"> politike 2021.-2027.</w:t>
            </w:r>
          </w:p>
        </w:tc>
      </w:tr>
      <w:tr w:rsidR="00F435C8" w:rsidRPr="00E30367" w:rsidTr="00963B46">
        <w:tc>
          <w:tcPr>
            <w:tcW w:w="1300" w:type="dxa"/>
            <w:vAlign w:val="center"/>
          </w:tcPr>
          <w:p w:rsidR="00F435C8" w:rsidRPr="00E30367" w:rsidRDefault="00DB0903" w:rsidP="00C24022">
            <w:pPr>
              <w:spacing w:line="0" w:lineRule="atLeast"/>
              <w:jc w:val="center"/>
              <w:rPr>
                <w:rFonts w:ascii="Arial" w:hAnsi="Arial" w:cs="Arial"/>
                <w:sz w:val="18"/>
                <w:szCs w:val="18"/>
              </w:rPr>
            </w:pPr>
            <w:r>
              <w:rPr>
                <w:rFonts w:ascii="Arial" w:hAnsi="Arial" w:cs="Arial"/>
                <w:sz w:val="18"/>
                <w:szCs w:val="18"/>
              </w:rPr>
              <w:t>4.3.1.</w:t>
            </w:r>
          </w:p>
        </w:tc>
        <w:tc>
          <w:tcPr>
            <w:tcW w:w="381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Provedba Programa Fonda za azil, migracije i integraciju</w:t>
            </w:r>
          </w:p>
        </w:tc>
        <w:tc>
          <w:tcPr>
            <w:tcW w:w="225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potpisanih Sporazuma/Dodataka Sporazuma</w:t>
            </w:r>
          </w:p>
        </w:tc>
        <w:tc>
          <w:tcPr>
            <w:tcW w:w="1559"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35</w:t>
            </w:r>
          </w:p>
        </w:tc>
        <w:tc>
          <w:tcPr>
            <w:tcW w:w="1417"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31.12.202</w:t>
            </w:r>
            <w:r w:rsidR="00DB0903">
              <w:rPr>
                <w:rFonts w:ascii="Arial" w:hAnsi="Arial" w:cs="Arial"/>
                <w:sz w:val="18"/>
                <w:szCs w:val="18"/>
              </w:rPr>
              <w:t>6</w:t>
            </w:r>
            <w:r w:rsidRPr="00E30367">
              <w:rPr>
                <w:rFonts w:ascii="Arial" w:hAnsi="Arial" w:cs="Arial"/>
                <w:sz w:val="18"/>
                <w:szCs w:val="18"/>
              </w:rPr>
              <w:t>.</w:t>
            </w:r>
          </w:p>
        </w:tc>
        <w:tc>
          <w:tcPr>
            <w:tcW w:w="3119" w:type="dxa"/>
            <w:vAlign w:val="center"/>
          </w:tcPr>
          <w:p w:rsidR="00AE742E"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 xml:space="preserve">Uprava za europske poslove, međunarodne odnose i fondove Europske unije, </w:t>
            </w:r>
          </w:p>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Upravljačko tijelo u sustavu upravljanja i kontrola fondova za unutarnje poslove</w:t>
            </w:r>
          </w:p>
        </w:tc>
        <w:tc>
          <w:tcPr>
            <w:tcW w:w="1843" w:type="dxa"/>
            <w:vAlign w:val="center"/>
          </w:tcPr>
          <w:p w:rsidR="00F435C8" w:rsidRPr="00E30367" w:rsidRDefault="00DB0903" w:rsidP="00C24022">
            <w:pPr>
              <w:pStyle w:val="Odlomakpopisa"/>
              <w:spacing w:line="0" w:lineRule="atLeast"/>
              <w:ind w:left="0"/>
              <w:jc w:val="center"/>
              <w:rPr>
                <w:rFonts w:ascii="Arial" w:hAnsi="Arial" w:cs="Arial"/>
                <w:sz w:val="18"/>
                <w:szCs w:val="18"/>
              </w:rPr>
            </w:pPr>
            <w:r w:rsidRPr="00DB0903">
              <w:rPr>
                <w:rFonts w:ascii="Arial" w:hAnsi="Arial" w:cs="Arial"/>
                <w:color w:val="000000" w:themeColor="text1"/>
                <w:sz w:val="18"/>
                <w:szCs w:val="18"/>
              </w:rPr>
              <w:t>A321081 Tehnička pomoć - Fond za unutarnju sigurnost 2021.-2027.</w:t>
            </w:r>
          </w:p>
        </w:tc>
      </w:tr>
      <w:tr w:rsidR="00F435C8" w:rsidRPr="00E30367" w:rsidTr="00963B46">
        <w:trPr>
          <w:trHeight w:val="375"/>
        </w:trPr>
        <w:tc>
          <w:tcPr>
            <w:tcW w:w="1300" w:type="dxa"/>
            <w:vMerge w:val="restart"/>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4.</w:t>
            </w:r>
            <w:r w:rsidRPr="00E30367">
              <w:rPr>
                <w:rFonts w:ascii="Arial" w:hAnsi="Arial" w:cs="Arial"/>
                <w:sz w:val="18"/>
                <w:szCs w:val="18"/>
              </w:rPr>
              <w:t>4.1.</w:t>
            </w:r>
          </w:p>
        </w:tc>
        <w:tc>
          <w:tcPr>
            <w:tcW w:w="3816"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Jačanje kapaciteta Službe za projekte i programe EU te druge inozemne izvore financiranja u svrhu učinkovitog obavljanja poslova Sektorski nadležnog tijela.</w:t>
            </w:r>
          </w:p>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Učinkovita provedba PKK i NPOO</w:t>
            </w:r>
          </w:p>
        </w:tc>
        <w:tc>
          <w:tcPr>
            <w:tcW w:w="2256" w:type="dxa"/>
            <w:vAlign w:val="center"/>
          </w:tcPr>
          <w:p w:rsidR="00F435C8" w:rsidRPr="00ED66E2" w:rsidRDefault="00F435C8" w:rsidP="00C24022">
            <w:pPr>
              <w:spacing w:line="0" w:lineRule="atLeast"/>
              <w:jc w:val="center"/>
              <w:rPr>
                <w:rFonts w:ascii="Arial" w:hAnsi="Arial" w:cs="Arial"/>
                <w:iCs/>
                <w:sz w:val="18"/>
                <w:szCs w:val="18"/>
              </w:rPr>
            </w:pPr>
            <w:r>
              <w:rPr>
                <w:rFonts w:ascii="Arial" w:hAnsi="Arial" w:cs="Arial"/>
                <w:iCs/>
                <w:sz w:val="18"/>
                <w:szCs w:val="18"/>
              </w:rPr>
              <w:t>Broj zaposlenih osoba u Službi</w:t>
            </w:r>
          </w:p>
        </w:tc>
        <w:tc>
          <w:tcPr>
            <w:tcW w:w="1559" w:type="dxa"/>
            <w:vAlign w:val="center"/>
          </w:tcPr>
          <w:p w:rsidR="00F435C8" w:rsidRPr="00E30367" w:rsidRDefault="00402BC5" w:rsidP="00C24022">
            <w:pPr>
              <w:pStyle w:val="Odlomakpopisa"/>
              <w:spacing w:line="0" w:lineRule="atLeast"/>
              <w:ind w:left="0"/>
              <w:jc w:val="center"/>
              <w:rPr>
                <w:rFonts w:ascii="Arial" w:hAnsi="Arial" w:cs="Arial"/>
                <w:sz w:val="18"/>
                <w:szCs w:val="18"/>
              </w:rPr>
            </w:pPr>
            <w:r>
              <w:rPr>
                <w:rFonts w:ascii="Arial" w:hAnsi="Arial" w:cs="Arial"/>
                <w:sz w:val="18"/>
                <w:szCs w:val="18"/>
              </w:rPr>
              <w:t>10</w:t>
            </w:r>
          </w:p>
        </w:tc>
        <w:tc>
          <w:tcPr>
            <w:tcW w:w="1417" w:type="dxa"/>
            <w:vMerge w:val="restart"/>
            <w:vAlign w:val="center"/>
          </w:tcPr>
          <w:p w:rsidR="00F435C8" w:rsidRPr="00E30367" w:rsidRDefault="00C66CE8" w:rsidP="00C24022">
            <w:pPr>
              <w:pStyle w:val="Odlomakpopisa"/>
              <w:spacing w:line="0" w:lineRule="atLeast"/>
              <w:ind w:left="0"/>
              <w:jc w:val="center"/>
              <w:rPr>
                <w:rFonts w:ascii="Arial" w:hAnsi="Arial" w:cs="Arial"/>
                <w:sz w:val="18"/>
                <w:szCs w:val="18"/>
              </w:rPr>
            </w:pPr>
            <w:r>
              <w:rPr>
                <w:rFonts w:ascii="Arial" w:hAnsi="Arial" w:cs="Arial"/>
                <w:sz w:val="18"/>
                <w:szCs w:val="18"/>
              </w:rPr>
              <w:t>31.12.202</w:t>
            </w:r>
            <w:r w:rsidR="00402BC5">
              <w:rPr>
                <w:rFonts w:ascii="Arial" w:hAnsi="Arial" w:cs="Arial"/>
                <w:sz w:val="18"/>
                <w:szCs w:val="18"/>
              </w:rPr>
              <w:t>6</w:t>
            </w:r>
            <w:r>
              <w:rPr>
                <w:rFonts w:ascii="Arial" w:hAnsi="Arial" w:cs="Arial"/>
                <w:sz w:val="18"/>
                <w:szCs w:val="18"/>
              </w:rPr>
              <w:t>.</w:t>
            </w:r>
          </w:p>
        </w:tc>
        <w:tc>
          <w:tcPr>
            <w:tcW w:w="3119" w:type="dxa"/>
            <w:vMerge w:val="restart"/>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Uprava za europske poslove, međunarodne odnose i fondove Europske unije</w:t>
            </w:r>
          </w:p>
        </w:tc>
        <w:tc>
          <w:tcPr>
            <w:tcW w:w="1843" w:type="dxa"/>
            <w:vMerge w:val="restart"/>
            <w:vAlign w:val="center"/>
          </w:tcPr>
          <w:p w:rsidR="00F435C8" w:rsidRPr="002637BD" w:rsidRDefault="00F435C8" w:rsidP="00C24022">
            <w:pPr>
              <w:pStyle w:val="Default"/>
              <w:spacing w:line="0" w:lineRule="atLeast"/>
              <w:jc w:val="center"/>
              <w:rPr>
                <w:rFonts w:eastAsia="Times New Roman"/>
                <w:color w:val="auto"/>
                <w:sz w:val="18"/>
                <w:szCs w:val="18"/>
                <w:lang w:eastAsia="hr-HR"/>
              </w:rPr>
            </w:pPr>
            <w:r w:rsidRPr="00E30367">
              <w:rPr>
                <w:rFonts w:eastAsia="Times New Roman"/>
                <w:color w:val="auto"/>
                <w:sz w:val="18"/>
                <w:szCs w:val="18"/>
                <w:lang w:eastAsia="hr-HR"/>
              </w:rPr>
              <w:t xml:space="preserve">A553131 </w:t>
            </w:r>
          </w:p>
        </w:tc>
      </w:tr>
      <w:tr w:rsidR="00F435C8" w:rsidRPr="00E30367" w:rsidTr="00963B46">
        <w:trPr>
          <w:trHeight w:val="367"/>
        </w:trPr>
        <w:tc>
          <w:tcPr>
            <w:tcW w:w="1300" w:type="dxa"/>
            <w:vMerge/>
            <w:vAlign w:val="center"/>
          </w:tcPr>
          <w:p w:rsidR="00F435C8" w:rsidRPr="00E30367" w:rsidRDefault="00F435C8" w:rsidP="00C24022">
            <w:pPr>
              <w:spacing w:line="0" w:lineRule="atLeast"/>
              <w:jc w:val="center"/>
              <w:rPr>
                <w:rFonts w:ascii="Arial" w:hAnsi="Arial" w:cs="Arial"/>
                <w:sz w:val="18"/>
                <w:szCs w:val="18"/>
              </w:rPr>
            </w:pPr>
          </w:p>
        </w:tc>
        <w:tc>
          <w:tcPr>
            <w:tcW w:w="3816"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Align w:val="center"/>
          </w:tcPr>
          <w:p w:rsidR="00F435C8" w:rsidRPr="00ED66E2" w:rsidRDefault="00F435C8" w:rsidP="00C24022">
            <w:pPr>
              <w:spacing w:line="0" w:lineRule="atLeast"/>
              <w:jc w:val="center"/>
              <w:rPr>
                <w:rFonts w:ascii="Arial" w:hAnsi="Arial" w:cs="Arial"/>
                <w:iCs/>
                <w:sz w:val="18"/>
                <w:szCs w:val="18"/>
              </w:rPr>
            </w:pPr>
            <w:r>
              <w:rPr>
                <w:rFonts w:ascii="Arial" w:hAnsi="Arial" w:cs="Arial"/>
                <w:iCs/>
                <w:sz w:val="18"/>
                <w:szCs w:val="18"/>
              </w:rPr>
              <w:t>Broj završenih projekata (PKK)</w:t>
            </w:r>
          </w:p>
        </w:tc>
        <w:tc>
          <w:tcPr>
            <w:tcW w:w="1559" w:type="dxa"/>
            <w:vAlign w:val="center"/>
          </w:tcPr>
          <w:p w:rsidR="00F435C8" w:rsidRPr="00ED66E2" w:rsidRDefault="00402BC5" w:rsidP="00C24022">
            <w:pPr>
              <w:pStyle w:val="Odlomakpopisa"/>
              <w:spacing w:line="0" w:lineRule="atLeast"/>
              <w:ind w:left="0"/>
              <w:jc w:val="center"/>
              <w:rPr>
                <w:rFonts w:ascii="Arial" w:hAnsi="Arial" w:cs="Arial"/>
                <w:sz w:val="18"/>
                <w:szCs w:val="18"/>
              </w:rPr>
            </w:pPr>
            <w:r>
              <w:rPr>
                <w:rFonts w:ascii="Arial" w:hAnsi="Arial" w:cs="Arial"/>
                <w:sz w:val="18"/>
                <w:szCs w:val="18"/>
              </w:rPr>
              <w:t>3</w:t>
            </w:r>
          </w:p>
        </w:tc>
        <w:tc>
          <w:tcPr>
            <w:tcW w:w="1417" w:type="dxa"/>
            <w:vMerge/>
            <w:vAlign w:val="center"/>
          </w:tcPr>
          <w:p w:rsidR="00F435C8" w:rsidRPr="00E30367" w:rsidRDefault="00F435C8" w:rsidP="00C24022">
            <w:pPr>
              <w:pStyle w:val="Odlomakpopisa"/>
              <w:spacing w:line="0" w:lineRule="atLeast"/>
              <w:ind w:left="0"/>
              <w:jc w:val="center"/>
              <w:rPr>
                <w:rFonts w:ascii="Arial" w:hAnsi="Arial" w:cs="Arial"/>
                <w:sz w:val="18"/>
                <w:szCs w:val="18"/>
              </w:rPr>
            </w:pPr>
          </w:p>
        </w:tc>
        <w:tc>
          <w:tcPr>
            <w:tcW w:w="3119" w:type="dxa"/>
            <w:vMerge/>
            <w:vAlign w:val="center"/>
          </w:tcPr>
          <w:p w:rsidR="00F435C8" w:rsidRPr="00E30367" w:rsidRDefault="00F435C8" w:rsidP="00C24022">
            <w:pPr>
              <w:pStyle w:val="Odlomakpopisa"/>
              <w:spacing w:line="0" w:lineRule="atLeast"/>
              <w:ind w:left="0"/>
              <w:jc w:val="center"/>
              <w:rPr>
                <w:rFonts w:ascii="Arial" w:hAnsi="Arial" w:cs="Arial"/>
                <w:sz w:val="18"/>
                <w:szCs w:val="18"/>
              </w:rPr>
            </w:pPr>
          </w:p>
        </w:tc>
        <w:tc>
          <w:tcPr>
            <w:tcW w:w="1843" w:type="dxa"/>
            <w:vMerge/>
            <w:vAlign w:val="center"/>
          </w:tcPr>
          <w:p w:rsidR="00F435C8" w:rsidRPr="00E30367" w:rsidRDefault="00F435C8" w:rsidP="00C24022">
            <w:pPr>
              <w:pStyle w:val="Default"/>
              <w:spacing w:line="0" w:lineRule="atLeast"/>
              <w:jc w:val="center"/>
              <w:rPr>
                <w:rFonts w:eastAsia="Times New Roman"/>
                <w:color w:val="auto"/>
                <w:sz w:val="18"/>
                <w:szCs w:val="18"/>
                <w:lang w:eastAsia="hr-HR"/>
              </w:rPr>
            </w:pPr>
          </w:p>
        </w:tc>
      </w:tr>
      <w:tr w:rsidR="00F435C8" w:rsidRPr="00E30367" w:rsidTr="00963B46">
        <w:trPr>
          <w:trHeight w:val="373"/>
        </w:trPr>
        <w:tc>
          <w:tcPr>
            <w:tcW w:w="1300" w:type="dxa"/>
            <w:vMerge/>
            <w:vAlign w:val="center"/>
          </w:tcPr>
          <w:p w:rsidR="00F435C8" w:rsidRPr="00E30367" w:rsidRDefault="00F435C8" w:rsidP="00C24022">
            <w:pPr>
              <w:spacing w:line="0" w:lineRule="atLeast"/>
              <w:jc w:val="center"/>
              <w:rPr>
                <w:rFonts w:ascii="Arial" w:hAnsi="Arial" w:cs="Arial"/>
                <w:sz w:val="18"/>
                <w:szCs w:val="18"/>
              </w:rPr>
            </w:pPr>
          </w:p>
        </w:tc>
        <w:tc>
          <w:tcPr>
            <w:tcW w:w="3816"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Broj završenih projekata (NPOO)</w:t>
            </w:r>
          </w:p>
        </w:tc>
        <w:tc>
          <w:tcPr>
            <w:tcW w:w="1559" w:type="dxa"/>
            <w:vAlign w:val="center"/>
          </w:tcPr>
          <w:p w:rsidR="00F435C8" w:rsidRPr="00E30367" w:rsidRDefault="00402BC5" w:rsidP="00C24022">
            <w:pPr>
              <w:pStyle w:val="Odlomakpopisa"/>
              <w:spacing w:line="0" w:lineRule="atLeast"/>
              <w:ind w:left="0"/>
              <w:jc w:val="center"/>
              <w:rPr>
                <w:rFonts w:ascii="Arial" w:hAnsi="Arial" w:cs="Arial"/>
                <w:sz w:val="18"/>
                <w:szCs w:val="18"/>
              </w:rPr>
            </w:pPr>
            <w:r>
              <w:rPr>
                <w:rFonts w:ascii="Arial" w:hAnsi="Arial" w:cs="Arial"/>
                <w:sz w:val="18"/>
                <w:szCs w:val="18"/>
              </w:rPr>
              <w:t>7</w:t>
            </w:r>
          </w:p>
        </w:tc>
        <w:tc>
          <w:tcPr>
            <w:tcW w:w="1417" w:type="dxa"/>
            <w:vMerge/>
            <w:vAlign w:val="center"/>
          </w:tcPr>
          <w:p w:rsidR="00F435C8" w:rsidRPr="00E30367" w:rsidRDefault="00F435C8" w:rsidP="00C24022">
            <w:pPr>
              <w:pStyle w:val="Odlomakpopisa"/>
              <w:spacing w:line="0" w:lineRule="atLeast"/>
              <w:ind w:left="0"/>
              <w:jc w:val="center"/>
              <w:rPr>
                <w:rFonts w:ascii="Arial" w:hAnsi="Arial" w:cs="Arial"/>
                <w:sz w:val="18"/>
                <w:szCs w:val="18"/>
              </w:rPr>
            </w:pPr>
          </w:p>
        </w:tc>
        <w:tc>
          <w:tcPr>
            <w:tcW w:w="3119" w:type="dxa"/>
            <w:vMerge/>
            <w:vAlign w:val="center"/>
          </w:tcPr>
          <w:p w:rsidR="00F435C8" w:rsidRPr="00E30367" w:rsidRDefault="00F435C8" w:rsidP="00C24022">
            <w:pPr>
              <w:pStyle w:val="Odlomakpopisa"/>
              <w:spacing w:line="0" w:lineRule="atLeast"/>
              <w:ind w:left="0"/>
              <w:jc w:val="center"/>
              <w:rPr>
                <w:rFonts w:ascii="Arial" w:hAnsi="Arial" w:cs="Arial"/>
                <w:sz w:val="18"/>
                <w:szCs w:val="18"/>
              </w:rPr>
            </w:pPr>
          </w:p>
        </w:tc>
        <w:tc>
          <w:tcPr>
            <w:tcW w:w="1843" w:type="dxa"/>
            <w:vMerge/>
            <w:vAlign w:val="center"/>
          </w:tcPr>
          <w:p w:rsidR="00F435C8" w:rsidRPr="00E30367" w:rsidRDefault="00F435C8" w:rsidP="00C24022">
            <w:pPr>
              <w:pStyle w:val="Default"/>
              <w:spacing w:line="0" w:lineRule="atLeast"/>
              <w:jc w:val="center"/>
              <w:rPr>
                <w:rFonts w:eastAsia="Times New Roman"/>
                <w:color w:val="auto"/>
                <w:sz w:val="18"/>
                <w:szCs w:val="18"/>
                <w:lang w:eastAsia="hr-HR"/>
              </w:rPr>
            </w:pPr>
          </w:p>
        </w:tc>
      </w:tr>
      <w:tr w:rsidR="00F435C8" w:rsidRPr="00E30367" w:rsidTr="00963B46">
        <w:trPr>
          <w:trHeight w:val="985"/>
        </w:trPr>
        <w:tc>
          <w:tcPr>
            <w:tcW w:w="1300" w:type="dxa"/>
            <w:vAlign w:val="center"/>
          </w:tcPr>
          <w:p w:rsidR="00F435C8" w:rsidRPr="00E30367" w:rsidRDefault="00F435C8" w:rsidP="00C24022">
            <w:pPr>
              <w:spacing w:line="0" w:lineRule="atLeast"/>
              <w:jc w:val="center"/>
              <w:rPr>
                <w:rFonts w:ascii="Arial" w:hAnsi="Arial" w:cs="Arial"/>
                <w:sz w:val="18"/>
                <w:szCs w:val="18"/>
              </w:rPr>
            </w:pPr>
            <w:r>
              <w:rPr>
                <w:rFonts w:ascii="Arial" w:eastAsia="Times New Roman" w:hAnsi="Arial" w:cs="Arial"/>
                <w:sz w:val="18"/>
                <w:szCs w:val="18"/>
                <w:lang w:eastAsia="hr-HR"/>
              </w:rPr>
              <w:t>4.</w:t>
            </w:r>
            <w:r w:rsidRPr="00E30367">
              <w:rPr>
                <w:rFonts w:ascii="Arial" w:eastAsia="Times New Roman" w:hAnsi="Arial" w:cs="Arial"/>
                <w:sz w:val="18"/>
                <w:szCs w:val="18"/>
                <w:lang w:eastAsia="hr-HR"/>
              </w:rPr>
              <w:t>5.1.</w:t>
            </w:r>
          </w:p>
        </w:tc>
        <w:tc>
          <w:tcPr>
            <w:tcW w:w="3816" w:type="dxa"/>
            <w:vAlign w:val="center"/>
          </w:tcPr>
          <w:p w:rsidR="00F435C8" w:rsidRPr="00A64868" w:rsidRDefault="00F435C8" w:rsidP="00C24022">
            <w:pPr>
              <w:spacing w:line="0" w:lineRule="atLeast"/>
              <w:jc w:val="center"/>
              <w:rPr>
                <w:rFonts w:ascii="Arial" w:eastAsia="Times New Roman" w:hAnsi="Arial" w:cs="Arial"/>
                <w:iCs/>
                <w:sz w:val="18"/>
                <w:szCs w:val="18"/>
                <w:lang w:eastAsia="hr-HR"/>
              </w:rPr>
            </w:pPr>
            <w:r w:rsidRPr="00E30367">
              <w:rPr>
                <w:rFonts w:ascii="Arial" w:eastAsia="Times New Roman" w:hAnsi="Arial" w:cs="Arial"/>
                <w:iCs/>
                <w:sz w:val="18"/>
                <w:szCs w:val="18"/>
                <w:lang w:eastAsia="hr-HR"/>
              </w:rPr>
              <w:t>Kontinuirana priprema i sudjelovanje dužnosnika  Ministarstva na sastancima u okviru institucija Europske unije radi zastupanja interesa RH</w:t>
            </w:r>
          </w:p>
        </w:tc>
        <w:tc>
          <w:tcPr>
            <w:tcW w:w="2256"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eastAsia="Times New Roman" w:hAnsi="Arial" w:cs="Arial"/>
                <w:iCs/>
                <w:sz w:val="18"/>
                <w:szCs w:val="18"/>
                <w:lang w:eastAsia="hr-HR"/>
              </w:rPr>
              <w:t>Broj sastanaka na dužnosničkoj razini, i</w:t>
            </w:r>
            <w:r>
              <w:rPr>
                <w:rFonts w:ascii="Arial" w:eastAsia="Times New Roman" w:hAnsi="Arial" w:cs="Arial"/>
                <w:iCs/>
                <w:sz w:val="18"/>
                <w:szCs w:val="18"/>
                <w:lang w:eastAsia="hr-HR"/>
              </w:rPr>
              <w:t>zvješća i bilješke sa sastanaka</w:t>
            </w:r>
          </w:p>
        </w:tc>
        <w:tc>
          <w:tcPr>
            <w:tcW w:w="1559" w:type="dxa"/>
            <w:vAlign w:val="center"/>
          </w:tcPr>
          <w:p w:rsidR="00F435C8" w:rsidRPr="00E30367" w:rsidRDefault="00402BC5" w:rsidP="00C24022">
            <w:pPr>
              <w:pStyle w:val="Odlomakpopisa"/>
              <w:spacing w:line="0" w:lineRule="atLeast"/>
              <w:ind w:left="0"/>
              <w:jc w:val="center"/>
              <w:rPr>
                <w:rFonts w:ascii="Arial" w:hAnsi="Arial" w:cs="Arial"/>
                <w:sz w:val="18"/>
                <w:szCs w:val="18"/>
              </w:rPr>
            </w:pPr>
            <w:r>
              <w:rPr>
                <w:rFonts w:ascii="Arial" w:eastAsia="Times New Roman" w:hAnsi="Arial" w:cs="Arial"/>
                <w:sz w:val="18"/>
                <w:szCs w:val="18"/>
                <w:lang w:eastAsia="hr-HR"/>
              </w:rPr>
              <w:t>6</w:t>
            </w:r>
          </w:p>
        </w:tc>
        <w:tc>
          <w:tcPr>
            <w:tcW w:w="1417" w:type="dxa"/>
            <w:vAlign w:val="center"/>
          </w:tcPr>
          <w:p w:rsidR="00F435C8" w:rsidRPr="00E30367" w:rsidRDefault="00F435C8" w:rsidP="00C66CE8">
            <w:pPr>
              <w:pStyle w:val="Odlomakpopisa"/>
              <w:spacing w:line="0" w:lineRule="atLeast"/>
              <w:ind w:left="0"/>
              <w:jc w:val="center"/>
              <w:rPr>
                <w:rFonts w:ascii="Arial" w:hAnsi="Arial" w:cs="Arial"/>
                <w:sz w:val="18"/>
                <w:szCs w:val="18"/>
              </w:rPr>
            </w:pPr>
            <w:r w:rsidRPr="00E30367">
              <w:rPr>
                <w:rFonts w:ascii="Arial" w:hAnsi="Arial" w:cs="Arial"/>
                <w:sz w:val="18"/>
                <w:szCs w:val="18"/>
              </w:rPr>
              <w:t>31.12.202</w:t>
            </w:r>
            <w:r w:rsidR="00C66CE8">
              <w:rPr>
                <w:rFonts w:ascii="Arial" w:hAnsi="Arial" w:cs="Arial"/>
                <w:sz w:val="18"/>
                <w:szCs w:val="18"/>
              </w:rPr>
              <w:t>6</w:t>
            </w:r>
            <w:r w:rsidRPr="00E30367">
              <w:rPr>
                <w:rFonts w:ascii="Arial" w:hAnsi="Arial" w:cs="Arial"/>
                <w:sz w:val="18"/>
                <w:szCs w:val="18"/>
              </w:rPr>
              <w:t>.</w:t>
            </w:r>
          </w:p>
        </w:tc>
        <w:tc>
          <w:tcPr>
            <w:tcW w:w="3119" w:type="dxa"/>
            <w:vAlign w:val="center"/>
          </w:tcPr>
          <w:p w:rsidR="00F435C8" w:rsidRPr="00E30367" w:rsidRDefault="00402BC5"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Uprava za europske poslove, međunarodne odnose i fondove Europske unije</w:t>
            </w:r>
          </w:p>
        </w:tc>
        <w:tc>
          <w:tcPr>
            <w:tcW w:w="1843" w:type="dxa"/>
            <w:vAlign w:val="center"/>
          </w:tcPr>
          <w:p w:rsidR="00F435C8" w:rsidRPr="002637BD" w:rsidRDefault="00F435C8" w:rsidP="00C24022">
            <w:pPr>
              <w:pStyle w:val="Default"/>
              <w:spacing w:line="0" w:lineRule="atLeast"/>
              <w:jc w:val="center"/>
              <w:rPr>
                <w:rFonts w:eastAsia="Times New Roman"/>
                <w:color w:val="auto"/>
                <w:sz w:val="18"/>
                <w:szCs w:val="18"/>
                <w:lang w:eastAsia="hr-HR"/>
              </w:rPr>
            </w:pPr>
            <w:r w:rsidRPr="00E30367">
              <w:rPr>
                <w:rFonts w:eastAsia="Times New Roman"/>
                <w:color w:val="auto"/>
                <w:sz w:val="18"/>
                <w:szCs w:val="18"/>
                <w:lang w:eastAsia="hr-HR"/>
              </w:rPr>
              <w:t>A553131</w:t>
            </w:r>
          </w:p>
        </w:tc>
      </w:tr>
      <w:tr w:rsidR="00F435C8" w:rsidRPr="00E30367" w:rsidTr="00963B46">
        <w:tc>
          <w:tcPr>
            <w:tcW w:w="1300" w:type="dxa"/>
            <w:vAlign w:val="center"/>
          </w:tcPr>
          <w:p w:rsidR="00F435C8" w:rsidRPr="00E30367" w:rsidRDefault="00F435C8" w:rsidP="00C24022">
            <w:pPr>
              <w:spacing w:line="0" w:lineRule="atLeast"/>
              <w:jc w:val="center"/>
              <w:rPr>
                <w:rFonts w:ascii="Arial" w:hAnsi="Arial" w:cs="Arial"/>
                <w:sz w:val="18"/>
                <w:szCs w:val="18"/>
              </w:rPr>
            </w:pPr>
            <w:r>
              <w:rPr>
                <w:rFonts w:ascii="Arial" w:eastAsia="Times New Roman" w:hAnsi="Arial" w:cs="Arial"/>
                <w:sz w:val="18"/>
                <w:szCs w:val="18"/>
                <w:lang w:eastAsia="hr-HR"/>
              </w:rPr>
              <w:t>4.</w:t>
            </w:r>
            <w:r w:rsidRPr="00E30367">
              <w:rPr>
                <w:rFonts w:ascii="Arial" w:eastAsia="Times New Roman" w:hAnsi="Arial" w:cs="Arial"/>
                <w:sz w:val="18"/>
                <w:szCs w:val="18"/>
                <w:lang w:eastAsia="hr-HR"/>
              </w:rPr>
              <w:t>5.2.</w:t>
            </w:r>
          </w:p>
        </w:tc>
        <w:tc>
          <w:tcPr>
            <w:tcW w:w="3816" w:type="dxa"/>
            <w:vAlign w:val="center"/>
          </w:tcPr>
          <w:p w:rsidR="00F435C8" w:rsidRPr="00E30367" w:rsidRDefault="00F435C8" w:rsidP="00C24022">
            <w:pPr>
              <w:spacing w:line="0" w:lineRule="atLeast"/>
              <w:jc w:val="center"/>
              <w:rPr>
                <w:rFonts w:ascii="Arial" w:hAnsi="Arial" w:cs="Arial"/>
                <w:sz w:val="18"/>
                <w:szCs w:val="18"/>
              </w:rPr>
            </w:pPr>
            <w:r>
              <w:rPr>
                <w:rFonts w:ascii="Arial" w:eastAsia="Times New Roman" w:hAnsi="Arial" w:cs="Arial"/>
                <w:iCs/>
                <w:sz w:val="18"/>
                <w:szCs w:val="18"/>
                <w:lang w:eastAsia="hr-HR"/>
              </w:rPr>
              <w:t>S</w:t>
            </w:r>
            <w:r w:rsidRPr="00E30367">
              <w:rPr>
                <w:rFonts w:ascii="Arial" w:eastAsia="Times New Roman" w:hAnsi="Arial" w:cs="Arial"/>
                <w:iCs/>
                <w:sz w:val="18"/>
                <w:szCs w:val="18"/>
                <w:lang w:eastAsia="hr-HR"/>
              </w:rPr>
              <w:t xml:space="preserve">klapanja međunarodnih akata </w:t>
            </w:r>
            <w:r>
              <w:rPr>
                <w:rFonts w:ascii="Arial" w:eastAsia="Times New Roman" w:hAnsi="Arial" w:cs="Arial"/>
                <w:iCs/>
                <w:sz w:val="18"/>
                <w:szCs w:val="18"/>
                <w:lang w:eastAsia="hr-HR"/>
              </w:rPr>
              <w:t>s ciljem</w:t>
            </w:r>
            <w:r w:rsidRPr="00E30367">
              <w:rPr>
                <w:rFonts w:ascii="Arial" w:eastAsia="Times New Roman" w:hAnsi="Arial" w:cs="Arial"/>
                <w:iCs/>
                <w:sz w:val="18"/>
                <w:szCs w:val="18"/>
                <w:lang w:eastAsia="hr-HR"/>
              </w:rPr>
              <w:t xml:space="preserve"> razvoj</w:t>
            </w:r>
            <w:r>
              <w:rPr>
                <w:rFonts w:ascii="Arial" w:eastAsia="Times New Roman" w:hAnsi="Arial" w:cs="Arial"/>
                <w:iCs/>
                <w:sz w:val="18"/>
                <w:szCs w:val="18"/>
                <w:lang w:eastAsia="hr-HR"/>
              </w:rPr>
              <w:t>a i jačanja</w:t>
            </w:r>
            <w:r w:rsidRPr="00E30367">
              <w:rPr>
                <w:rFonts w:ascii="Arial" w:eastAsia="Times New Roman" w:hAnsi="Arial" w:cs="Arial"/>
                <w:iCs/>
                <w:sz w:val="18"/>
                <w:szCs w:val="18"/>
                <w:lang w:eastAsia="hr-HR"/>
              </w:rPr>
              <w:t xml:space="preserve"> međunarodne policijske suradnje RH</w:t>
            </w:r>
            <w:r>
              <w:rPr>
                <w:rFonts w:ascii="Arial" w:eastAsia="Times New Roman" w:hAnsi="Arial" w:cs="Arial"/>
                <w:iCs/>
                <w:sz w:val="18"/>
                <w:szCs w:val="18"/>
                <w:lang w:eastAsia="hr-HR"/>
              </w:rPr>
              <w:t xml:space="preserve"> </w:t>
            </w:r>
            <w:r w:rsidRPr="00E30367">
              <w:rPr>
                <w:rFonts w:ascii="Arial" w:eastAsia="Times New Roman" w:hAnsi="Arial" w:cs="Arial"/>
                <w:iCs/>
                <w:sz w:val="18"/>
                <w:szCs w:val="18"/>
                <w:lang w:eastAsia="hr-HR"/>
              </w:rPr>
              <w:t>s državama članicama EU i trećim zemljama, čime se ujedno doprinosi razvoju rada hrvatske policije, ali i ostvarivanju vanjskopolitičkih ciljeva RH</w:t>
            </w:r>
          </w:p>
        </w:tc>
        <w:tc>
          <w:tcPr>
            <w:tcW w:w="2256"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eastAsia="Times New Roman" w:hAnsi="Arial" w:cs="Arial"/>
                <w:iCs/>
                <w:sz w:val="18"/>
                <w:szCs w:val="18"/>
                <w:lang w:eastAsia="hr-HR"/>
              </w:rPr>
              <w:t>Broj sklopljenih međunarodnih akata.</w:t>
            </w:r>
          </w:p>
        </w:tc>
        <w:tc>
          <w:tcPr>
            <w:tcW w:w="1559" w:type="dxa"/>
            <w:vAlign w:val="center"/>
          </w:tcPr>
          <w:p w:rsidR="00F435C8" w:rsidRPr="00E30367" w:rsidRDefault="00402BC5" w:rsidP="00C24022">
            <w:pPr>
              <w:pStyle w:val="Odlomakpopisa"/>
              <w:spacing w:line="0" w:lineRule="atLeast"/>
              <w:ind w:left="0"/>
              <w:jc w:val="center"/>
              <w:rPr>
                <w:rFonts w:ascii="Arial" w:hAnsi="Arial" w:cs="Arial"/>
                <w:sz w:val="18"/>
                <w:szCs w:val="18"/>
              </w:rPr>
            </w:pPr>
            <w:r>
              <w:rPr>
                <w:rFonts w:ascii="Arial" w:eastAsia="Times New Roman" w:hAnsi="Arial" w:cs="Arial"/>
                <w:sz w:val="18"/>
                <w:szCs w:val="18"/>
                <w:lang w:eastAsia="hr-HR"/>
              </w:rPr>
              <w:t>13</w:t>
            </w:r>
          </w:p>
        </w:tc>
        <w:tc>
          <w:tcPr>
            <w:tcW w:w="1417"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31.12.202</w:t>
            </w:r>
            <w:r w:rsidR="00402BC5">
              <w:rPr>
                <w:rFonts w:ascii="Arial" w:hAnsi="Arial" w:cs="Arial"/>
                <w:sz w:val="18"/>
                <w:szCs w:val="18"/>
              </w:rPr>
              <w:t>6</w:t>
            </w:r>
            <w:r w:rsidRPr="00E30367">
              <w:rPr>
                <w:rFonts w:ascii="Arial" w:hAnsi="Arial" w:cs="Arial"/>
                <w:sz w:val="18"/>
                <w:szCs w:val="18"/>
              </w:rPr>
              <w:t>.</w:t>
            </w:r>
          </w:p>
        </w:tc>
        <w:tc>
          <w:tcPr>
            <w:tcW w:w="3119"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eastAsia="Times New Roman" w:hAnsi="Arial" w:cs="Arial"/>
                <w:sz w:val="18"/>
                <w:szCs w:val="18"/>
                <w:lang w:eastAsia="hr-HR"/>
              </w:rPr>
              <w:t>Služba za međunarodne odnose i mirovne misije</w:t>
            </w:r>
          </w:p>
        </w:tc>
        <w:tc>
          <w:tcPr>
            <w:tcW w:w="1843" w:type="dxa"/>
            <w:vAlign w:val="center"/>
          </w:tcPr>
          <w:p w:rsidR="00F435C8" w:rsidRPr="002637BD" w:rsidRDefault="00F435C8" w:rsidP="00C24022">
            <w:pPr>
              <w:pStyle w:val="Default"/>
              <w:spacing w:line="0" w:lineRule="atLeast"/>
              <w:jc w:val="center"/>
              <w:rPr>
                <w:rFonts w:eastAsia="Times New Roman"/>
                <w:color w:val="auto"/>
                <w:sz w:val="18"/>
                <w:szCs w:val="18"/>
                <w:lang w:eastAsia="hr-HR"/>
              </w:rPr>
            </w:pPr>
            <w:r w:rsidRPr="00E30367">
              <w:rPr>
                <w:rFonts w:eastAsia="Times New Roman"/>
                <w:color w:val="auto"/>
                <w:sz w:val="18"/>
                <w:szCs w:val="18"/>
                <w:lang w:eastAsia="hr-HR"/>
              </w:rPr>
              <w:t xml:space="preserve">A553131 </w:t>
            </w:r>
          </w:p>
        </w:tc>
      </w:tr>
      <w:tr w:rsidR="00F435C8" w:rsidRPr="00E30367" w:rsidTr="00963B46">
        <w:tc>
          <w:tcPr>
            <w:tcW w:w="1300" w:type="dxa"/>
            <w:vAlign w:val="center"/>
          </w:tcPr>
          <w:p w:rsidR="00F435C8" w:rsidRPr="00E30367" w:rsidRDefault="00F435C8" w:rsidP="00C24022">
            <w:pPr>
              <w:spacing w:line="0" w:lineRule="atLeast"/>
              <w:jc w:val="center"/>
              <w:rPr>
                <w:rFonts w:ascii="Arial" w:hAnsi="Arial" w:cs="Arial"/>
                <w:sz w:val="18"/>
                <w:szCs w:val="18"/>
              </w:rPr>
            </w:pPr>
            <w:r>
              <w:rPr>
                <w:rFonts w:ascii="Arial" w:eastAsia="Times New Roman" w:hAnsi="Arial" w:cs="Arial"/>
                <w:sz w:val="18"/>
                <w:szCs w:val="18"/>
                <w:lang w:eastAsia="hr-HR"/>
              </w:rPr>
              <w:lastRenderedPageBreak/>
              <w:t>4.</w:t>
            </w:r>
            <w:r w:rsidRPr="00E30367">
              <w:rPr>
                <w:rFonts w:ascii="Arial" w:eastAsia="Times New Roman" w:hAnsi="Arial" w:cs="Arial"/>
                <w:sz w:val="18"/>
                <w:szCs w:val="18"/>
                <w:lang w:eastAsia="hr-HR"/>
              </w:rPr>
              <w:t>5.3.</w:t>
            </w:r>
          </w:p>
        </w:tc>
        <w:tc>
          <w:tcPr>
            <w:tcW w:w="3816" w:type="dxa"/>
            <w:vAlign w:val="center"/>
          </w:tcPr>
          <w:p w:rsidR="00F435C8" w:rsidRPr="009733E7" w:rsidRDefault="00F435C8" w:rsidP="00C24022">
            <w:pPr>
              <w:spacing w:line="0" w:lineRule="atLeast"/>
              <w:jc w:val="center"/>
              <w:rPr>
                <w:rFonts w:ascii="Arial" w:eastAsia="Times New Roman" w:hAnsi="Arial" w:cs="Arial"/>
                <w:iCs/>
                <w:sz w:val="18"/>
                <w:szCs w:val="18"/>
                <w:lang w:eastAsia="hr-HR"/>
              </w:rPr>
            </w:pPr>
            <w:r w:rsidRPr="00E30367">
              <w:rPr>
                <w:rFonts w:ascii="Arial" w:eastAsia="Times New Roman" w:hAnsi="Arial" w:cs="Arial"/>
                <w:iCs/>
                <w:sz w:val="18"/>
                <w:szCs w:val="18"/>
                <w:lang w:eastAsia="hr-HR"/>
              </w:rPr>
              <w:t xml:space="preserve">Donošenje Pravilnika o upućivanju policijskih službenika u mirovne operacije </w:t>
            </w:r>
            <w:r>
              <w:rPr>
                <w:rFonts w:ascii="Arial" w:eastAsia="Times New Roman" w:hAnsi="Arial" w:cs="Arial"/>
                <w:iCs/>
                <w:sz w:val="18"/>
                <w:szCs w:val="18"/>
                <w:lang w:eastAsia="hr-HR"/>
              </w:rPr>
              <w:t>i druge aktivnosti u inozemstvu</w:t>
            </w:r>
          </w:p>
        </w:tc>
        <w:tc>
          <w:tcPr>
            <w:tcW w:w="2256" w:type="dxa"/>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eastAsia="Times New Roman" w:hAnsi="Arial" w:cs="Arial"/>
                <w:iCs/>
                <w:sz w:val="18"/>
                <w:szCs w:val="18"/>
                <w:lang w:eastAsia="hr-HR"/>
              </w:rPr>
              <w:t>Pravilnik o upućivanju policijskih službenika u mirovne operacije i druge aktivnosti u inozemstvu.</w:t>
            </w:r>
          </w:p>
        </w:tc>
        <w:tc>
          <w:tcPr>
            <w:tcW w:w="1559"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eastAsia="Times New Roman" w:hAnsi="Arial" w:cs="Arial"/>
                <w:sz w:val="18"/>
                <w:szCs w:val="18"/>
                <w:lang w:eastAsia="hr-HR"/>
              </w:rPr>
              <w:t>1</w:t>
            </w:r>
          </w:p>
        </w:tc>
        <w:tc>
          <w:tcPr>
            <w:tcW w:w="1417"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31.12.202</w:t>
            </w:r>
            <w:r w:rsidR="00EF433C">
              <w:rPr>
                <w:rFonts w:ascii="Arial" w:hAnsi="Arial" w:cs="Arial"/>
                <w:sz w:val="18"/>
                <w:szCs w:val="18"/>
              </w:rPr>
              <w:t>6</w:t>
            </w:r>
            <w:r w:rsidRPr="00E30367">
              <w:rPr>
                <w:rFonts w:ascii="Arial" w:hAnsi="Arial" w:cs="Arial"/>
                <w:sz w:val="18"/>
                <w:szCs w:val="18"/>
              </w:rPr>
              <w:t>.</w:t>
            </w:r>
          </w:p>
        </w:tc>
        <w:tc>
          <w:tcPr>
            <w:tcW w:w="3119" w:type="dxa"/>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eastAsia="Times New Roman" w:hAnsi="Arial" w:cs="Arial"/>
                <w:sz w:val="18"/>
                <w:szCs w:val="18"/>
                <w:lang w:eastAsia="hr-HR"/>
              </w:rPr>
              <w:t>Služba za međunarodne odnose i mirovne misije</w:t>
            </w:r>
          </w:p>
        </w:tc>
        <w:tc>
          <w:tcPr>
            <w:tcW w:w="1843" w:type="dxa"/>
            <w:vAlign w:val="center"/>
          </w:tcPr>
          <w:p w:rsidR="00F435C8" w:rsidRPr="002637BD" w:rsidRDefault="00F435C8" w:rsidP="00C24022">
            <w:pPr>
              <w:pStyle w:val="Default"/>
              <w:spacing w:line="0" w:lineRule="atLeast"/>
              <w:jc w:val="center"/>
              <w:rPr>
                <w:rFonts w:eastAsia="Times New Roman"/>
                <w:color w:val="auto"/>
                <w:sz w:val="18"/>
                <w:szCs w:val="18"/>
                <w:lang w:eastAsia="hr-HR"/>
              </w:rPr>
            </w:pPr>
            <w:r w:rsidRPr="00E30367">
              <w:rPr>
                <w:rFonts w:eastAsia="Times New Roman"/>
                <w:color w:val="auto"/>
                <w:sz w:val="18"/>
                <w:szCs w:val="18"/>
                <w:lang w:eastAsia="hr-HR"/>
              </w:rPr>
              <w:t xml:space="preserve">A553131 </w:t>
            </w:r>
          </w:p>
        </w:tc>
      </w:tr>
    </w:tbl>
    <w:p w:rsidR="00F435C8" w:rsidRDefault="00F435C8" w:rsidP="00C24022">
      <w:pPr>
        <w:spacing w:after="0" w:line="0" w:lineRule="atLeast"/>
        <w:rPr>
          <w:rFonts w:ascii="Arial" w:hAnsi="Arial" w:cs="Arial"/>
          <w:b/>
          <w:sz w:val="18"/>
          <w:szCs w:val="18"/>
          <w:u w:val="single"/>
        </w:rPr>
      </w:pPr>
    </w:p>
    <w:p w:rsidR="00A33CFF" w:rsidRDefault="00A33CFF" w:rsidP="00C24022">
      <w:pPr>
        <w:spacing w:after="0" w:line="0" w:lineRule="atLeast"/>
        <w:rPr>
          <w:rFonts w:ascii="Arial" w:hAnsi="Arial" w:cs="Arial"/>
          <w:b/>
          <w:sz w:val="18"/>
          <w:szCs w:val="18"/>
          <w:u w:val="single"/>
        </w:rPr>
      </w:pPr>
    </w:p>
    <w:p w:rsidR="00546E0B" w:rsidRDefault="00546E0B" w:rsidP="00C24022">
      <w:pPr>
        <w:spacing w:after="0" w:line="0" w:lineRule="atLeast"/>
        <w:rPr>
          <w:rFonts w:ascii="Arial" w:hAnsi="Arial" w:cs="Arial"/>
          <w:b/>
          <w:sz w:val="18"/>
          <w:szCs w:val="18"/>
          <w:u w:val="single"/>
        </w:rPr>
      </w:pPr>
    </w:p>
    <w:p w:rsidR="007A0D10" w:rsidRDefault="007A0D10" w:rsidP="00C24022">
      <w:pPr>
        <w:spacing w:after="0" w:line="0" w:lineRule="atLeast"/>
        <w:rPr>
          <w:rFonts w:ascii="Arial" w:hAnsi="Arial" w:cs="Arial"/>
          <w:b/>
          <w:sz w:val="18"/>
          <w:szCs w:val="18"/>
          <w:u w:val="single"/>
        </w:rPr>
      </w:pPr>
    </w:p>
    <w:p w:rsidR="00A33CFF" w:rsidRDefault="00A33CFF" w:rsidP="00C24022">
      <w:pPr>
        <w:spacing w:after="0" w:line="0" w:lineRule="atLeast"/>
        <w:rPr>
          <w:rFonts w:ascii="Arial" w:hAnsi="Arial" w:cs="Arial"/>
          <w:b/>
          <w:sz w:val="18"/>
          <w:szCs w:val="18"/>
          <w:u w:val="single"/>
        </w:rPr>
      </w:pPr>
    </w:p>
    <w:tbl>
      <w:tblPr>
        <w:tblStyle w:val="Reetkatablice"/>
        <w:tblW w:w="15163" w:type="dxa"/>
        <w:jc w:val="center"/>
        <w:tblInd w:w="0" w:type="dxa"/>
        <w:tblLook w:val="04A0" w:firstRow="1" w:lastRow="0" w:firstColumn="1" w:lastColumn="0" w:noHBand="0" w:noVBand="1"/>
      </w:tblPr>
      <w:tblGrid>
        <w:gridCol w:w="1129"/>
        <w:gridCol w:w="3828"/>
        <w:gridCol w:w="2925"/>
        <w:gridCol w:w="1965"/>
        <w:gridCol w:w="2104"/>
        <w:gridCol w:w="3212"/>
      </w:tblGrid>
      <w:tr w:rsidR="00643E50" w:rsidRPr="00E30367" w:rsidTr="00643E50">
        <w:trPr>
          <w:trHeight w:val="443"/>
          <w:jc w:val="center"/>
        </w:trPr>
        <w:tc>
          <w:tcPr>
            <w:tcW w:w="15163" w:type="dxa"/>
            <w:gridSpan w:val="6"/>
            <w:shd w:val="clear" w:color="auto" w:fill="D9D9D9" w:themeFill="background1" w:themeFillShade="D9"/>
            <w:vAlign w:val="center"/>
          </w:tcPr>
          <w:p w:rsidR="00643E50" w:rsidRPr="00445D92" w:rsidRDefault="00643E50" w:rsidP="00445D92">
            <w:pPr>
              <w:pStyle w:val="Naslov2"/>
              <w:outlineLvl w:val="1"/>
              <w:rPr>
                <w:rFonts w:ascii="Arial" w:hAnsi="Arial" w:cs="Arial"/>
                <w:b/>
                <w:color w:val="1F4E79" w:themeColor="accent1" w:themeShade="80"/>
                <w:sz w:val="28"/>
                <w:szCs w:val="28"/>
              </w:rPr>
            </w:pPr>
            <w:bookmarkStart w:id="87" w:name="_Toc191027503"/>
            <w:bookmarkStart w:id="88" w:name="_Toc219967038"/>
            <w:r w:rsidRPr="00445D92">
              <w:rPr>
                <w:rFonts w:ascii="Arial" w:hAnsi="Arial" w:cs="Arial"/>
                <w:b/>
                <w:color w:val="1F4E79" w:themeColor="accent1" w:themeShade="80"/>
                <w:sz w:val="28"/>
                <w:szCs w:val="28"/>
              </w:rPr>
              <w:t>5.UPRAVA ZA MATERIJALNO - FINANCIJSKE POSLOVE</w:t>
            </w:r>
            <w:bookmarkEnd w:id="87"/>
            <w:bookmarkEnd w:id="88"/>
          </w:p>
        </w:tc>
      </w:tr>
      <w:tr w:rsidR="00643E50" w:rsidRPr="00E30367" w:rsidTr="00643E50">
        <w:trPr>
          <w:trHeight w:val="443"/>
          <w:jc w:val="center"/>
        </w:trPr>
        <w:tc>
          <w:tcPr>
            <w:tcW w:w="15163" w:type="dxa"/>
            <w:gridSpan w:val="6"/>
            <w:shd w:val="clear" w:color="auto" w:fill="D9D9D9" w:themeFill="background1" w:themeFillShade="D9"/>
            <w:vAlign w:val="center"/>
          </w:tcPr>
          <w:p w:rsidR="00643E50" w:rsidRPr="00546E0B" w:rsidRDefault="00643E50" w:rsidP="00546E0B">
            <w:pPr>
              <w:rPr>
                <w:rFonts w:ascii="Arial" w:hAnsi="Arial" w:cs="Arial"/>
                <w:b/>
              </w:rPr>
            </w:pPr>
            <w:bookmarkStart w:id="89" w:name="_Toc219880530"/>
            <w:bookmarkStart w:id="90" w:name="_Toc219882956"/>
            <w:bookmarkStart w:id="91" w:name="_Toc219967039"/>
            <w:r w:rsidRPr="00546E0B">
              <w:rPr>
                <w:rFonts w:ascii="Arial" w:hAnsi="Arial" w:cs="Arial"/>
                <w:b/>
              </w:rPr>
              <w:t>Sektor za financije i proračun</w:t>
            </w:r>
            <w:bookmarkEnd w:id="89"/>
            <w:bookmarkEnd w:id="90"/>
            <w:bookmarkEnd w:id="91"/>
          </w:p>
        </w:tc>
      </w:tr>
      <w:tr w:rsidR="00643E50" w:rsidRPr="007C788D" w:rsidTr="00643E50">
        <w:trPr>
          <w:jc w:val="center"/>
        </w:trPr>
        <w:tc>
          <w:tcPr>
            <w:tcW w:w="1129"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RB mjere/cilja</w:t>
            </w:r>
          </w:p>
        </w:tc>
        <w:tc>
          <w:tcPr>
            <w:tcW w:w="3828"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Mjere iz PP i ciljevi iz djelokruga rada</w:t>
            </w:r>
          </w:p>
        </w:tc>
        <w:tc>
          <w:tcPr>
            <w:tcW w:w="2925"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Pokazatelj(i) (ishod, rezultat)</w:t>
            </w:r>
          </w:p>
        </w:tc>
        <w:tc>
          <w:tcPr>
            <w:tcW w:w="1965"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Trenutačna vrijednost pokazatelja</w:t>
            </w:r>
          </w:p>
        </w:tc>
        <w:tc>
          <w:tcPr>
            <w:tcW w:w="2104"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Planirana vrijednost pokazatelja</w:t>
            </w:r>
          </w:p>
        </w:tc>
        <w:tc>
          <w:tcPr>
            <w:tcW w:w="3212"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Referenca</w:t>
            </w:r>
          </w:p>
        </w:tc>
      </w:tr>
      <w:tr w:rsidR="00643E50" w:rsidRPr="007C788D" w:rsidTr="00643E50">
        <w:trPr>
          <w:jc w:val="center"/>
        </w:trPr>
        <w:tc>
          <w:tcPr>
            <w:tcW w:w="1129" w:type="dxa"/>
            <w:vAlign w:val="center"/>
          </w:tcPr>
          <w:p w:rsidR="00643E50" w:rsidRPr="007C788D" w:rsidRDefault="00643E50" w:rsidP="00C24022">
            <w:pPr>
              <w:spacing w:line="0" w:lineRule="atLeast"/>
              <w:jc w:val="center"/>
              <w:rPr>
                <w:rFonts w:ascii="Arial" w:hAnsi="Arial" w:cs="Arial"/>
                <w:sz w:val="18"/>
                <w:szCs w:val="18"/>
              </w:rPr>
            </w:pPr>
            <w:r>
              <w:rPr>
                <w:rFonts w:ascii="Arial" w:hAnsi="Arial" w:cs="Arial"/>
                <w:sz w:val="18"/>
                <w:szCs w:val="18"/>
              </w:rPr>
              <w:t>5.</w:t>
            </w:r>
            <w:r w:rsidRPr="007C788D">
              <w:rPr>
                <w:rFonts w:ascii="Arial" w:hAnsi="Arial" w:cs="Arial"/>
                <w:sz w:val="18"/>
                <w:szCs w:val="18"/>
              </w:rPr>
              <w:t>1.</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Izrada prijedloga financijskog plana za 2027. i projekcije za 2028. i 2029.</w:t>
            </w:r>
          </w:p>
        </w:tc>
        <w:tc>
          <w:tcPr>
            <w:tcW w:w="29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Izrađen Financijski plan</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1/2025.</w:t>
            </w:r>
          </w:p>
        </w:tc>
        <w:tc>
          <w:tcPr>
            <w:tcW w:w="2104" w:type="dxa"/>
            <w:tcBorders>
              <w:top w:val="single" w:sz="4" w:space="0" w:color="auto"/>
              <w:left w:val="nil"/>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1/2026.</w:t>
            </w:r>
          </w:p>
        </w:tc>
        <w:tc>
          <w:tcPr>
            <w:tcW w:w="3212" w:type="dxa"/>
          </w:tcPr>
          <w:p w:rsidR="00643E50" w:rsidRPr="007C788D" w:rsidRDefault="00643E50" w:rsidP="00C66CE8">
            <w:pPr>
              <w:spacing w:line="0" w:lineRule="atLeast"/>
              <w:jc w:val="center"/>
              <w:rPr>
                <w:rFonts w:ascii="Arial" w:hAnsi="Arial" w:cs="Arial"/>
                <w:sz w:val="18"/>
                <w:szCs w:val="18"/>
              </w:rPr>
            </w:pPr>
            <w:r w:rsidRPr="007C788D">
              <w:rPr>
                <w:rFonts w:ascii="Arial" w:eastAsia="Times New Roman" w:hAnsi="Arial" w:cs="Arial"/>
                <w:sz w:val="18"/>
                <w:szCs w:val="18"/>
                <w:lang w:eastAsia="hr-HR"/>
              </w:rPr>
              <w:t>Zakon o sustavu državne uprave (NN 66/19 i NN 155/23), Zakon o proračunu (NN 144/21)</w:t>
            </w:r>
          </w:p>
        </w:tc>
      </w:tr>
      <w:tr w:rsidR="00643E50" w:rsidRPr="007C788D" w:rsidTr="00643E50">
        <w:trPr>
          <w:jc w:val="center"/>
        </w:trPr>
        <w:tc>
          <w:tcPr>
            <w:tcW w:w="1129" w:type="dxa"/>
            <w:vAlign w:val="center"/>
          </w:tcPr>
          <w:p w:rsidR="00643E50" w:rsidRPr="007C788D" w:rsidRDefault="00643E50" w:rsidP="00C24022">
            <w:pPr>
              <w:spacing w:line="0" w:lineRule="atLeast"/>
              <w:jc w:val="center"/>
              <w:rPr>
                <w:rFonts w:ascii="Arial" w:hAnsi="Arial" w:cs="Arial"/>
                <w:sz w:val="18"/>
                <w:szCs w:val="18"/>
              </w:rPr>
            </w:pPr>
            <w:r>
              <w:rPr>
                <w:rFonts w:ascii="Arial" w:hAnsi="Arial" w:cs="Arial"/>
                <w:sz w:val="18"/>
                <w:szCs w:val="18"/>
              </w:rPr>
              <w:t>5.</w:t>
            </w:r>
            <w:r w:rsidRPr="007C788D">
              <w:rPr>
                <w:rFonts w:ascii="Arial" w:hAnsi="Arial" w:cs="Arial"/>
                <w:sz w:val="18"/>
                <w:szCs w:val="18"/>
              </w:rPr>
              <w:t>2.</w:t>
            </w:r>
          </w:p>
        </w:tc>
        <w:tc>
          <w:tcPr>
            <w:tcW w:w="3828"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Izrada i  dostava izjave o fiskalnoj odgovornosti za 2025.</w:t>
            </w:r>
          </w:p>
        </w:tc>
        <w:tc>
          <w:tcPr>
            <w:tcW w:w="2925"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Izrađena izjava o fiskalnoj odgovornosti </w:t>
            </w:r>
          </w:p>
        </w:tc>
        <w:tc>
          <w:tcPr>
            <w:tcW w:w="1965"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1/2025.</w:t>
            </w:r>
          </w:p>
        </w:tc>
        <w:tc>
          <w:tcPr>
            <w:tcW w:w="2104" w:type="dxa"/>
            <w:tcBorders>
              <w:top w:val="nil"/>
              <w:left w:val="nil"/>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1/2026.</w:t>
            </w:r>
          </w:p>
        </w:tc>
        <w:tc>
          <w:tcPr>
            <w:tcW w:w="3212" w:type="dxa"/>
          </w:tcPr>
          <w:p w:rsidR="00643E50" w:rsidRPr="007C788D" w:rsidRDefault="00643E50" w:rsidP="00C66CE8">
            <w:pPr>
              <w:spacing w:line="0" w:lineRule="atLeast"/>
              <w:jc w:val="center"/>
              <w:rPr>
                <w:rFonts w:ascii="Arial" w:hAnsi="Arial" w:cs="Arial"/>
                <w:sz w:val="18"/>
                <w:szCs w:val="18"/>
              </w:rPr>
            </w:pPr>
            <w:r w:rsidRPr="007C788D">
              <w:rPr>
                <w:rFonts w:ascii="Arial" w:eastAsia="Times New Roman" w:hAnsi="Arial" w:cs="Arial"/>
                <w:sz w:val="18"/>
                <w:szCs w:val="18"/>
                <w:lang w:eastAsia="hr-HR"/>
              </w:rPr>
              <w:t>Zakon o fiskalnoj odgovornosti (NN 111/18 i 83/23), Uredba o sastavljanju i predaji Izjave o fiskalnoj odgovornosti i izvještaja o primjeni fiskalnih pravila (NN 95/19)</w:t>
            </w:r>
          </w:p>
        </w:tc>
      </w:tr>
      <w:tr w:rsidR="00643E50" w:rsidRPr="007C788D" w:rsidTr="00643E50">
        <w:trPr>
          <w:jc w:val="center"/>
        </w:trPr>
        <w:tc>
          <w:tcPr>
            <w:tcW w:w="1129" w:type="dxa"/>
            <w:vAlign w:val="center"/>
          </w:tcPr>
          <w:p w:rsidR="00643E50" w:rsidRPr="007C788D" w:rsidRDefault="00643E50" w:rsidP="00C24022">
            <w:pPr>
              <w:spacing w:line="0" w:lineRule="atLeast"/>
              <w:jc w:val="center"/>
              <w:rPr>
                <w:rFonts w:ascii="Arial" w:hAnsi="Arial" w:cs="Arial"/>
                <w:sz w:val="18"/>
                <w:szCs w:val="18"/>
              </w:rPr>
            </w:pPr>
            <w:r>
              <w:rPr>
                <w:rFonts w:ascii="Arial" w:hAnsi="Arial" w:cs="Arial"/>
                <w:sz w:val="18"/>
                <w:szCs w:val="18"/>
              </w:rPr>
              <w:t>5.</w:t>
            </w:r>
            <w:r w:rsidRPr="007C788D">
              <w:rPr>
                <w:rFonts w:ascii="Arial" w:hAnsi="Arial" w:cs="Arial"/>
                <w:sz w:val="18"/>
                <w:szCs w:val="18"/>
              </w:rPr>
              <w:t>3.</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Izrada i dostava godišnjih Financijskih izvješća MUP-a RH za 2025. </w:t>
            </w:r>
          </w:p>
        </w:tc>
        <w:tc>
          <w:tcPr>
            <w:tcW w:w="2925" w:type="dxa"/>
            <w:tcBorders>
              <w:top w:val="nil"/>
              <w:left w:val="single" w:sz="4" w:space="0" w:color="auto"/>
              <w:bottom w:val="single" w:sz="4" w:space="0" w:color="auto"/>
              <w:right w:val="single" w:sz="4" w:space="0" w:color="auto"/>
            </w:tcBorders>
            <w:shd w:val="clear" w:color="auto" w:fill="FFFFFF" w:themeFill="background1"/>
            <w:vAlign w:val="center"/>
          </w:tcPr>
          <w:p w:rsidR="00C66CE8" w:rsidRDefault="00643E50" w:rsidP="00C24022">
            <w:pPr>
              <w:spacing w:line="0" w:lineRule="atLeast"/>
              <w:jc w:val="center"/>
              <w:rPr>
                <w:rFonts w:ascii="Arial" w:hAnsi="Arial" w:cs="Arial"/>
                <w:sz w:val="18"/>
                <w:szCs w:val="18"/>
              </w:rPr>
            </w:pPr>
            <w:r w:rsidRPr="007C788D">
              <w:rPr>
                <w:rFonts w:ascii="Arial" w:hAnsi="Arial" w:cs="Arial"/>
                <w:sz w:val="18"/>
                <w:szCs w:val="18"/>
              </w:rPr>
              <w:br/>
              <w:t xml:space="preserve">Izrađeno godišnje Financijsko izvješće: </w:t>
            </w:r>
            <w:r w:rsidRPr="007C788D">
              <w:rPr>
                <w:rFonts w:ascii="Arial" w:hAnsi="Arial" w:cs="Arial"/>
                <w:sz w:val="18"/>
                <w:szCs w:val="18"/>
              </w:rPr>
              <w:br/>
              <w:t xml:space="preserve">1. Obrasci: PR-RAS, BILANCA, RAS-funkcijski, P-VRIO, OBVEZE i Bilješke uz financijska izvješća </w:t>
            </w:r>
          </w:p>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2.  objava na internetskoj stranici 3. Financijski izvještaj o EU sredstvima</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1/2025.</w:t>
            </w:r>
          </w:p>
        </w:tc>
        <w:tc>
          <w:tcPr>
            <w:tcW w:w="2104" w:type="dxa"/>
            <w:tcBorders>
              <w:top w:val="single" w:sz="4" w:space="0" w:color="auto"/>
              <w:left w:val="nil"/>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1/2026.</w:t>
            </w:r>
          </w:p>
        </w:tc>
        <w:tc>
          <w:tcPr>
            <w:tcW w:w="3212" w:type="dxa"/>
            <w:vAlign w:val="center"/>
          </w:tcPr>
          <w:p w:rsidR="00643E50" w:rsidRPr="007C788D" w:rsidRDefault="00643E50" w:rsidP="00C66CE8">
            <w:pPr>
              <w:spacing w:line="0" w:lineRule="atLeast"/>
              <w:jc w:val="center"/>
              <w:rPr>
                <w:rFonts w:ascii="Arial" w:hAnsi="Arial" w:cs="Arial"/>
                <w:sz w:val="18"/>
                <w:szCs w:val="18"/>
              </w:rPr>
            </w:pPr>
            <w:r w:rsidRPr="007C788D">
              <w:rPr>
                <w:rFonts w:ascii="Arial" w:hAnsi="Arial" w:cs="Arial"/>
                <w:sz w:val="18"/>
                <w:szCs w:val="18"/>
              </w:rPr>
              <w:t>Pravilnik o financijskom izvještavanju u prora</w:t>
            </w:r>
            <w:r w:rsidR="00DD3FC2">
              <w:rPr>
                <w:rFonts w:ascii="Arial" w:hAnsi="Arial" w:cs="Arial"/>
                <w:sz w:val="18"/>
                <w:szCs w:val="18"/>
              </w:rPr>
              <w:t>čunskom računovodstvu (NN 37/22 i</w:t>
            </w:r>
            <w:r w:rsidRPr="007C788D">
              <w:rPr>
                <w:rFonts w:ascii="Arial" w:hAnsi="Arial" w:cs="Arial"/>
                <w:sz w:val="18"/>
                <w:szCs w:val="18"/>
              </w:rPr>
              <w:t xml:space="preserve"> 52/25)</w:t>
            </w:r>
          </w:p>
        </w:tc>
      </w:tr>
    </w:tbl>
    <w:p w:rsidR="00643E50" w:rsidRPr="007C788D" w:rsidRDefault="00643E50" w:rsidP="00C24022">
      <w:pPr>
        <w:spacing w:after="0" w:line="0" w:lineRule="atLeast"/>
        <w:rPr>
          <w:rFonts w:ascii="Arial" w:hAnsi="Arial" w:cs="Arial"/>
          <w:b/>
          <w:sz w:val="18"/>
          <w:szCs w:val="18"/>
          <w:u w:val="single"/>
        </w:rPr>
      </w:pPr>
    </w:p>
    <w:tbl>
      <w:tblPr>
        <w:tblStyle w:val="Reetkatablice"/>
        <w:tblW w:w="15168" w:type="dxa"/>
        <w:tblInd w:w="-572" w:type="dxa"/>
        <w:tblLook w:val="04A0" w:firstRow="1" w:lastRow="0" w:firstColumn="1" w:lastColumn="0" w:noHBand="0" w:noVBand="1"/>
      </w:tblPr>
      <w:tblGrid>
        <w:gridCol w:w="1157"/>
        <w:gridCol w:w="3819"/>
        <w:gridCol w:w="2529"/>
        <w:gridCol w:w="1371"/>
        <w:gridCol w:w="1762"/>
        <w:gridCol w:w="2232"/>
        <w:gridCol w:w="2298"/>
      </w:tblGrid>
      <w:tr w:rsidR="00643E50" w:rsidRPr="006323F7" w:rsidTr="00643E50">
        <w:tc>
          <w:tcPr>
            <w:tcW w:w="1157"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RB operativnog cilja</w:t>
            </w:r>
          </w:p>
        </w:tc>
        <w:tc>
          <w:tcPr>
            <w:tcW w:w="3819"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Operativni ciljevi</w:t>
            </w:r>
          </w:p>
        </w:tc>
        <w:tc>
          <w:tcPr>
            <w:tcW w:w="2529"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Pokazatelj(i) outputa</w:t>
            </w:r>
          </w:p>
        </w:tc>
        <w:tc>
          <w:tcPr>
            <w:tcW w:w="1371"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Planirana vrijednost outputa</w:t>
            </w:r>
          </w:p>
        </w:tc>
        <w:tc>
          <w:tcPr>
            <w:tcW w:w="1762"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Rok izvršenja</w:t>
            </w:r>
          </w:p>
        </w:tc>
        <w:tc>
          <w:tcPr>
            <w:tcW w:w="2232"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Nadležnost</w:t>
            </w:r>
          </w:p>
        </w:tc>
        <w:tc>
          <w:tcPr>
            <w:tcW w:w="2298" w:type="dxa"/>
            <w:shd w:val="clear" w:color="auto" w:fill="D9D9D9" w:themeFill="background1" w:themeFillShade="D9"/>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Izvor financiranja</w:t>
            </w:r>
          </w:p>
        </w:tc>
      </w:tr>
      <w:tr w:rsidR="00643E50" w:rsidRPr="00C75268" w:rsidTr="00643E50">
        <w:tc>
          <w:tcPr>
            <w:tcW w:w="1157" w:type="dxa"/>
            <w:vAlign w:val="center"/>
          </w:tcPr>
          <w:p w:rsidR="00643E50" w:rsidRPr="007C788D" w:rsidRDefault="00643E50" w:rsidP="00C24022">
            <w:pPr>
              <w:spacing w:line="0" w:lineRule="atLeast"/>
              <w:jc w:val="center"/>
              <w:rPr>
                <w:rFonts w:ascii="Arial" w:hAnsi="Arial" w:cs="Arial"/>
                <w:sz w:val="18"/>
                <w:szCs w:val="18"/>
              </w:rPr>
            </w:pPr>
            <w:r>
              <w:rPr>
                <w:rFonts w:ascii="Arial" w:hAnsi="Arial" w:cs="Arial"/>
                <w:sz w:val="18"/>
                <w:szCs w:val="18"/>
              </w:rPr>
              <w:t>5.1.</w:t>
            </w:r>
            <w:r w:rsidRPr="007C788D">
              <w:rPr>
                <w:rFonts w:ascii="Arial" w:hAnsi="Arial" w:cs="Arial"/>
                <w:sz w:val="18"/>
                <w:szCs w:val="18"/>
              </w:rPr>
              <w:t>1.</w:t>
            </w:r>
          </w:p>
        </w:tc>
        <w:tc>
          <w:tcPr>
            <w:tcW w:w="3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Donošenje Financijskog plana za Ministarstvo unutarnjih poslova za navedeno razdoblje</w:t>
            </w: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Izrađen Financijski plan</w:t>
            </w:r>
          </w:p>
        </w:tc>
        <w:tc>
          <w:tcPr>
            <w:tcW w:w="1371" w:type="dxa"/>
            <w:tcBorders>
              <w:top w:val="single" w:sz="4" w:space="0" w:color="auto"/>
              <w:left w:val="nil"/>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1/2026.</w:t>
            </w:r>
          </w:p>
        </w:tc>
        <w:tc>
          <w:tcPr>
            <w:tcW w:w="1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Prema rokovima zadanim od strane </w:t>
            </w:r>
            <w:r w:rsidRPr="007C788D">
              <w:rPr>
                <w:rFonts w:ascii="Arial" w:hAnsi="Arial" w:cs="Arial"/>
                <w:sz w:val="18"/>
                <w:szCs w:val="18"/>
              </w:rPr>
              <w:lastRenderedPageBreak/>
              <w:t>Ministarstva financija</w:t>
            </w:r>
          </w:p>
        </w:tc>
        <w:tc>
          <w:tcPr>
            <w:tcW w:w="2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lastRenderedPageBreak/>
              <w:t>Služba za financijsko planiranje i izvršenje proračuna</w:t>
            </w:r>
          </w:p>
        </w:tc>
        <w:tc>
          <w:tcPr>
            <w:tcW w:w="2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A553131 </w:t>
            </w:r>
          </w:p>
          <w:p w:rsidR="00643E50" w:rsidRPr="007C788D" w:rsidRDefault="00643E50" w:rsidP="00C24022">
            <w:pPr>
              <w:spacing w:line="0" w:lineRule="atLeast"/>
              <w:jc w:val="center"/>
              <w:rPr>
                <w:rFonts w:ascii="Arial" w:hAnsi="Arial" w:cs="Arial"/>
                <w:sz w:val="18"/>
                <w:szCs w:val="18"/>
              </w:rPr>
            </w:pPr>
          </w:p>
        </w:tc>
      </w:tr>
      <w:tr w:rsidR="00643E50" w:rsidRPr="00C75268" w:rsidTr="00C66CE8">
        <w:tc>
          <w:tcPr>
            <w:tcW w:w="1157" w:type="dxa"/>
            <w:vAlign w:val="center"/>
          </w:tcPr>
          <w:p w:rsidR="00643E50" w:rsidRPr="007C788D" w:rsidRDefault="00643E50" w:rsidP="00C24022">
            <w:pPr>
              <w:spacing w:line="0" w:lineRule="atLeast"/>
              <w:jc w:val="center"/>
              <w:rPr>
                <w:rFonts w:ascii="Arial" w:hAnsi="Arial" w:cs="Arial"/>
                <w:sz w:val="18"/>
                <w:szCs w:val="18"/>
              </w:rPr>
            </w:pPr>
            <w:r>
              <w:rPr>
                <w:rFonts w:ascii="Arial" w:hAnsi="Arial" w:cs="Arial"/>
                <w:sz w:val="18"/>
                <w:szCs w:val="18"/>
              </w:rPr>
              <w:t>5.2.1</w:t>
            </w:r>
            <w:r w:rsidRPr="007C788D">
              <w:rPr>
                <w:rFonts w:ascii="Arial" w:hAnsi="Arial" w:cs="Arial"/>
                <w:sz w:val="18"/>
                <w:szCs w:val="18"/>
              </w:rPr>
              <w:t>.</w:t>
            </w:r>
          </w:p>
        </w:tc>
        <w:tc>
          <w:tcPr>
            <w:tcW w:w="3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Osiguranje i održavanje fiskalne odgovornosti i transparentnosti </w:t>
            </w:r>
          </w:p>
        </w:tc>
        <w:tc>
          <w:tcPr>
            <w:tcW w:w="2529"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Izrađena izjava o fiskalnoj odgovornosti </w:t>
            </w:r>
          </w:p>
        </w:tc>
        <w:tc>
          <w:tcPr>
            <w:tcW w:w="1371" w:type="dxa"/>
            <w:tcBorders>
              <w:top w:val="nil"/>
              <w:left w:val="nil"/>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1/2026.</w:t>
            </w:r>
          </w:p>
        </w:tc>
        <w:tc>
          <w:tcPr>
            <w:tcW w:w="1762"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31.3.2026.</w:t>
            </w:r>
          </w:p>
        </w:tc>
        <w:tc>
          <w:tcPr>
            <w:tcW w:w="2232"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Služba za financijsko planiranje i izvršenje proračuna</w:t>
            </w:r>
          </w:p>
        </w:tc>
        <w:tc>
          <w:tcPr>
            <w:tcW w:w="2298" w:type="dxa"/>
            <w:tcBorders>
              <w:top w:val="nil"/>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A553131</w:t>
            </w:r>
          </w:p>
        </w:tc>
      </w:tr>
      <w:tr w:rsidR="00643E50" w:rsidRPr="00C75268" w:rsidTr="00C66CE8">
        <w:trPr>
          <w:trHeight w:val="2112"/>
        </w:trPr>
        <w:tc>
          <w:tcPr>
            <w:tcW w:w="1157" w:type="dxa"/>
            <w:tcBorders>
              <w:right w:val="single" w:sz="4" w:space="0" w:color="auto"/>
            </w:tcBorders>
            <w:vAlign w:val="center"/>
          </w:tcPr>
          <w:p w:rsidR="00643E50" w:rsidRPr="007C788D" w:rsidRDefault="00643E50" w:rsidP="00C24022">
            <w:pPr>
              <w:spacing w:line="0" w:lineRule="atLeast"/>
              <w:jc w:val="center"/>
              <w:rPr>
                <w:rFonts w:ascii="Arial" w:hAnsi="Arial" w:cs="Arial"/>
                <w:sz w:val="18"/>
                <w:szCs w:val="18"/>
              </w:rPr>
            </w:pPr>
            <w:r>
              <w:rPr>
                <w:rFonts w:ascii="Arial" w:hAnsi="Arial" w:cs="Arial"/>
                <w:sz w:val="18"/>
                <w:szCs w:val="18"/>
              </w:rPr>
              <w:t>5.3.1</w:t>
            </w:r>
            <w:r w:rsidRPr="007C788D">
              <w:rPr>
                <w:rFonts w:ascii="Arial" w:hAnsi="Arial" w:cs="Arial"/>
                <w:sz w:val="18"/>
                <w:szCs w:val="18"/>
              </w:rPr>
              <w:t>.</w:t>
            </w:r>
          </w:p>
        </w:tc>
        <w:tc>
          <w:tcPr>
            <w:tcW w:w="3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Izrada godišnjeg financijskog izvještaja</w:t>
            </w: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6CE8" w:rsidRDefault="00643E50" w:rsidP="00C24022">
            <w:pPr>
              <w:spacing w:line="0" w:lineRule="atLeast"/>
              <w:jc w:val="center"/>
              <w:rPr>
                <w:rFonts w:ascii="Arial" w:hAnsi="Arial" w:cs="Arial"/>
                <w:sz w:val="18"/>
                <w:szCs w:val="18"/>
              </w:rPr>
            </w:pPr>
            <w:r w:rsidRPr="007C788D">
              <w:rPr>
                <w:rFonts w:ascii="Arial" w:hAnsi="Arial" w:cs="Arial"/>
                <w:sz w:val="18"/>
                <w:szCs w:val="18"/>
              </w:rPr>
              <w:br/>
              <w:t xml:space="preserve">Izrađeno godišnje Financijsko izvješće: </w:t>
            </w:r>
            <w:r w:rsidRPr="007C788D">
              <w:rPr>
                <w:rFonts w:ascii="Arial" w:hAnsi="Arial" w:cs="Arial"/>
                <w:sz w:val="18"/>
                <w:szCs w:val="18"/>
              </w:rPr>
              <w:br/>
              <w:t xml:space="preserve">1. Obrasci: PR-RAS, BILANCA, RAS-funkcijski, P-VRIO, OBVEZE i Bilješke uz financijska izvješća      </w:t>
            </w:r>
          </w:p>
          <w:p w:rsidR="00C66CE8"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2.  objava na internetskoj stranici </w:t>
            </w:r>
          </w:p>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3. Financijski izvještaj o EU sredstvima</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1/2026.</w:t>
            </w:r>
          </w:p>
        </w:tc>
        <w:tc>
          <w:tcPr>
            <w:tcW w:w="1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 1. 31.1.2026.         2. objava na internet stranici u roku od 8 dana od dana predaje Financijskog izvješća </w:t>
            </w:r>
          </w:p>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 xml:space="preserve">3. 31.1.2026. </w:t>
            </w:r>
          </w:p>
        </w:tc>
        <w:tc>
          <w:tcPr>
            <w:tcW w:w="2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r w:rsidRPr="007C788D">
              <w:rPr>
                <w:rFonts w:ascii="Arial" w:hAnsi="Arial" w:cs="Arial"/>
                <w:sz w:val="18"/>
                <w:szCs w:val="18"/>
              </w:rPr>
              <w:t>Služba za računovodstvene poslove</w:t>
            </w:r>
          </w:p>
        </w:tc>
        <w:tc>
          <w:tcPr>
            <w:tcW w:w="2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E50" w:rsidRPr="007C788D" w:rsidRDefault="00643E50" w:rsidP="00C24022">
            <w:pPr>
              <w:spacing w:line="0" w:lineRule="atLeast"/>
              <w:jc w:val="center"/>
              <w:rPr>
                <w:rFonts w:ascii="Arial" w:hAnsi="Arial" w:cs="Arial"/>
                <w:sz w:val="18"/>
                <w:szCs w:val="18"/>
              </w:rPr>
            </w:pPr>
          </w:p>
        </w:tc>
      </w:tr>
    </w:tbl>
    <w:p w:rsidR="00643E50" w:rsidRDefault="00643E50" w:rsidP="00C24022">
      <w:pPr>
        <w:spacing w:after="0" w:line="0" w:lineRule="atLeast"/>
        <w:jc w:val="center"/>
        <w:rPr>
          <w:rFonts w:ascii="Arial" w:hAnsi="Arial" w:cs="Arial"/>
        </w:rPr>
      </w:pPr>
    </w:p>
    <w:tbl>
      <w:tblPr>
        <w:tblStyle w:val="Reetkatablice"/>
        <w:tblW w:w="15026" w:type="dxa"/>
        <w:jc w:val="center"/>
        <w:tblInd w:w="0" w:type="dxa"/>
        <w:tblLook w:val="04A0" w:firstRow="1" w:lastRow="0" w:firstColumn="1" w:lastColumn="0" w:noHBand="0" w:noVBand="1"/>
      </w:tblPr>
      <w:tblGrid>
        <w:gridCol w:w="1129"/>
        <w:gridCol w:w="3828"/>
        <w:gridCol w:w="3827"/>
        <w:gridCol w:w="1984"/>
        <w:gridCol w:w="1985"/>
        <w:gridCol w:w="2273"/>
      </w:tblGrid>
      <w:tr w:rsidR="00643E50" w:rsidRPr="00E30367" w:rsidTr="00643E50">
        <w:trPr>
          <w:trHeight w:val="474"/>
          <w:jc w:val="center"/>
        </w:trPr>
        <w:tc>
          <w:tcPr>
            <w:tcW w:w="15026" w:type="dxa"/>
            <w:gridSpan w:val="6"/>
            <w:shd w:val="clear" w:color="auto" w:fill="D9D9D9" w:themeFill="background1" w:themeFillShade="D9"/>
            <w:vAlign w:val="center"/>
          </w:tcPr>
          <w:p w:rsidR="00643E50" w:rsidRPr="00D21091" w:rsidRDefault="00643E50" w:rsidP="00C24022">
            <w:pPr>
              <w:spacing w:line="0" w:lineRule="atLeast"/>
              <w:rPr>
                <w:rFonts w:ascii="Arial" w:hAnsi="Arial" w:cs="Arial"/>
                <w:b/>
              </w:rPr>
            </w:pPr>
            <w:r w:rsidRPr="00D21091">
              <w:rPr>
                <w:rFonts w:ascii="Arial" w:hAnsi="Arial" w:cs="Arial"/>
                <w:b/>
              </w:rPr>
              <w:t>5.2.</w:t>
            </w:r>
            <w:r>
              <w:rPr>
                <w:rFonts w:ascii="Arial" w:hAnsi="Arial" w:cs="Arial"/>
                <w:b/>
              </w:rPr>
              <w:t>Sektor za nabavu</w:t>
            </w:r>
          </w:p>
        </w:tc>
      </w:tr>
      <w:tr w:rsidR="00643E50" w:rsidRPr="00B4479A" w:rsidTr="00643E50">
        <w:trPr>
          <w:jc w:val="center"/>
        </w:trPr>
        <w:tc>
          <w:tcPr>
            <w:tcW w:w="1129" w:type="dxa"/>
            <w:shd w:val="clear" w:color="auto" w:fill="D9D9D9" w:themeFill="background1" w:themeFillShade="D9"/>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RB mjere/cilja</w:t>
            </w:r>
          </w:p>
        </w:tc>
        <w:tc>
          <w:tcPr>
            <w:tcW w:w="3828" w:type="dxa"/>
            <w:shd w:val="clear" w:color="auto" w:fill="D9D9D9" w:themeFill="background1" w:themeFillShade="D9"/>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Mjere iz PP i ciljevi iz djelokruga rada</w:t>
            </w:r>
          </w:p>
        </w:tc>
        <w:tc>
          <w:tcPr>
            <w:tcW w:w="3827" w:type="dxa"/>
            <w:shd w:val="clear" w:color="auto" w:fill="D9D9D9" w:themeFill="background1" w:themeFillShade="D9"/>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Pokazatelj(i) (ishod, rezultat)</w:t>
            </w:r>
          </w:p>
        </w:tc>
        <w:tc>
          <w:tcPr>
            <w:tcW w:w="1984" w:type="dxa"/>
            <w:shd w:val="clear" w:color="auto" w:fill="D9D9D9" w:themeFill="background1" w:themeFillShade="D9"/>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Trenutačna vrijednost pokazatelja</w:t>
            </w:r>
          </w:p>
        </w:tc>
        <w:tc>
          <w:tcPr>
            <w:tcW w:w="1985" w:type="dxa"/>
            <w:shd w:val="clear" w:color="auto" w:fill="D9D9D9" w:themeFill="background1" w:themeFillShade="D9"/>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Planirana vrijednost pokazatelja</w:t>
            </w:r>
          </w:p>
        </w:tc>
        <w:tc>
          <w:tcPr>
            <w:tcW w:w="2273" w:type="dxa"/>
            <w:shd w:val="clear" w:color="auto" w:fill="D9D9D9" w:themeFill="background1" w:themeFillShade="D9"/>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Referenca</w:t>
            </w:r>
          </w:p>
        </w:tc>
      </w:tr>
      <w:tr w:rsidR="00643E50" w:rsidRPr="00B4479A" w:rsidTr="00C66CE8">
        <w:trPr>
          <w:jc w:val="center"/>
        </w:trPr>
        <w:tc>
          <w:tcPr>
            <w:tcW w:w="1129"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5.2.1.</w:t>
            </w:r>
          </w:p>
        </w:tc>
        <w:tc>
          <w:tcPr>
            <w:tcW w:w="3828"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Provedba postupaka javne nabave roba, radova ili usluga za potrebe Ministarstva, male i velike vrijednosti</w:t>
            </w:r>
          </w:p>
          <w:p w:rsidR="00643E50" w:rsidRPr="00B4479A" w:rsidRDefault="00643E50" w:rsidP="00C66CE8">
            <w:pPr>
              <w:spacing w:line="0" w:lineRule="atLeast"/>
              <w:jc w:val="center"/>
              <w:rPr>
                <w:rFonts w:ascii="Arial" w:hAnsi="Arial" w:cs="Arial"/>
                <w:sz w:val="18"/>
                <w:szCs w:val="18"/>
              </w:rPr>
            </w:pPr>
          </w:p>
        </w:tc>
        <w:tc>
          <w:tcPr>
            <w:tcW w:w="3827"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 xml:space="preserve">Na temelju zaprimljenih zahtjeva za nabavu </w:t>
            </w:r>
            <w:r w:rsidRPr="00B4479A">
              <w:rPr>
                <w:rFonts w:ascii="Arial" w:hAnsi="Arial" w:cs="Arial"/>
                <w:sz w:val="18"/>
                <w:szCs w:val="18"/>
              </w:rPr>
              <w:br/>
              <w:t>ustrojstvenih jedinica Ministarstva za nabavom određenih roba i usluga p</w:t>
            </w:r>
            <w:r w:rsidR="00C66CE8">
              <w:rPr>
                <w:rFonts w:ascii="Arial" w:hAnsi="Arial" w:cs="Arial"/>
                <w:sz w:val="18"/>
                <w:szCs w:val="18"/>
              </w:rPr>
              <w:t>rovodi se postupak javne nabave</w:t>
            </w:r>
          </w:p>
        </w:tc>
        <w:tc>
          <w:tcPr>
            <w:tcW w:w="1984"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0</w:t>
            </w:r>
          </w:p>
        </w:tc>
        <w:tc>
          <w:tcPr>
            <w:tcW w:w="1985"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100</w:t>
            </w:r>
            <w:r w:rsidR="00C66CE8">
              <w:rPr>
                <w:rFonts w:ascii="Arial" w:hAnsi="Arial" w:cs="Arial"/>
                <w:sz w:val="18"/>
                <w:szCs w:val="18"/>
              </w:rPr>
              <w:t>%</w:t>
            </w:r>
          </w:p>
        </w:tc>
        <w:tc>
          <w:tcPr>
            <w:tcW w:w="2273" w:type="dxa"/>
            <w:vAlign w:val="center"/>
          </w:tcPr>
          <w:p w:rsidR="00643E50" w:rsidRPr="00B4479A" w:rsidRDefault="002D17F1" w:rsidP="002D17F1">
            <w:pPr>
              <w:spacing w:line="0" w:lineRule="atLeast"/>
              <w:jc w:val="center"/>
              <w:rPr>
                <w:rFonts w:ascii="Arial" w:hAnsi="Arial" w:cs="Arial"/>
                <w:sz w:val="18"/>
                <w:szCs w:val="18"/>
              </w:rPr>
            </w:pPr>
            <w:r>
              <w:rPr>
                <w:rFonts w:ascii="Arial" w:hAnsi="Arial" w:cs="Arial"/>
                <w:sz w:val="18"/>
                <w:szCs w:val="18"/>
              </w:rPr>
              <w:t>Zakon o javnoj nabavi NN 120/16, 114/22</w:t>
            </w:r>
          </w:p>
        </w:tc>
      </w:tr>
      <w:tr w:rsidR="00643E50" w:rsidRPr="00B4479A" w:rsidTr="00C66CE8">
        <w:trPr>
          <w:jc w:val="center"/>
        </w:trPr>
        <w:tc>
          <w:tcPr>
            <w:tcW w:w="1129"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5.2.2.</w:t>
            </w:r>
          </w:p>
        </w:tc>
        <w:tc>
          <w:tcPr>
            <w:tcW w:w="3828"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Sklapanje okvirnih sporazuma i ugovora o javnoj nabavi te narudžbenica</w:t>
            </w:r>
          </w:p>
          <w:p w:rsidR="00643E50" w:rsidRPr="00B4479A" w:rsidRDefault="00643E50" w:rsidP="00C66CE8">
            <w:pPr>
              <w:spacing w:line="0" w:lineRule="atLeast"/>
              <w:jc w:val="center"/>
              <w:rPr>
                <w:rFonts w:ascii="Arial" w:hAnsi="Arial" w:cs="Arial"/>
                <w:sz w:val="18"/>
                <w:szCs w:val="18"/>
              </w:rPr>
            </w:pPr>
          </w:p>
        </w:tc>
        <w:tc>
          <w:tcPr>
            <w:tcW w:w="3827"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 xml:space="preserve">Na temelju provedenih postupaka javne nabave sklapaju se okvirni sporazum i ugovori </w:t>
            </w:r>
            <w:r w:rsidR="00C66CE8">
              <w:rPr>
                <w:rFonts w:ascii="Arial" w:hAnsi="Arial" w:cs="Arial"/>
                <w:sz w:val="18"/>
                <w:szCs w:val="18"/>
              </w:rPr>
              <w:t>o javnoj nabavi te narudžbenice</w:t>
            </w:r>
          </w:p>
        </w:tc>
        <w:tc>
          <w:tcPr>
            <w:tcW w:w="1984"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0</w:t>
            </w:r>
          </w:p>
        </w:tc>
        <w:tc>
          <w:tcPr>
            <w:tcW w:w="1985"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100</w:t>
            </w:r>
            <w:r w:rsidR="00C66CE8">
              <w:rPr>
                <w:rFonts w:ascii="Arial" w:hAnsi="Arial" w:cs="Arial"/>
                <w:sz w:val="18"/>
                <w:szCs w:val="18"/>
              </w:rPr>
              <w:t>%</w:t>
            </w:r>
          </w:p>
        </w:tc>
        <w:tc>
          <w:tcPr>
            <w:tcW w:w="2273" w:type="dxa"/>
            <w:vAlign w:val="center"/>
          </w:tcPr>
          <w:p w:rsidR="00643E50" w:rsidRPr="00B4479A" w:rsidRDefault="002D17F1" w:rsidP="00C66CE8">
            <w:pPr>
              <w:spacing w:line="0" w:lineRule="atLeast"/>
              <w:jc w:val="center"/>
              <w:rPr>
                <w:rFonts w:ascii="Arial" w:hAnsi="Arial" w:cs="Arial"/>
                <w:sz w:val="18"/>
                <w:szCs w:val="18"/>
              </w:rPr>
            </w:pPr>
            <w:r>
              <w:rPr>
                <w:rFonts w:ascii="Arial" w:hAnsi="Arial" w:cs="Arial"/>
                <w:sz w:val="18"/>
                <w:szCs w:val="18"/>
              </w:rPr>
              <w:t>Zakon o javnoj nabavi NN 120/16, 114/22</w:t>
            </w:r>
          </w:p>
        </w:tc>
      </w:tr>
      <w:tr w:rsidR="00643E50" w:rsidRPr="00B4479A" w:rsidTr="00C66CE8">
        <w:trPr>
          <w:jc w:val="center"/>
        </w:trPr>
        <w:tc>
          <w:tcPr>
            <w:tcW w:w="1129"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5.2.3.</w:t>
            </w:r>
          </w:p>
        </w:tc>
        <w:tc>
          <w:tcPr>
            <w:tcW w:w="3828"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Vođenje evidencije o postupcima nabave i zaključenih okvirnih sporazuma i ugovora te narudžbenica</w:t>
            </w:r>
          </w:p>
          <w:p w:rsidR="00643E50" w:rsidRPr="00B4479A" w:rsidRDefault="00643E50" w:rsidP="00C66CE8">
            <w:pPr>
              <w:spacing w:line="0" w:lineRule="atLeast"/>
              <w:jc w:val="center"/>
              <w:rPr>
                <w:rFonts w:ascii="Arial" w:hAnsi="Arial" w:cs="Arial"/>
                <w:sz w:val="18"/>
                <w:szCs w:val="18"/>
              </w:rPr>
            </w:pPr>
          </w:p>
        </w:tc>
        <w:tc>
          <w:tcPr>
            <w:tcW w:w="3827"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Vođenje evidencije o postupcima nabave, praćenje realizacije i zaključenih okvirnih spor</w:t>
            </w:r>
            <w:r w:rsidR="00C66CE8">
              <w:rPr>
                <w:rFonts w:ascii="Arial" w:hAnsi="Arial" w:cs="Arial"/>
                <w:sz w:val="18"/>
                <w:szCs w:val="18"/>
              </w:rPr>
              <w:t>azuma i ugovora te narudžbenica</w:t>
            </w:r>
          </w:p>
        </w:tc>
        <w:tc>
          <w:tcPr>
            <w:tcW w:w="1984"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0</w:t>
            </w:r>
          </w:p>
        </w:tc>
        <w:tc>
          <w:tcPr>
            <w:tcW w:w="1985"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100</w:t>
            </w:r>
            <w:r w:rsidR="00C66CE8">
              <w:rPr>
                <w:rFonts w:ascii="Arial" w:hAnsi="Arial" w:cs="Arial"/>
                <w:sz w:val="18"/>
                <w:szCs w:val="18"/>
              </w:rPr>
              <w:t>%</w:t>
            </w:r>
          </w:p>
        </w:tc>
        <w:tc>
          <w:tcPr>
            <w:tcW w:w="2273" w:type="dxa"/>
            <w:vAlign w:val="center"/>
          </w:tcPr>
          <w:p w:rsidR="00643E50" w:rsidRPr="00B4479A" w:rsidRDefault="002D17F1" w:rsidP="00C66CE8">
            <w:pPr>
              <w:spacing w:line="0" w:lineRule="atLeast"/>
              <w:jc w:val="center"/>
              <w:rPr>
                <w:rFonts w:ascii="Arial" w:hAnsi="Arial" w:cs="Arial"/>
                <w:sz w:val="18"/>
                <w:szCs w:val="18"/>
              </w:rPr>
            </w:pPr>
            <w:r>
              <w:rPr>
                <w:rFonts w:ascii="Arial" w:hAnsi="Arial" w:cs="Arial"/>
                <w:sz w:val="18"/>
                <w:szCs w:val="18"/>
              </w:rPr>
              <w:t>Zakon o javnoj nabavi NN 120/16, 114/22</w:t>
            </w:r>
          </w:p>
        </w:tc>
      </w:tr>
      <w:tr w:rsidR="00643E50" w:rsidRPr="00B4479A" w:rsidTr="00C66CE8">
        <w:trPr>
          <w:jc w:val="center"/>
        </w:trPr>
        <w:tc>
          <w:tcPr>
            <w:tcW w:w="1129"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5.2.4.</w:t>
            </w:r>
          </w:p>
        </w:tc>
        <w:tc>
          <w:tcPr>
            <w:tcW w:w="3828"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Ažuriranje registra okvirnih sporazuma i ugovora u svrhu izrade godišnjeg izvještaja o javnoj nabavi za 2025. godinu</w:t>
            </w:r>
          </w:p>
          <w:p w:rsidR="00643E50" w:rsidRPr="00B4479A" w:rsidRDefault="00643E50" w:rsidP="00C66CE8">
            <w:pPr>
              <w:spacing w:line="0" w:lineRule="atLeast"/>
              <w:jc w:val="center"/>
              <w:rPr>
                <w:rFonts w:ascii="Arial" w:hAnsi="Arial" w:cs="Arial"/>
                <w:sz w:val="18"/>
                <w:szCs w:val="18"/>
              </w:rPr>
            </w:pPr>
          </w:p>
        </w:tc>
        <w:tc>
          <w:tcPr>
            <w:tcW w:w="3827"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Izrada godišnjeg izvještaja o javnoj nabavi za 2025. godinu objavljenih u Elektroničkom oglasni</w:t>
            </w:r>
            <w:r w:rsidR="00C66CE8">
              <w:rPr>
                <w:rFonts w:ascii="Arial" w:hAnsi="Arial" w:cs="Arial"/>
                <w:sz w:val="18"/>
                <w:szCs w:val="18"/>
              </w:rPr>
              <w:t>ku javne nabave Narodnih novina</w:t>
            </w:r>
          </w:p>
        </w:tc>
        <w:tc>
          <w:tcPr>
            <w:tcW w:w="1984"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100</w:t>
            </w:r>
            <w:r w:rsidR="007531DF">
              <w:rPr>
                <w:rFonts w:ascii="Arial" w:hAnsi="Arial" w:cs="Arial"/>
                <w:sz w:val="18"/>
                <w:szCs w:val="18"/>
              </w:rPr>
              <w:t>%</w:t>
            </w:r>
          </w:p>
        </w:tc>
        <w:tc>
          <w:tcPr>
            <w:tcW w:w="1985"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100</w:t>
            </w:r>
            <w:r w:rsidR="007531DF">
              <w:rPr>
                <w:rFonts w:ascii="Arial" w:hAnsi="Arial" w:cs="Arial"/>
                <w:sz w:val="18"/>
                <w:szCs w:val="18"/>
              </w:rPr>
              <w:t>%</w:t>
            </w:r>
          </w:p>
        </w:tc>
        <w:tc>
          <w:tcPr>
            <w:tcW w:w="2273" w:type="dxa"/>
            <w:vAlign w:val="center"/>
          </w:tcPr>
          <w:p w:rsidR="00643E50" w:rsidRPr="00B4479A" w:rsidRDefault="002D17F1" w:rsidP="00C66CE8">
            <w:pPr>
              <w:spacing w:line="0" w:lineRule="atLeast"/>
              <w:jc w:val="center"/>
              <w:rPr>
                <w:rFonts w:ascii="Arial" w:hAnsi="Arial" w:cs="Arial"/>
                <w:sz w:val="18"/>
                <w:szCs w:val="18"/>
              </w:rPr>
            </w:pPr>
            <w:r>
              <w:rPr>
                <w:rFonts w:ascii="Arial" w:hAnsi="Arial" w:cs="Arial"/>
                <w:sz w:val="18"/>
                <w:szCs w:val="18"/>
              </w:rPr>
              <w:t>Zakon o javnoj nabavi NN 120/16, 114/22</w:t>
            </w:r>
          </w:p>
        </w:tc>
      </w:tr>
      <w:tr w:rsidR="00643E50" w:rsidRPr="00B4479A" w:rsidTr="00C66CE8">
        <w:trPr>
          <w:jc w:val="center"/>
        </w:trPr>
        <w:tc>
          <w:tcPr>
            <w:tcW w:w="1129"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5.2.5.</w:t>
            </w:r>
          </w:p>
        </w:tc>
        <w:tc>
          <w:tcPr>
            <w:tcW w:w="3828"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Izrada Plana nabave MUP-a, izmjene i dopune plana temeljem odobrenih sredstava Državnog proračuna</w:t>
            </w:r>
          </w:p>
          <w:p w:rsidR="00643E50" w:rsidRPr="00B4479A" w:rsidRDefault="00643E50" w:rsidP="00C66CE8">
            <w:pPr>
              <w:spacing w:line="0" w:lineRule="atLeast"/>
              <w:jc w:val="center"/>
              <w:rPr>
                <w:rFonts w:ascii="Arial" w:hAnsi="Arial" w:cs="Arial"/>
                <w:sz w:val="18"/>
                <w:szCs w:val="18"/>
              </w:rPr>
            </w:pPr>
          </w:p>
        </w:tc>
        <w:tc>
          <w:tcPr>
            <w:tcW w:w="3827"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Sve potrebe prikupljene od 7 ustrojstvenih jedinca MUP-a koje objedinjuju potrebe iz svoje nadlež</w:t>
            </w:r>
            <w:r w:rsidR="00C66CE8">
              <w:rPr>
                <w:rFonts w:ascii="Arial" w:hAnsi="Arial" w:cs="Arial"/>
                <w:sz w:val="18"/>
                <w:szCs w:val="18"/>
              </w:rPr>
              <w:t xml:space="preserve">nosti objedinjene u objavljenom Planu nabave </w:t>
            </w:r>
            <w:r w:rsidRPr="00B4479A">
              <w:rPr>
                <w:rFonts w:ascii="Arial" w:hAnsi="Arial" w:cs="Arial"/>
                <w:sz w:val="18"/>
                <w:szCs w:val="18"/>
              </w:rPr>
              <w:t xml:space="preserve">i sve potrebe koje će biti </w:t>
            </w:r>
            <w:r w:rsidRPr="00B4479A">
              <w:rPr>
                <w:rFonts w:ascii="Arial" w:hAnsi="Arial" w:cs="Arial"/>
                <w:sz w:val="18"/>
                <w:szCs w:val="18"/>
              </w:rPr>
              <w:lastRenderedPageBreak/>
              <w:t>naknadno dostav</w:t>
            </w:r>
            <w:r w:rsidR="00C66CE8">
              <w:rPr>
                <w:rFonts w:ascii="Arial" w:hAnsi="Arial" w:cs="Arial"/>
                <w:sz w:val="18"/>
                <w:szCs w:val="18"/>
              </w:rPr>
              <w:t>ljene od ustrojstvenih jedinica</w:t>
            </w:r>
          </w:p>
        </w:tc>
        <w:tc>
          <w:tcPr>
            <w:tcW w:w="1984"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lastRenderedPageBreak/>
              <w:t>0</w:t>
            </w:r>
          </w:p>
        </w:tc>
        <w:tc>
          <w:tcPr>
            <w:tcW w:w="1985" w:type="dxa"/>
            <w:vAlign w:val="center"/>
          </w:tcPr>
          <w:p w:rsidR="00643E50" w:rsidRPr="00B4479A" w:rsidRDefault="00643E50" w:rsidP="00C66CE8">
            <w:pPr>
              <w:spacing w:line="0" w:lineRule="atLeast"/>
              <w:jc w:val="center"/>
              <w:rPr>
                <w:rFonts w:ascii="Arial" w:hAnsi="Arial" w:cs="Arial"/>
                <w:sz w:val="18"/>
                <w:szCs w:val="18"/>
              </w:rPr>
            </w:pPr>
            <w:r w:rsidRPr="00B4479A">
              <w:rPr>
                <w:rFonts w:ascii="Arial" w:hAnsi="Arial" w:cs="Arial"/>
                <w:sz w:val="18"/>
                <w:szCs w:val="18"/>
              </w:rPr>
              <w:t>100</w:t>
            </w:r>
            <w:r w:rsidR="007531DF">
              <w:rPr>
                <w:rFonts w:ascii="Arial" w:hAnsi="Arial" w:cs="Arial"/>
                <w:sz w:val="18"/>
                <w:szCs w:val="18"/>
              </w:rPr>
              <w:t>%</w:t>
            </w:r>
          </w:p>
        </w:tc>
        <w:tc>
          <w:tcPr>
            <w:tcW w:w="2273" w:type="dxa"/>
            <w:vAlign w:val="center"/>
          </w:tcPr>
          <w:p w:rsidR="00643E50" w:rsidRPr="00B4479A" w:rsidRDefault="002D17F1" w:rsidP="00C66CE8">
            <w:pPr>
              <w:spacing w:line="0" w:lineRule="atLeast"/>
              <w:jc w:val="center"/>
              <w:rPr>
                <w:rFonts w:ascii="Arial" w:hAnsi="Arial" w:cs="Arial"/>
                <w:sz w:val="18"/>
                <w:szCs w:val="18"/>
              </w:rPr>
            </w:pPr>
            <w:r>
              <w:rPr>
                <w:rFonts w:ascii="Arial" w:hAnsi="Arial" w:cs="Arial"/>
                <w:sz w:val="18"/>
                <w:szCs w:val="18"/>
              </w:rPr>
              <w:t>Zakon o javnoj nabavi NN 120/16, 114/22</w:t>
            </w:r>
          </w:p>
        </w:tc>
      </w:tr>
      <w:tr w:rsidR="00643E50" w:rsidRPr="00B4479A" w:rsidTr="007531DF">
        <w:trPr>
          <w:jc w:val="center"/>
        </w:trPr>
        <w:tc>
          <w:tcPr>
            <w:tcW w:w="1129" w:type="dxa"/>
            <w:vAlign w:val="center"/>
          </w:tcPr>
          <w:p w:rsidR="00643E50" w:rsidRPr="00B4479A" w:rsidRDefault="00643E50" w:rsidP="00C24022">
            <w:pPr>
              <w:spacing w:line="0" w:lineRule="atLeast"/>
              <w:jc w:val="center"/>
              <w:rPr>
                <w:rFonts w:ascii="Arial" w:hAnsi="Arial" w:cs="Arial"/>
                <w:sz w:val="18"/>
                <w:szCs w:val="18"/>
              </w:rPr>
            </w:pPr>
            <w:r w:rsidRPr="00B4479A">
              <w:rPr>
                <w:rFonts w:ascii="Arial" w:hAnsi="Arial" w:cs="Arial"/>
                <w:sz w:val="18"/>
                <w:szCs w:val="18"/>
              </w:rPr>
              <w:t>5.2.6</w:t>
            </w:r>
            <w:r w:rsidR="007531DF">
              <w:rPr>
                <w:rFonts w:ascii="Arial" w:hAnsi="Arial" w:cs="Arial"/>
                <w:sz w:val="18"/>
                <w:szCs w:val="18"/>
              </w:rPr>
              <w:t>.</w:t>
            </w:r>
          </w:p>
        </w:tc>
        <w:tc>
          <w:tcPr>
            <w:tcW w:w="3828" w:type="dxa"/>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Provedba postupaka javne nabave roba, radova ili usluga za potrebe Ministarstva za jednostavnu nabavu</w:t>
            </w:r>
          </w:p>
          <w:p w:rsidR="00643E50" w:rsidRPr="00B4479A" w:rsidRDefault="00643E50" w:rsidP="007531DF">
            <w:pPr>
              <w:spacing w:line="0" w:lineRule="atLeast"/>
              <w:jc w:val="center"/>
              <w:rPr>
                <w:rFonts w:ascii="Arial" w:hAnsi="Arial" w:cs="Arial"/>
                <w:sz w:val="18"/>
                <w:szCs w:val="18"/>
              </w:rPr>
            </w:pPr>
          </w:p>
        </w:tc>
        <w:tc>
          <w:tcPr>
            <w:tcW w:w="3827" w:type="dxa"/>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Provedeni postupci jednostavne nabave koji su javno objavljeni u Elektroničkom oglasniku javne nabave Narodnih novina</w:t>
            </w:r>
          </w:p>
          <w:p w:rsidR="00643E50" w:rsidRPr="00B4479A" w:rsidRDefault="00643E50" w:rsidP="007531DF">
            <w:pPr>
              <w:spacing w:line="0" w:lineRule="atLeast"/>
              <w:jc w:val="center"/>
              <w:rPr>
                <w:rFonts w:ascii="Arial" w:hAnsi="Arial" w:cs="Arial"/>
                <w:sz w:val="18"/>
                <w:szCs w:val="18"/>
              </w:rPr>
            </w:pPr>
          </w:p>
        </w:tc>
        <w:tc>
          <w:tcPr>
            <w:tcW w:w="198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0</w:t>
            </w:r>
          </w:p>
        </w:tc>
        <w:tc>
          <w:tcPr>
            <w:tcW w:w="1985"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100</w:t>
            </w:r>
            <w:r w:rsidR="007531DF">
              <w:rPr>
                <w:rFonts w:ascii="Arial" w:hAnsi="Arial" w:cs="Arial"/>
                <w:sz w:val="18"/>
                <w:szCs w:val="18"/>
              </w:rPr>
              <w:t>%</w:t>
            </w:r>
          </w:p>
        </w:tc>
        <w:tc>
          <w:tcPr>
            <w:tcW w:w="2273" w:type="dxa"/>
          </w:tcPr>
          <w:p w:rsidR="00643E50" w:rsidRPr="00B4479A" w:rsidRDefault="002D17F1" w:rsidP="007531DF">
            <w:pPr>
              <w:spacing w:line="0" w:lineRule="atLeast"/>
              <w:jc w:val="center"/>
              <w:rPr>
                <w:rFonts w:ascii="Arial" w:hAnsi="Arial" w:cs="Arial"/>
                <w:sz w:val="18"/>
                <w:szCs w:val="18"/>
              </w:rPr>
            </w:pPr>
            <w:r>
              <w:rPr>
                <w:rFonts w:ascii="Arial" w:hAnsi="Arial" w:cs="Arial"/>
                <w:sz w:val="18"/>
                <w:szCs w:val="18"/>
              </w:rPr>
              <w:t>Zakon o javnoj nabavi NN 120/16, 114/22</w:t>
            </w:r>
          </w:p>
        </w:tc>
      </w:tr>
      <w:tr w:rsidR="00643E50" w:rsidRPr="00B4479A" w:rsidTr="002D17F1">
        <w:trPr>
          <w:jc w:val="center"/>
        </w:trPr>
        <w:tc>
          <w:tcPr>
            <w:tcW w:w="112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5.2.7.</w:t>
            </w:r>
          </w:p>
        </w:tc>
        <w:tc>
          <w:tcPr>
            <w:tcW w:w="382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Izrada godišnjeg izvještaja o javnoj nabavi za 2025. godinu objavljenih u Elektroničkom oglasniku javne nabave Narodnih novina</w:t>
            </w:r>
          </w:p>
          <w:p w:rsidR="00643E50" w:rsidRPr="00B4479A" w:rsidRDefault="00643E50" w:rsidP="007531DF">
            <w:pPr>
              <w:spacing w:line="0" w:lineRule="atLeast"/>
              <w:jc w:val="center"/>
              <w:rPr>
                <w:rFonts w:ascii="Arial" w:hAnsi="Arial" w:cs="Arial"/>
                <w:sz w:val="18"/>
                <w:szCs w:val="18"/>
              </w:rPr>
            </w:pPr>
          </w:p>
        </w:tc>
        <w:tc>
          <w:tcPr>
            <w:tcW w:w="3827"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Okvirni sporazumi i ugovori koji su javno objavljeni u Elektroničkom oglasniku javne nabave Narodnih novina</w:t>
            </w:r>
          </w:p>
          <w:p w:rsidR="00643E50" w:rsidRPr="00B4479A" w:rsidRDefault="00643E50" w:rsidP="007531DF">
            <w:pPr>
              <w:spacing w:line="0" w:lineRule="atLeast"/>
              <w:jc w:val="center"/>
              <w:rPr>
                <w:rFonts w:ascii="Arial" w:hAnsi="Arial" w:cs="Arial"/>
                <w:sz w:val="18"/>
                <w:szCs w:val="18"/>
              </w:rPr>
            </w:pPr>
          </w:p>
        </w:tc>
        <w:tc>
          <w:tcPr>
            <w:tcW w:w="198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100</w:t>
            </w:r>
            <w:r w:rsidR="007531DF">
              <w:rPr>
                <w:rFonts w:ascii="Arial" w:hAnsi="Arial" w:cs="Arial"/>
                <w:sz w:val="18"/>
                <w:szCs w:val="18"/>
              </w:rPr>
              <w:t>%</w:t>
            </w:r>
          </w:p>
        </w:tc>
        <w:tc>
          <w:tcPr>
            <w:tcW w:w="1985"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100</w:t>
            </w:r>
            <w:r w:rsidR="007531DF">
              <w:rPr>
                <w:rFonts w:ascii="Arial" w:hAnsi="Arial" w:cs="Arial"/>
                <w:sz w:val="18"/>
                <w:szCs w:val="18"/>
              </w:rPr>
              <w:t>%</w:t>
            </w:r>
          </w:p>
        </w:tc>
        <w:tc>
          <w:tcPr>
            <w:tcW w:w="2273" w:type="dxa"/>
            <w:vAlign w:val="center"/>
          </w:tcPr>
          <w:p w:rsidR="00643E50" w:rsidRPr="00B4479A" w:rsidRDefault="002D17F1" w:rsidP="007531DF">
            <w:pPr>
              <w:spacing w:line="0" w:lineRule="atLeast"/>
              <w:jc w:val="center"/>
              <w:rPr>
                <w:rFonts w:ascii="Arial" w:hAnsi="Arial" w:cs="Arial"/>
                <w:sz w:val="18"/>
                <w:szCs w:val="18"/>
              </w:rPr>
            </w:pPr>
            <w:r>
              <w:rPr>
                <w:rFonts w:ascii="Arial" w:hAnsi="Arial" w:cs="Arial"/>
                <w:sz w:val="18"/>
                <w:szCs w:val="18"/>
              </w:rPr>
              <w:t>Zakon o javnoj nabavi NN 120/16, 114/22</w:t>
            </w:r>
          </w:p>
        </w:tc>
      </w:tr>
    </w:tbl>
    <w:p w:rsidR="00643E50" w:rsidRPr="00B4479A" w:rsidRDefault="00643E50" w:rsidP="007531DF">
      <w:pPr>
        <w:spacing w:after="0" w:line="0" w:lineRule="atLeast"/>
        <w:jc w:val="center"/>
        <w:rPr>
          <w:rFonts w:ascii="Arial" w:hAnsi="Arial" w:cs="Arial"/>
          <w:sz w:val="18"/>
          <w:szCs w:val="18"/>
        </w:rPr>
      </w:pPr>
    </w:p>
    <w:tbl>
      <w:tblPr>
        <w:tblStyle w:val="Reetkatablice"/>
        <w:tblW w:w="15168" w:type="dxa"/>
        <w:tblInd w:w="-572" w:type="dxa"/>
        <w:tblLook w:val="04A0" w:firstRow="1" w:lastRow="0" w:firstColumn="1" w:lastColumn="0" w:noHBand="0" w:noVBand="1"/>
      </w:tblPr>
      <w:tblGrid>
        <w:gridCol w:w="1158"/>
        <w:gridCol w:w="3849"/>
        <w:gridCol w:w="2583"/>
        <w:gridCol w:w="1408"/>
        <w:gridCol w:w="1378"/>
        <w:gridCol w:w="2524"/>
        <w:gridCol w:w="2268"/>
      </w:tblGrid>
      <w:tr w:rsidR="00643E50" w:rsidRPr="00B4479A" w:rsidTr="00643E50">
        <w:tc>
          <w:tcPr>
            <w:tcW w:w="1158"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RB operativnog cilja</w:t>
            </w:r>
          </w:p>
        </w:tc>
        <w:tc>
          <w:tcPr>
            <w:tcW w:w="3849"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Operativni ciljevi</w:t>
            </w:r>
          </w:p>
        </w:tc>
        <w:tc>
          <w:tcPr>
            <w:tcW w:w="2583"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Pokazatelj(i) outputa</w:t>
            </w:r>
          </w:p>
        </w:tc>
        <w:tc>
          <w:tcPr>
            <w:tcW w:w="1408"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Planirana vrijednost outputa</w:t>
            </w:r>
          </w:p>
        </w:tc>
        <w:tc>
          <w:tcPr>
            <w:tcW w:w="1378"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Rok izvršenja</w:t>
            </w:r>
          </w:p>
        </w:tc>
        <w:tc>
          <w:tcPr>
            <w:tcW w:w="2524"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Nadležnost</w:t>
            </w:r>
          </w:p>
        </w:tc>
        <w:tc>
          <w:tcPr>
            <w:tcW w:w="2268" w:type="dxa"/>
            <w:shd w:val="clear" w:color="auto" w:fill="D9D9D9" w:themeFill="background1" w:themeFillShade="D9"/>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Izvor financiranja</w:t>
            </w:r>
          </w:p>
        </w:tc>
      </w:tr>
      <w:tr w:rsidR="00643E50" w:rsidRPr="00B4479A" w:rsidTr="007531DF">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5.2.1.</w:t>
            </w:r>
            <w:r w:rsidRPr="00B4479A">
              <w:rPr>
                <w:rFonts w:ascii="Arial" w:hAnsi="Arial" w:cs="Arial"/>
                <w:sz w:val="18"/>
                <w:szCs w:val="18"/>
              </w:rPr>
              <w:t>1.</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Provedba postupaka javne nabave roba, radova ili usluga za potrebe Ministarstva, male i velike vr</w:t>
            </w:r>
            <w:r w:rsidR="007531DF">
              <w:rPr>
                <w:rFonts w:ascii="Arial" w:hAnsi="Arial" w:cs="Arial"/>
                <w:sz w:val="18"/>
                <w:szCs w:val="18"/>
              </w:rPr>
              <w:t>ijednosti te jednostavne nabave</w:t>
            </w: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Na temelju zaprimljenih zahtjeva za nabavu </w:t>
            </w:r>
            <w:r w:rsidRPr="00B4479A">
              <w:rPr>
                <w:rFonts w:ascii="Arial" w:hAnsi="Arial" w:cs="Arial"/>
                <w:sz w:val="18"/>
                <w:szCs w:val="18"/>
              </w:rPr>
              <w:br/>
              <w:t>ustrojstvenih jedinica Ministarstva za nabavom određenih roba i usluga p</w:t>
            </w:r>
            <w:r w:rsidR="007531DF">
              <w:rPr>
                <w:rFonts w:ascii="Arial" w:hAnsi="Arial" w:cs="Arial"/>
                <w:sz w:val="18"/>
                <w:szCs w:val="18"/>
              </w:rPr>
              <w:t>rovodi se postupak javne nabave</w:t>
            </w:r>
          </w:p>
        </w:tc>
        <w:tc>
          <w:tcPr>
            <w:tcW w:w="140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U skl</w:t>
            </w:r>
            <w:r w:rsidR="007531DF">
              <w:rPr>
                <w:rFonts w:ascii="Arial" w:hAnsi="Arial" w:cs="Arial"/>
                <w:sz w:val="18"/>
                <w:szCs w:val="18"/>
              </w:rPr>
              <w:t>adu s objavljenim Planom nabave</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Definirani rokovi u Planu naba</w:t>
            </w:r>
            <w:r w:rsidR="007531DF">
              <w:rPr>
                <w:rFonts w:ascii="Arial" w:hAnsi="Arial" w:cs="Arial"/>
                <w:sz w:val="18"/>
                <w:szCs w:val="18"/>
              </w:rPr>
              <w:t>ve (planirani početak postupka)</w:t>
            </w:r>
          </w:p>
        </w:tc>
        <w:tc>
          <w:tcPr>
            <w:tcW w:w="252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Sektor za nabavu,</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Služba za provedbu postupaka nabave i </w:t>
            </w:r>
            <w:r w:rsidRPr="00B4479A">
              <w:rPr>
                <w:rFonts w:ascii="Arial" w:hAnsi="Arial" w:cs="Arial"/>
                <w:sz w:val="18"/>
                <w:szCs w:val="18"/>
              </w:rPr>
              <w:br/>
              <w:t>ugovaranje i</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Slu</w:t>
            </w:r>
            <w:r w:rsidR="007531DF">
              <w:rPr>
                <w:rFonts w:ascii="Arial" w:hAnsi="Arial" w:cs="Arial"/>
                <w:sz w:val="18"/>
                <w:szCs w:val="18"/>
              </w:rPr>
              <w:t>žba nabave za europske projekte</w:t>
            </w:r>
          </w:p>
        </w:tc>
        <w:tc>
          <w:tcPr>
            <w:tcW w:w="226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Državni proračun i EU fondovi</w:t>
            </w:r>
          </w:p>
        </w:tc>
      </w:tr>
      <w:tr w:rsidR="00643E50" w:rsidRPr="00B4479A" w:rsidTr="007531DF">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5.</w:t>
            </w:r>
            <w:r w:rsidRPr="00B4479A">
              <w:rPr>
                <w:rFonts w:ascii="Arial" w:hAnsi="Arial" w:cs="Arial"/>
                <w:sz w:val="18"/>
                <w:szCs w:val="18"/>
              </w:rPr>
              <w:t>2</w:t>
            </w:r>
            <w:r>
              <w:rPr>
                <w:rFonts w:ascii="Arial" w:hAnsi="Arial" w:cs="Arial"/>
                <w:sz w:val="18"/>
                <w:szCs w:val="18"/>
              </w:rPr>
              <w:t>.2.1</w:t>
            </w:r>
            <w:r w:rsidRPr="00B4479A">
              <w:rPr>
                <w:rFonts w:ascii="Arial" w:hAnsi="Arial" w:cs="Arial"/>
                <w:sz w:val="18"/>
                <w:szCs w:val="18"/>
              </w:rPr>
              <w:t>.</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Sklapanje okvirnih sporazuma i ugovora o javnoj nabavi te narudžbenica</w:t>
            </w:r>
          </w:p>
          <w:p w:rsidR="00643E50" w:rsidRPr="00B4479A" w:rsidRDefault="00643E50" w:rsidP="007531DF">
            <w:pPr>
              <w:spacing w:line="0" w:lineRule="atLeast"/>
              <w:jc w:val="center"/>
              <w:rPr>
                <w:rFonts w:ascii="Arial" w:hAnsi="Arial" w:cs="Arial"/>
                <w:sz w:val="18"/>
                <w:szCs w:val="18"/>
              </w:rPr>
            </w:pP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Na temelju provedenih postupaka javne nabave sklapaju se okvirni sporazum i ugovori o ja</w:t>
            </w:r>
            <w:r w:rsidR="007531DF">
              <w:rPr>
                <w:rFonts w:ascii="Arial" w:hAnsi="Arial" w:cs="Arial"/>
                <w:sz w:val="18"/>
                <w:szCs w:val="18"/>
              </w:rPr>
              <w:t>vnoj nabavi te narudžbenice</w:t>
            </w:r>
          </w:p>
        </w:tc>
        <w:tc>
          <w:tcPr>
            <w:tcW w:w="140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Po potrebi</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1.12.2026.</w:t>
            </w:r>
          </w:p>
          <w:p w:rsidR="00643E50" w:rsidRPr="00B4479A" w:rsidRDefault="00643E50" w:rsidP="007531DF">
            <w:pPr>
              <w:spacing w:line="0" w:lineRule="atLeast"/>
              <w:jc w:val="center"/>
              <w:rPr>
                <w:rFonts w:ascii="Arial" w:hAnsi="Arial" w:cs="Arial"/>
                <w:sz w:val="18"/>
                <w:szCs w:val="18"/>
              </w:rPr>
            </w:pPr>
          </w:p>
        </w:tc>
        <w:tc>
          <w:tcPr>
            <w:tcW w:w="252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Sektor za nabavu,</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Služba za provedbu postupaka nabave i </w:t>
            </w:r>
            <w:r w:rsidRPr="00B4479A">
              <w:rPr>
                <w:rFonts w:ascii="Arial" w:hAnsi="Arial" w:cs="Arial"/>
                <w:sz w:val="18"/>
                <w:szCs w:val="18"/>
              </w:rPr>
              <w:br/>
              <w:t>ugovaranje i</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Služba nabave za europske projekte</w:t>
            </w:r>
          </w:p>
          <w:p w:rsidR="00643E50" w:rsidRPr="00B4479A" w:rsidRDefault="00643E50" w:rsidP="007531DF">
            <w:pPr>
              <w:spacing w:line="0" w:lineRule="atLeast"/>
              <w:jc w:val="center"/>
              <w:rPr>
                <w:rFonts w:ascii="Arial" w:hAnsi="Arial" w:cs="Arial"/>
                <w:sz w:val="18"/>
                <w:szCs w:val="18"/>
              </w:rPr>
            </w:pPr>
          </w:p>
          <w:p w:rsidR="00643E50" w:rsidRPr="00B4479A" w:rsidRDefault="00643E50" w:rsidP="007531DF">
            <w:pPr>
              <w:spacing w:line="0" w:lineRule="atLeast"/>
              <w:jc w:val="center"/>
              <w:rPr>
                <w:rFonts w:ascii="Arial" w:hAnsi="Arial" w:cs="Arial"/>
                <w:sz w:val="18"/>
                <w:szCs w:val="18"/>
              </w:rPr>
            </w:pPr>
          </w:p>
        </w:tc>
        <w:tc>
          <w:tcPr>
            <w:tcW w:w="226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Državni proračun i EU fondovi</w:t>
            </w:r>
          </w:p>
        </w:tc>
      </w:tr>
      <w:tr w:rsidR="00643E50" w:rsidRPr="00B4479A" w:rsidTr="007531DF">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5.2.</w:t>
            </w:r>
            <w:r w:rsidRPr="00B4479A">
              <w:rPr>
                <w:rFonts w:ascii="Arial" w:hAnsi="Arial" w:cs="Arial"/>
                <w:sz w:val="18"/>
                <w:szCs w:val="18"/>
              </w:rPr>
              <w:t>3.</w:t>
            </w:r>
            <w:r>
              <w:rPr>
                <w:rFonts w:ascii="Arial" w:hAnsi="Arial" w:cs="Arial"/>
                <w:sz w:val="18"/>
                <w:szCs w:val="18"/>
              </w:rPr>
              <w:t>1.</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Vođenje evidencije o postupcima nabave i zaključenih okvirnih sporazuma i ugovora te narudžbenica</w:t>
            </w:r>
          </w:p>
          <w:p w:rsidR="00643E50" w:rsidRPr="00B4479A" w:rsidRDefault="00643E50" w:rsidP="007531DF">
            <w:pPr>
              <w:spacing w:line="0" w:lineRule="atLeast"/>
              <w:jc w:val="center"/>
              <w:rPr>
                <w:rFonts w:ascii="Arial" w:hAnsi="Arial" w:cs="Arial"/>
                <w:sz w:val="18"/>
                <w:szCs w:val="18"/>
              </w:rPr>
            </w:pP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Vođenje evidencije o postupcima nabave, praćenje realizacije i zaključenih okvirnih spor</w:t>
            </w:r>
            <w:r w:rsidR="007531DF">
              <w:rPr>
                <w:rFonts w:ascii="Arial" w:hAnsi="Arial" w:cs="Arial"/>
                <w:sz w:val="18"/>
                <w:szCs w:val="18"/>
              </w:rPr>
              <w:t>azuma i ugovora te narudžbenica</w:t>
            </w:r>
          </w:p>
        </w:tc>
        <w:tc>
          <w:tcPr>
            <w:tcW w:w="140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Po potrebi</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2 puta godišnje</w:t>
            </w:r>
          </w:p>
        </w:tc>
        <w:tc>
          <w:tcPr>
            <w:tcW w:w="252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Sektor za nabavu,</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Služba za provedbu postupaka nabave i </w:t>
            </w:r>
            <w:r w:rsidRPr="00B4479A">
              <w:rPr>
                <w:rFonts w:ascii="Arial" w:hAnsi="Arial" w:cs="Arial"/>
                <w:sz w:val="18"/>
                <w:szCs w:val="18"/>
              </w:rPr>
              <w:br/>
              <w:t>ugovaranje i</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Slu</w:t>
            </w:r>
            <w:r w:rsidR="007531DF">
              <w:rPr>
                <w:rFonts w:ascii="Arial" w:hAnsi="Arial" w:cs="Arial"/>
                <w:sz w:val="18"/>
                <w:szCs w:val="18"/>
              </w:rPr>
              <w:t>žba nabave za europske projekte</w:t>
            </w:r>
          </w:p>
        </w:tc>
        <w:tc>
          <w:tcPr>
            <w:tcW w:w="226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Državni proračun i EU fondovi</w:t>
            </w:r>
          </w:p>
        </w:tc>
      </w:tr>
      <w:tr w:rsidR="00643E50" w:rsidRPr="00B4479A" w:rsidTr="007531DF">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5.2.</w:t>
            </w:r>
            <w:r w:rsidRPr="00B4479A">
              <w:rPr>
                <w:rFonts w:ascii="Arial" w:hAnsi="Arial" w:cs="Arial"/>
                <w:sz w:val="18"/>
                <w:szCs w:val="18"/>
              </w:rPr>
              <w:t>4.</w:t>
            </w:r>
            <w:r>
              <w:rPr>
                <w:rFonts w:ascii="Arial" w:hAnsi="Arial" w:cs="Arial"/>
                <w:sz w:val="18"/>
                <w:szCs w:val="18"/>
              </w:rPr>
              <w:t>1</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Ažuriranje registra okvirnih sporazuma i ugovora u svrhu izrade godišnjeg izvještaja </w:t>
            </w:r>
            <w:r w:rsidR="007531DF">
              <w:rPr>
                <w:rFonts w:ascii="Arial" w:hAnsi="Arial" w:cs="Arial"/>
                <w:sz w:val="18"/>
                <w:szCs w:val="18"/>
              </w:rPr>
              <w:t>o javnoj nabavi za 2025. godinu</w:t>
            </w: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Izrada godišnjeg izvještaja o javnoj nabavi za 2025. godinu objavljenih u Elektroničkom oglasni</w:t>
            </w:r>
            <w:r w:rsidR="007531DF">
              <w:rPr>
                <w:rFonts w:ascii="Arial" w:hAnsi="Arial" w:cs="Arial"/>
                <w:sz w:val="18"/>
                <w:szCs w:val="18"/>
              </w:rPr>
              <w:t>ku javne nabave Narodnih novina</w:t>
            </w:r>
          </w:p>
        </w:tc>
        <w:tc>
          <w:tcPr>
            <w:tcW w:w="140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Po potrebi</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31.3.2026.</w:t>
            </w:r>
          </w:p>
        </w:tc>
        <w:tc>
          <w:tcPr>
            <w:tcW w:w="252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Sektor za nabavu,</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Služba za provedbu postupaka nabave i </w:t>
            </w:r>
            <w:r w:rsidRPr="00B4479A">
              <w:rPr>
                <w:rFonts w:ascii="Arial" w:hAnsi="Arial" w:cs="Arial"/>
                <w:sz w:val="18"/>
                <w:szCs w:val="18"/>
              </w:rPr>
              <w:br/>
              <w:t>ugovaranje i</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Slu</w:t>
            </w:r>
            <w:r w:rsidR="007531DF">
              <w:rPr>
                <w:rFonts w:ascii="Arial" w:hAnsi="Arial" w:cs="Arial"/>
                <w:sz w:val="18"/>
                <w:szCs w:val="18"/>
              </w:rPr>
              <w:t>žba nabave za europske projekte</w:t>
            </w:r>
          </w:p>
        </w:tc>
        <w:tc>
          <w:tcPr>
            <w:tcW w:w="226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Državni proračun i EU fondovi</w:t>
            </w:r>
          </w:p>
        </w:tc>
      </w:tr>
      <w:tr w:rsidR="00643E50" w:rsidRPr="00B4479A" w:rsidTr="007531DF">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lastRenderedPageBreak/>
              <w:t>5.2.5.</w:t>
            </w:r>
            <w:r w:rsidRPr="00B4479A">
              <w:rPr>
                <w:rFonts w:ascii="Arial" w:hAnsi="Arial" w:cs="Arial"/>
                <w:sz w:val="18"/>
                <w:szCs w:val="18"/>
              </w:rPr>
              <w:t>1.</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Izrada Plana nabave MUP-a, izmjene i dopune plana temeljem odobrenih sredstava Državnog p</w:t>
            </w:r>
            <w:r w:rsidR="007531DF">
              <w:rPr>
                <w:rFonts w:ascii="Arial" w:hAnsi="Arial" w:cs="Arial"/>
                <w:sz w:val="18"/>
                <w:szCs w:val="18"/>
              </w:rPr>
              <w:t>roračuna i sredstava EU fondova</w:t>
            </w: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Sve potrebe prikupljene od 7 ustrojstvenih jedinca MUP-a koje objedinjuju potrebe iz svoje nadležnosti objedinjene u objavljenom Planu nabave</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i sve potrebe koje će biti naknadno dostavljene od ustrojstvenih jedinica</w:t>
            </w:r>
          </w:p>
          <w:p w:rsidR="00643E50" w:rsidRPr="00B4479A" w:rsidRDefault="00643E50" w:rsidP="007531DF">
            <w:pPr>
              <w:spacing w:line="0" w:lineRule="atLeast"/>
              <w:jc w:val="center"/>
              <w:rPr>
                <w:rFonts w:ascii="Arial" w:hAnsi="Arial" w:cs="Arial"/>
                <w:sz w:val="18"/>
                <w:szCs w:val="18"/>
              </w:rPr>
            </w:pPr>
          </w:p>
        </w:tc>
        <w:tc>
          <w:tcPr>
            <w:tcW w:w="140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Po potrebi</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U roku od 30 dana od dana donošenja Financijskog plana te</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odmah po izmjenama i </w:t>
            </w:r>
            <w:r w:rsidRPr="00B4479A">
              <w:rPr>
                <w:rFonts w:ascii="Arial" w:hAnsi="Arial" w:cs="Arial"/>
                <w:sz w:val="18"/>
                <w:szCs w:val="18"/>
              </w:rPr>
              <w:br/>
              <w:t>dopunama plana Financijskog plana</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za sredstva iz Državnog proračuna, odnosno vezano za sredstva iz EU fondova</w:t>
            </w:r>
          </w:p>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odmah po izmjenama</w:t>
            </w:r>
            <w:r w:rsidRPr="00B4479A">
              <w:rPr>
                <w:rFonts w:ascii="Arial" w:hAnsi="Arial" w:cs="Arial"/>
                <w:sz w:val="18"/>
                <w:szCs w:val="18"/>
              </w:rPr>
              <w:br/>
              <w:t>i do</w:t>
            </w:r>
            <w:r w:rsidR="007531DF">
              <w:rPr>
                <w:rFonts w:ascii="Arial" w:hAnsi="Arial" w:cs="Arial"/>
                <w:sz w:val="18"/>
                <w:szCs w:val="18"/>
              </w:rPr>
              <w:t>punama Financijskog plana MUP-a</w:t>
            </w:r>
          </w:p>
        </w:tc>
        <w:tc>
          <w:tcPr>
            <w:tcW w:w="252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Sektor za nabavu, Služba za planiranje, </w:t>
            </w:r>
            <w:r w:rsidRPr="00B4479A">
              <w:rPr>
                <w:rFonts w:ascii="Arial" w:hAnsi="Arial" w:cs="Arial"/>
                <w:sz w:val="18"/>
                <w:szCs w:val="18"/>
              </w:rPr>
              <w:br/>
              <w:t>realizaciju okvirnih sporazuma, ugovora i jednostavnu nabavu</w:t>
            </w:r>
          </w:p>
          <w:p w:rsidR="00643E50" w:rsidRPr="00B4479A" w:rsidRDefault="00643E50" w:rsidP="007531DF">
            <w:pPr>
              <w:spacing w:line="0" w:lineRule="atLeast"/>
              <w:jc w:val="center"/>
              <w:rPr>
                <w:rFonts w:ascii="Arial" w:hAnsi="Arial" w:cs="Arial"/>
                <w:sz w:val="18"/>
                <w:szCs w:val="18"/>
              </w:rPr>
            </w:pPr>
          </w:p>
        </w:tc>
        <w:tc>
          <w:tcPr>
            <w:tcW w:w="226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Državni proračun i EU fondovi</w:t>
            </w:r>
          </w:p>
        </w:tc>
      </w:tr>
      <w:tr w:rsidR="00643E50" w:rsidRPr="00B4479A" w:rsidTr="007531DF">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5.</w:t>
            </w:r>
            <w:r w:rsidRPr="00B4479A">
              <w:rPr>
                <w:rFonts w:ascii="Arial" w:hAnsi="Arial" w:cs="Arial"/>
                <w:sz w:val="18"/>
                <w:szCs w:val="18"/>
              </w:rPr>
              <w:t>2.</w:t>
            </w:r>
            <w:r>
              <w:rPr>
                <w:rFonts w:ascii="Arial" w:hAnsi="Arial" w:cs="Arial"/>
                <w:sz w:val="18"/>
                <w:szCs w:val="18"/>
              </w:rPr>
              <w:t>6.1.</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Provedba postupaka javne nabave roba, radova ili usluga za potrebe Min</w:t>
            </w:r>
            <w:r w:rsidR="007531DF">
              <w:rPr>
                <w:rFonts w:ascii="Arial" w:hAnsi="Arial" w:cs="Arial"/>
                <w:sz w:val="18"/>
                <w:szCs w:val="18"/>
              </w:rPr>
              <w:t>istarstva za jednostavnu nabavu</w:t>
            </w: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Provedeni postupci jednostavne nabave koji su javno objavljeni u Elektroničkom oglasni</w:t>
            </w:r>
            <w:r w:rsidR="007531DF">
              <w:rPr>
                <w:rFonts w:ascii="Arial" w:hAnsi="Arial" w:cs="Arial"/>
                <w:sz w:val="18"/>
                <w:szCs w:val="18"/>
              </w:rPr>
              <w:t>ku javne nabave Narodnih novina</w:t>
            </w:r>
          </w:p>
        </w:tc>
        <w:tc>
          <w:tcPr>
            <w:tcW w:w="140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Po potrebi</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Definirani rokovi u Planu naba</w:t>
            </w:r>
            <w:r w:rsidR="007531DF">
              <w:rPr>
                <w:rFonts w:ascii="Arial" w:hAnsi="Arial" w:cs="Arial"/>
                <w:sz w:val="18"/>
                <w:szCs w:val="18"/>
              </w:rPr>
              <w:t>ve (planirani početak postupka)</w:t>
            </w:r>
          </w:p>
        </w:tc>
        <w:tc>
          <w:tcPr>
            <w:tcW w:w="2524"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 xml:space="preserve">Sektor za nabavu, Služba za planiranje, </w:t>
            </w:r>
            <w:r w:rsidRPr="00B4479A">
              <w:rPr>
                <w:rFonts w:ascii="Arial" w:hAnsi="Arial" w:cs="Arial"/>
                <w:sz w:val="18"/>
                <w:szCs w:val="18"/>
              </w:rPr>
              <w:br/>
              <w:t>realizaciju okvirnih sporazum</w:t>
            </w:r>
            <w:r w:rsidR="007531DF">
              <w:rPr>
                <w:rFonts w:ascii="Arial" w:hAnsi="Arial" w:cs="Arial"/>
                <w:sz w:val="18"/>
                <w:szCs w:val="18"/>
              </w:rPr>
              <w:t>a, ugovora i jednostavnu nabavu</w:t>
            </w:r>
          </w:p>
        </w:tc>
        <w:tc>
          <w:tcPr>
            <w:tcW w:w="226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Državni proračun i EU fondovi</w:t>
            </w:r>
          </w:p>
        </w:tc>
      </w:tr>
      <w:tr w:rsidR="00643E50" w:rsidRPr="00B4479A" w:rsidTr="007531DF">
        <w:trPr>
          <w:trHeight w:val="949"/>
        </w:trPr>
        <w:tc>
          <w:tcPr>
            <w:tcW w:w="115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5.2.7.1</w:t>
            </w:r>
            <w:r w:rsidRPr="00B4479A">
              <w:rPr>
                <w:rFonts w:ascii="Arial" w:hAnsi="Arial" w:cs="Arial"/>
                <w:sz w:val="18"/>
                <w:szCs w:val="18"/>
              </w:rPr>
              <w:t>.</w:t>
            </w:r>
          </w:p>
        </w:tc>
        <w:tc>
          <w:tcPr>
            <w:tcW w:w="3849"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Izrada godišnjeg izvještaja o javnoj nabavi za 2025. godinu objavljenih u Elektroničkom oglasniku javne nabave Narodnih novina</w:t>
            </w:r>
          </w:p>
          <w:p w:rsidR="00643E50" w:rsidRPr="00B4479A" w:rsidRDefault="00643E50" w:rsidP="007531DF">
            <w:pPr>
              <w:spacing w:line="0" w:lineRule="atLeast"/>
              <w:jc w:val="center"/>
              <w:rPr>
                <w:rFonts w:ascii="Arial" w:hAnsi="Arial" w:cs="Arial"/>
                <w:sz w:val="18"/>
                <w:szCs w:val="18"/>
              </w:rPr>
            </w:pPr>
          </w:p>
        </w:tc>
        <w:tc>
          <w:tcPr>
            <w:tcW w:w="2583"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Okvirni sporazumi i ugovori koji su javno objavljeni u Elektroničkom oglasni</w:t>
            </w:r>
            <w:r w:rsidR="007531DF">
              <w:rPr>
                <w:rFonts w:ascii="Arial" w:hAnsi="Arial" w:cs="Arial"/>
                <w:sz w:val="18"/>
                <w:szCs w:val="18"/>
              </w:rPr>
              <w:t>ku javne nabave Narodnih novina</w:t>
            </w:r>
          </w:p>
        </w:tc>
        <w:tc>
          <w:tcPr>
            <w:tcW w:w="1408" w:type="dxa"/>
            <w:vAlign w:val="center"/>
          </w:tcPr>
          <w:p w:rsidR="00643E50" w:rsidRPr="00B4479A" w:rsidRDefault="00643E50" w:rsidP="007531DF">
            <w:pPr>
              <w:spacing w:line="0" w:lineRule="atLeast"/>
              <w:jc w:val="center"/>
              <w:rPr>
                <w:rFonts w:ascii="Arial" w:hAnsi="Arial" w:cs="Arial"/>
                <w:sz w:val="18"/>
                <w:szCs w:val="18"/>
              </w:rPr>
            </w:pPr>
            <w:r>
              <w:rPr>
                <w:rFonts w:ascii="Arial" w:hAnsi="Arial" w:cs="Arial"/>
                <w:sz w:val="18"/>
                <w:szCs w:val="18"/>
              </w:rPr>
              <w:t>1</w:t>
            </w:r>
          </w:p>
        </w:tc>
        <w:tc>
          <w:tcPr>
            <w:tcW w:w="1378" w:type="dxa"/>
            <w:vAlign w:val="center"/>
          </w:tcPr>
          <w:p w:rsidR="00643E50" w:rsidRPr="00B4479A" w:rsidRDefault="00643E50" w:rsidP="007531DF">
            <w:pPr>
              <w:spacing w:line="0" w:lineRule="atLeast"/>
              <w:jc w:val="center"/>
              <w:rPr>
                <w:rFonts w:ascii="Arial" w:hAnsi="Arial" w:cs="Arial"/>
                <w:sz w:val="18"/>
                <w:szCs w:val="18"/>
              </w:rPr>
            </w:pPr>
            <w:r w:rsidRPr="00B4479A">
              <w:rPr>
                <w:rFonts w:ascii="Arial" w:hAnsi="Arial" w:cs="Arial"/>
                <w:sz w:val="18"/>
                <w:szCs w:val="18"/>
              </w:rPr>
              <w:t>31.3.2026.</w:t>
            </w:r>
          </w:p>
        </w:tc>
        <w:tc>
          <w:tcPr>
            <w:tcW w:w="2524" w:type="dxa"/>
            <w:vAlign w:val="center"/>
          </w:tcPr>
          <w:p w:rsidR="00643E50" w:rsidRPr="00B4479A" w:rsidRDefault="00643E50" w:rsidP="007531DF">
            <w:pPr>
              <w:spacing w:line="0" w:lineRule="atLeast"/>
              <w:jc w:val="center"/>
              <w:rPr>
                <w:rFonts w:ascii="Arial" w:hAnsi="Arial" w:cs="Arial"/>
                <w:sz w:val="18"/>
                <w:szCs w:val="18"/>
              </w:rPr>
            </w:pPr>
          </w:p>
        </w:tc>
        <w:tc>
          <w:tcPr>
            <w:tcW w:w="2268" w:type="dxa"/>
            <w:vAlign w:val="center"/>
          </w:tcPr>
          <w:p w:rsidR="00643E50" w:rsidRPr="00B4479A" w:rsidRDefault="00643E50" w:rsidP="007531DF">
            <w:pPr>
              <w:spacing w:line="0" w:lineRule="atLeast"/>
              <w:jc w:val="center"/>
              <w:rPr>
                <w:rFonts w:ascii="Arial" w:hAnsi="Arial" w:cs="Arial"/>
                <w:sz w:val="18"/>
                <w:szCs w:val="18"/>
              </w:rPr>
            </w:pPr>
          </w:p>
        </w:tc>
      </w:tr>
    </w:tbl>
    <w:p w:rsidR="00643E50" w:rsidRPr="00B4479A" w:rsidRDefault="00643E50" w:rsidP="00C24022">
      <w:pPr>
        <w:spacing w:after="0" w:line="0" w:lineRule="atLeast"/>
        <w:rPr>
          <w:rFonts w:ascii="Arial" w:hAnsi="Arial" w:cs="Arial"/>
          <w:sz w:val="18"/>
          <w:szCs w:val="18"/>
        </w:rPr>
      </w:pPr>
    </w:p>
    <w:tbl>
      <w:tblPr>
        <w:tblStyle w:val="Reetkatablice"/>
        <w:tblW w:w="15163" w:type="dxa"/>
        <w:jc w:val="center"/>
        <w:tblInd w:w="0" w:type="dxa"/>
        <w:tblLook w:val="04A0" w:firstRow="1" w:lastRow="0" w:firstColumn="1" w:lastColumn="0" w:noHBand="0" w:noVBand="1"/>
      </w:tblPr>
      <w:tblGrid>
        <w:gridCol w:w="1118"/>
        <w:gridCol w:w="3980"/>
        <w:gridCol w:w="3544"/>
        <w:gridCol w:w="1701"/>
        <w:gridCol w:w="1985"/>
        <w:gridCol w:w="2835"/>
      </w:tblGrid>
      <w:tr w:rsidR="00643E50" w:rsidRPr="00D21091" w:rsidTr="00643E50">
        <w:trPr>
          <w:trHeight w:val="533"/>
          <w:jc w:val="center"/>
        </w:trPr>
        <w:tc>
          <w:tcPr>
            <w:tcW w:w="15163" w:type="dxa"/>
            <w:gridSpan w:val="6"/>
            <w:shd w:val="clear" w:color="auto" w:fill="D9D9D9" w:themeFill="background1" w:themeFillShade="D9"/>
            <w:vAlign w:val="center"/>
          </w:tcPr>
          <w:p w:rsidR="00643E50" w:rsidRPr="00D21091" w:rsidRDefault="00643E50" w:rsidP="00C24022">
            <w:pPr>
              <w:spacing w:line="0" w:lineRule="atLeast"/>
              <w:rPr>
                <w:rFonts w:ascii="Arial" w:hAnsi="Arial" w:cs="Arial"/>
                <w:b/>
              </w:rPr>
            </w:pPr>
            <w:r>
              <w:rPr>
                <w:rFonts w:ascii="Arial" w:hAnsi="Arial" w:cs="Arial"/>
                <w:b/>
              </w:rPr>
              <w:t xml:space="preserve">5.3. </w:t>
            </w:r>
            <w:r w:rsidRPr="00D21091">
              <w:rPr>
                <w:rFonts w:ascii="Arial" w:hAnsi="Arial" w:cs="Arial"/>
                <w:b/>
              </w:rPr>
              <w:t>Sektor za upravljanje nekretninama</w:t>
            </w:r>
          </w:p>
        </w:tc>
      </w:tr>
      <w:tr w:rsidR="00643E50" w:rsidRPr="00C36022" w:rsidTr="00643E50">
        <w:trPr>
          <w:jc w:val="center"/>
        </w:trPr>
        <w:tc>
          <w:tcPr>
            <w:tcW w:w="1118"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RB mjere/cilja</w:t>
            </w:r>
          </w:p>
        </w:tc>
        <w:tc>
          <w:tcPr>
            <w:tcW w:w="3980"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Mjere iz PP i ciljevi iz djelokruga rada</w:t>
            </w:r>
          </w:p>
        </w:tc>
        <w:tc>
          <w:tcPr>
            <w:tcW w:w="3544"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Pokazatelj(i) (ishod, rezultat)</w:t>
            </w:r>
          </w:p>
        </w:tc>
        <w:tc>
          <w:tcPr>
            <w:tcW w:w="1701"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Trenutačna vrijednost pokazatelja</w:t>
            </w:r>
          </w:p>
        </w:tc>
        <w:tc>
          <w:tcPr>
            <w:tcW w:w="1985"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Planirana vrijednost pokazatelja</w:t>
            </w:r>
          </w:p>
        </w:tc>
        <w:tc>
          <w:tcPr>
            <w:tcW w:w="2835"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Referenca</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lastRenderedPageBreak/>
              <w:t>5.3.1.</w:t>
            </w:r>
          </w:p>
        </w:tc>
        <w:tc>
          <w:tcPr>
            <w:tcW w:w="3980" w:type="dxa"/>
            <w:vAlign w:val="center"/>
          </w:tcPr>
          <w:p w:rsidR="00643E50" w:rsidRPr="00C36022" w:rsidRDefault="00643E50" w:rsidP="009637AC">
            <w:pPr>
              <w:spacing w:line="0" w:lineRule="atLeast"/>
              <w:jc w:val="center"/>
              <w:rPr>
                <w:rFonts w:ascii="Arial" w:hAnsi="Arial" w:cs="Arial"/>
                <w:sz w:val="18"/>
                <w:szCs w:val="18"/>
              </w:rPr>
            </w:pPr>
            <w:r w:rsidRPr="00C36022">
              <w:rPr>
                <w:rFonts w:ascii="Arial" w:hAnsi="Arial" w:cs="Arial"/>
                <w:sz w:val="18"/>
                <w:szCs w:val="18"/>
              </w:rPr>
              <w:t>Upravljanje nekretninama MUP-a</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Sklopljeni ugovori,</w:t>
            </w:r>
          </w:p>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sporazumi i odluke</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25/2025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20/2026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 o upravljanju nekretninama i pokretninama u vlasništvu RH</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5.3.2.</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Sudski postupci</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Postupanje po sudskim i državno-odvjetničkim obvezama</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1000/2025</w:t>
            </w:r>
            <w:r w:rsidR="00312268">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1000/2026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 o obveznim odnosima, Ovršni zakon</w:t>
            </w:r>
          </w:p>
        </w:tc>
      </w:tr>
      <w:tr w:rsidR="00643E50" w:rsidRPr="00C36022" w:rsidTr="00643E50">
        <w:trPr>
          <w:trHeight w:val="338"/>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5.3.3.</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Zakup poslovnog prostora</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Sklapanja ugovora o zakupu</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15/2025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10/2026</w:t>
            </w:r>
            <w:r w:rsidR="007531DF">
              <w:rPr>
                <w:rFonts w:ascii="Arial" w:hAnsi="Arial" w:cs="Arial"/>
                <w:sz w:val="18"/>
                <w:szCs w:val="18"/>
              </w:rPr>
              <w:t>.</w:t>
            </w:r>
          </w:p>
        </w:tc>
        <w:tc>
          <w:tcPr>
            <w:tcW w:w="2835" w:type="dxa"/>
            <w:vAlign w:val="center"/>
          </w:tcPr>
          <w:p w:rsidR="00643E50" w:rsidRPr="00C36022" w:rsidRDefault="00643E50" w:rsidP="008042C5">
            <w:pPr>
              <w:spacing w:line="0" w:lineRule="atLeast"/>
              <w:jc w:val="center"/>
              <w:rPr>
                <w:rFonts w:ascii="Arial" w:hAnsi="Arial" w:cs="Arial"/>
                <w:sz w:val="18"/>
                <w:szCs w:val="18"/>
              </w:rPr>
            </w:pPr>
            <w:r w:rsidRPr="00C36022">
              <w:rPr>
                <w:rFonts w:ascii="Arial" w:hAnsi="Arial" w:cs="Arial"/>
                <w:sz w:val="18"/>
                <w:szCs w:val="18"/>
              </w:rPr>
              <w:t>Zakon o zakupu i kupoprodaji posl</w:t>
            </w:r>
            <w:r w:rsidR="008042C5">
              <w:rPr>
                <w:rFonts w:ascii="Arial" w:hAnsi="Arial" w:cs="Arial"/>
                <w:sz w:val="18"/>
                <w:szCs w:val="18"/>
              </w:rPr>
              <w:t>ovnih</w:t>
            </w:r>
            <w:r w:rsidRPr="00C36022">
              <w:rPr>
                <w:rFonts w:ascii="Arial" w:hAnsi="Arial" w:cs="Arial"/>
                <w:sz w:val="18"/>
                <w:szCs w:val="18"/>
              </w:rPr>
              <w:t xml:space="preserve"> prostora</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5.3.4.</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Izdavanja službenih isprava</w:t>
            </w:r>
          </w:p>
        </w:tc>
        <w:tc>
          <w:tcPr>
            <w:tcW w:w="3544" w:type="dxa"/>
            <w:vAlign w:val="center"/>
          </w:tcPr>
          <w:p w:rsidR="00643E50" w:rsidRPr="00C36022" w:rsidRDefault="00643E50" w:rsidP="00C24022">
            <w:pPr>
              <w:spacing w:line="0" w:lineRule="atLeast"/>
              <w:jc w:val="center"/>
              <w:rPr>
                <w:rFonts w:ascii="Arial" w:hAnsi="Arial" w:cs="Arial"/>
                <w:sz w:val="18"/>
                <w:szCs w:val="18"/>
              </w:rPr>
            </w:pPr>
            <w:proofErr w:type="spellStart"/>
            <w:r w:rsidRPr="00C36022">
              <w:rPr>
                <w:rFonts w:ascii="Arial" w:hAnsi="Arial" w:cs="Arial"/>
                <w:sz w:val="18"/>
                <w:szCs w:val="18"/>
              </w:rPr>
              <w:t>Brisovna</w:t>
            </w:r>
            <w:proofErr w:type="spellEnd"/>
            <w:r w:rsidRPr="00C36022">
              <w:rPr>
                <w:rFonts w:ascii="Arial" w:hAnsi="Arial" w:cs="Arial"/>
                <w:sz w:val="18"/>
                <w:szCs w:val="18"/>
              </w:rPr>
              <w:t xml:space="preserve"> očitovanja</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250/2025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250/2026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 o vlasništvu i drugim stvarnim pravima</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5.3.5.</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Stambeno zbrinjavanje</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Prijedlozi za stambeno povjerenstvo i izrada akata</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10/2025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15/2026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Pravilnik o rješavanju stambenih potreba</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5.3.6.</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Evidencija imovine</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Ažuriranje i dostava podataka u Središnji državni ured za razvoj digitalnog društva</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100/2025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100/2026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 o upravljanju nekretninama i pokretninama u vlasništvu RH</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5.3.7.</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Sanacija opasnih mjesta na cestama</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Sklapanje ugovora o sanacijama</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40/2025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40/2026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 o sigurnosti prometa na cestama</w:t>
            </w:r>
          </w:p>
        </w:tc>
      </w:tr>
      <w:tr w:rsidR="00643E50" w:rsidRPr="00C36022" w:rsidTr="00643E50">
        <w:trPr>
          <w:jc w:val="center"/>
        </w:trPr>
        <w:tc>
          <w:tcPr>
            <w:tcW w:w="1118"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5.3.8.</w:t>
            </w:r>
          </w:p>
        </w:tc>
        <w:tc>
          <w:tcPr>
            <w:tcW w:w="3980"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Evidencija financijskih obveza</w:t>
            </w:r>
          </w:p>
        </w:tc>
        <w:tc>
          <w:tcPr>
            <w:tcW w:w="354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Ovjera računa i izdavanje narudžbenica</w:t>
            </w:r>
          </w:p>
        </w:tc>
        <w:tc>
          <w:tcPr>
            <w:tcW w:w="1701"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3800/2025</w:t>
            </w:r>
            <w:r w:rsidR="007531DF">
              <w:rPr>
                <w:rFonts w:ascii="Arial" w:hAnsi="Arial" w:cs="Arial"/>
                <w:sz w:val="18"/>
                <w:szCs w:val="18"/>
              </w:rPr>
              <w:t>.</w:t>
            </w:r>
          </w:p>
        </w:tc>
        <w:tc>
          <w:tcPr>
            <w:tcW w:w="198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3800/2026</w:t>
            </w:r>
            <w:r w:rsidR="007531DF">
              <w:rPr>
                <w:rFonts w:ascii="Arial" w:hAnsi="Arial" w:cs="Arial"/>
                <w:sz w:val="18"/>
                <w:szCs w:val="18"/>
              </w:rPr>
              <w:t>.</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 o izvršavanju Državnog proračuna</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5.3.9.</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Investicijska ulaganja u objekte MUP-a</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Dovođenje objekata u funkciju</w:t>
            </w:r>
          </w:p>
        </w:tc>
        <w:tc>
          <w:tcPr>
            <w:tcW w:w="1701" w:type="dxa"/>
            <w:vAlign w:val="center"/>
          </w:tcPr>
          <w:p w:rsidR="00643E50" w:rsidRPr="00C36022" w:rsidRDefault="007531DF" w:rsidP="007531DF">
            <w:pPr>
              <w:spacing w:line="0" w:lineRule="atLeast"/>
              <w:jc w:val="center"/>
              <w:rPr>
                <w:rFonts w:ascii="Arial" w:hAnsi="Arial" w:cs="Arial"/>
                <w:sz w:val="18"/>
                <w:szCs w:val="18"/>
              </w:rPr>
            </w:pPr>
            <w:r>
              <w:rPr>
                <w:rFonts w:ascii="Arial" w:hAnsi="Arial" w:cs="Arial"/>
                <w:sz w:val="18"/>
                <w:szCs w:val="18"/>
              </w:rPr>
              <w:t>0/2026.</w:t>
            </w:r>
          </w:p>
        </w:tc>
        <w:tc>
          <w:tcPr>
            <w:tcW w:w="198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15/</w:t>
            </w:r>
            <w:r w:rsidR="007531DF">
              <w:rPr>
                <w:rFonts w:ascii="Arial" w:hAnsi="Arial" w:cs="Arial"/>
                <w:sz w:val="18"/>
                <w:szCs w:val="18"/>
              </w:rPr>
              <w:t>20</w:t>
            </w:r>
            <w:r w:rsidRPr="00C36022">
              <w:rPr>
                <w:rFonts w:ascii="Arial" w:hAnsi="Arial" w:cs="Arial"/>
                <w:sz w:val="18"/>
                <w:szCs w:val="18"/>
              </w:rPr>
              <w:t>26</w:t>
            </w:r>
            <w:r w:rsidR="007531DF">
              <w:rPr>
                <w:rFonts w:ascii="Arial" w:hAnsi="Arial" w:cs="Arial"/>
                <w:sz w:val="18"/>
                <w:szCs w:val="18"/>
              </w:rPr>
              <w:t>.</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Zakon o gradnji, Zakon o javnoj nabavi</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5.3.10.</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Energetska obnova zgrada</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Zgrade energetski obnovljene</w:t>
            </w:r>
          </w:p>
        </w:tc>
        <w:tc>
          <w:tcPr>
            <w:tcW w:w="1701"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28/2024</w:t>
            </w:r>
            <w:r w:rsidR="007531DF" w:rsidRPr="003A2936">
              <w:rPr>
                <w:rFonts w:ascii="Arial" w:hAnsi="Arial" w:cs="Arial"/>
                <w:sz w:val="18"/>
                <w:szCs w:val="18"/>
              </w:rPr>
              <w:t>.</w:t>
            </w:r>
          </w:p>
        </w:tc>
        <w:tc>
          <w:tcPr>
            <w:tcW w:w="1985"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33/202</w:t>
            </w:r>
            <w:r w:rsidR="007531DF" w:rsidRPr="003A2936">
              <w:rPr>
                <w:rFonts w:ascii="Arial" w:hAnsi="Arial" w:cs="Arial"/>
                <w:sz w:val="18"/>
                <w:szCs w:val="18"/>
              </w:rPr>
              <w:t>6.</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Zakon o gradnji, Zakon o javnoj nabavi</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w:t>
            </w:r>
            <w:r w:rsidRPr="00C36022">
              <w:rPr>
                <w:rFonts w:ascii="Arial" w:hAnsi="Arial" w:cs="Arial"/>
                <w:sz w:val="18"/>
                <w:szCs w:val="18"/>
              </w:rPr>
              <w:t>3.</w:t>
            </w:r>
            <w:r>
              <w:rPr>
                <w:rFonts w:ascii="Arial" w:hAnsi="Arial" w:cs="Arial"/>
                <w:sz w:val="18"/>
                <w:szCs w:val="18"/>
              </w:rPr>
              <w:t>11.</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Sanacija, obnova ili rušenje objekata MUP- oštećenih u potresu</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Zgrade oštećene u potresu obnovljene</w:t>
            </w:r>
          </w:p>
        </w:tc>
        <w:tc>
          <w:tcPr>
            <w:tcW w:w="1701"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7/2025</w:t>
            </w:r>
            <w:r w:rsidR="007531DF" w:rsidRPr="003A2936">
              <w:rPr>
                <w:rFonts w:ascii="Arial" w:hAnsi="Arial" w:cs="Arial"/>
                <w:sz w:val="18"/>
                <w:szCs w:val="18"/>
              </w:rPr>
              <w:t>.</w:t>
            </w:r>
          </w:p>
        </w:tc>
        <w:tc>
          <w:tcPr>
            <w:tcW w:w="1985"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10/2026</w:t>
            </w:r>
            <w:r w:rsidR="007531DF" w:rsidRPr="003A2936">
              <w:rPr>
                <w:rFonts w:ascii="Arial" w:hAnsi="Arial" w:cs="Arial"/>
                <w:sz w:val="18"/>
                <w:szCs w:val="18"/>
              </w:rPr>
              <w:t>.</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Zakon o obnovi zgrada oštećenih u potresu, Zakon o gradnji, Zakon o javnoj nabavi</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5.3.12</w:t>
            </w:r>
            <w:r w:rsidRPr="00C36022">
              <w:rPr>
                <w:rFonts w:ascii="Arial" w:hAnsi="Arial" w:cs="Arial"/>
                <w:sz w:val="18"/>
                <w:szCs w:val="18"/>
              </w:rPr>
              <w:t>.</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Održavanje objekata MUP-a Sjedište</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Nesmetano funkcionalno korištenje objekata</w:t>
            </w:r>
          </w:p>
        </w:tc>
        <w:tc>
          <w:tcPr>
            <w:tcW w:w="1701"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2.650</w:t>
            </w:r>
            <w:r w:rsidR="007531DF" w:rsidRPr="003A2936">
              <w:rPr>
                <w:rFonts w:ascii="Arial" w:hAnsi="Arial" w:cs="Arial"/>
                <w:sz w:val="18"/>
                <w:szCs w:val="18"/>
              </w:rPr>
              <w:t>/2025.</w:t>
            </w:r>
          </w:p>
        </w:tc>
        <w:tc>
          <w:tcPr>
            <w:tcW w:w="1985"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2.700</w:t>
            </w:r>
            <w:r w:rsidR="007531DF" w:rsidRPr="003A2936">
              <w:rPr>
                <w:rFonts w:ascii="Arial" w:hAnsi="Arial" w:cs="Arial"/>
                <w:sz w:val="18"/>
                <w:szCs w:val="18"/>
              </w:rPr>
              <w:t>/2026.</w:t>
            </w:r>
          </w:p>
        </w:tc>
        <w:tc>
          <w:tcPr>
            <w:tcW w:w="2835" w:type="dxa"/>
            <w:vAlign w:val="center"/>
          </w:tcPr>
          <w:p w:rsidR="00643E50" w:rsidRPr="00C36022" w:rsidRDefault="000368EB" w:rsidP="007531DF">
            <w:pPr>
              <w:spacing w:line="0" w:lineRule="atLeast"/>
              <w:jc w:val="center"/>
              <w:rPr>
                <w:rFonts w:ascii="Arial" w:hAnsi="Arial" w:cs="Arial"/>
                <w:sz w:val="18"/>
                <w:szCs w:val="18"/>
              </w:rPr>
            </w:pPr>
            <w:r w:rsidRPr="00C414C1">
              <w:rPr>
                <w:rFonts w:ascii="Arial" w:hAnsi="Arial" w:cs="Arial"/>
                <w:color w:val="000000" w:themeColor="text1"/>
                <w:sz w:val="18"/>
                <w:szCs w:val="18"/>
              </w:rPr>
              <w:t>Uredba o unutarnjem ustrojstvu Ministarstva unutar</w:t>
            </w:r>
            <w:r>
              <w:rPr>
                <w:rFonts w:ascii="Arial" w:hAnsi="Arial" w:cs="Arial"/>
                <w:color w:val="000000" w:themeColor="text1"/>
                <w:sz w:val="18"/>
                <w:szCs w:val="18"/>
              </w:rPr>
              <w:t xml:space="preserve">njih poslova (NN  97/20, 7/22, </w:t>
            </w:r>
            <w:r w:rsidRPr="00C414C1">
              <w:rPr>
                <w:rFonts w:ascii="Arial" w:hAnsi="Arial" w:cs="Arial"/>
                <w:color w:val="000000" w:themeColor="text1"/>
                <w:sz w:val="18"/>
                <w:szCs w:val="18"/>
              </w:rPr>
              <w:t>149/22</w:t>
            </w:r>
            <w:r>
              <w:rPr>
                <w:rFonts w:ascii="Arial" w:hAnsi="Arial" w:cs="Arial"/>
                <w:color w:val="000000" w:themeColor="text1"/>
                <w:sz w:val="18"/>
                <w:szCs w:val="18"/>
              </w:rPr>
              <w:t xml:space="preserve"> i 90/</w:t>
            </w:r>
            <w:r w:rsidR="00B560FB">
              <w:rPr>
                <w:rFonts w:ascii="Arial" w:hAnsi="Arial" w:cs="Arial"/>
                <w:color w:val="000000" w:themeColor="text1"/>
                <w:sz w:val="18"/>
                <w:szCs w:val="18"/>
              </w:rPr>
              <w:t>25</w:t>
            </w:r>
            <w:r w:rsidRPr="00C414C1">
              <w:rPr>
                <w:rFonts w:ascii="Arial" w:hAnsi="Arial" w:cs="Arial"/>
                <w:color w:val="000000" w:themeColor="text1"/>
                <w:sz w:val="18"/>
                <w:szCs w:val="18"/>
              </w:rPr>
              <w:t>)</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5.3.13</w:t>
            </w:r>
            <w:r w:rsidRPr="00C36022">
              <w:rPr>
                <w:rFonts w:ascii="Arial" w:hAnsi="Arial" w:cs="Arial"/>
                <w:sz w:val="18"/>
                <w:szCs w:val="18"/>
              </w:rPr>
              <w:t>.</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Rad sustava i opreme  u objektima</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Kontinuiran rad sustava, opreme i postrojenja</w:t>
            </w:r>
          </w:p>
        </w:tc>
        <w:tc>
          <w:tcPr>
            <w:tcW w:w="1701"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345</w:t>
            </w:r>
            <w:r w:rsidR="007531DF" w:rsidRPr="003A2936">
              <w:rPr>
                <w:rFonts w:ascii="Arial" w:hAnsi="Arial" w:cs="Arial"/>
                <w:sz w:val="18"/>
                <w:szCs w:val="18"/>
              </w:rPr>
              <w:t>/2025.</w:t>
            </w:r>
          </w:p>
        </w:tc>
        <w:tc>
          <w:tcPr>
            <w:tcW w:w="1985"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350</w:t>
            </w:r>
            <w:r w:rsidR="007531DF" w:rsidRPr="003A2936">
              <w:rPr>
                <w:rFonts w:ascii="Arial" w:hAnsi="Arial" w:cs="Arial"/>
                <w:sz w:val="18"/>
                <w:szCs w:val="18"/>
              </w:rPr>
              <w:t>/2026.</w:t>
            </w:r>
          </w:p>
        </w:tc>
        <w:tc>
          <w:tcPr>
            <w:tcW w:w="2835" w:type="dxa"/>
            <w:vAlign w:val="center"/>
          </w:tcPr>
          <w:p w:rsidR="00643E50" w:rsidRPr="00C36022" w:rsidRDefault="00B560FB" w:rsidP="007531DF">
            <w:pPr>
              <w:spacing w:line="0" w:lineRule="atLeast"/>
              <w:jc w:val="center"/>
              <w:rPr>
                <w:rFonts w:ascii="Arial" w:hAnsi="Arial" w:cs="Arial"/>
                <w:sz w:val="18"/>
                <w:szCs w:val="18"/>
              </w:rPr>
            </w:pPr>
            <w:r w:rsidRPr="00C414C1">
              <w:rPr>
                <w:rFonts w:ascii="Arial" w:hAnsi="Arial" w:cs="Arial"/>
                <w:color w:val="000000" w:themeColor="text1"/>
                <w:sz w:val="18"/>
                <w:szCs w:val="18"/>
              </w:rPr>
              <w:t>Uredba o unutarnjem ustrojstvu Ministarstva unutar</w:t>
            </w:r>
            <w:r>
              <w:rPr>
                <w:rFonts w:ascii="Arial" w:hAnsi="Arial" w:cs="Arial"/>
                <w:color w:val="000000" w:themeColor="text1"/>
                <w:sz w:val="18"/>
                <w:szCs w:val="18"/>
              </w:rPr>
              <w:t xml:space="preserve">njih poslova (NN  97/20, 7/22, </w:t>
            </w:r>
            <w:r w:rsidRPr="00C414C1">
              <w:rPr>
                <w:rFonts w:ascii="Arial" w:hAnsi="Arial" w:cs="Arial"/>
                <w:color w:val="000000" w:themeColor="text1"/>
                <w:sz w:val="18"/>
                <w:szCs w:val="18"/>
              </w:rPr>
              <w:t>149/22</w:t>
            </w:r>
            <w:r>
              <w:rPr>
                <w:rFonts w:ascii="Arial" w:hAnsi="Arial" w:cs="Arial"/>
                <w:color w:val="000000" w:themeColor="text1"/>
                <w:sz w:val="18"/>
                <w:szCs w:val="18"/>
              </w:rPr>
              <w:t xml:space="preserve"> i 90/25</w:t>
            </w:r>
            <w:r w:rsidRPr="00C414C1">
              <w:rPr>
                <w:rFonts w:ascii="Arial" w:hAnsi="Arial" w:cs="Arial"/>
                <w:color w:val="000000" w:themeColor="text1"/>
                <w:sz w:val="18"/>
                <w:szCs w:val="18"/>
              </w:rPr>
              <w:t>)</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w:t>
            </w:r>
            <w:r>
              <w:rPr>
                <w:rFonts w:ascii="Arial" w:hAnsi="Arial" w:cs="Arial"/>
                <w:sz w:val="18"/>
                <w:szCs w:val="18"/>
              </w:rPr>
              <w:t>14.</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Čišćenje objekata i uređenje zelenih površina</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Ostvarivanje higijenskog standarda i uređenosti</w:t>
            </w:r>
          </w:p>
        </w:tc>
        <w:tc>
          <w:tcPr>
            <w:tcW w:w="1701" w:type="dxa"/>
            <w:vAlign w:val="center"/>
          </w:tcPr>
          <w:p w:rsidR="00643E50" w:rsidRPr="003A2936" w:rsidRDefault="00643E50" w:rsidP="007531DF">
            <w:pPr>
              <w:spacing w:line="0" w:lineRule="atLeast"/>
              <w:jc w:val="center"/>
              <w:rPr>
                <w:rFonts w:ascii="Arial" w:hAnsi="Arial" w:cs="Arial"/>
                <w:sz w:val="18"/>
                <w:szCs w:val="18"/>
                <w:vertAlign w:val="superscript"/>
              </w:rPr>
            </w:pPr>
            <w:r w:rsidRPr="003A2936">
              <w:rPr>
                <w:rFonts w:ascii="Arial" w:hAnsi="Arial" w:cs="Arial"/>
                <w:sz w:val="18"/>
                <w:szCs w:val="18"/>
              </w:rPr>
              <w:t>115.000 m</w:t>
            </w:r>
            <w:r w:rsidRPr="003A2936">
              <w:rPr>
                <w:rFonts w:ascii="Arial" w:hAnsi="Arial" w:cs="Arial"/>
                <w:sz w:val="18"/>
                <w:szCs w:val="18"/>
                <w:vertAlign w:val="superscript"/>
              </w:rPr>
              <w:t>2</w:t>
            </w:r>
            <w:r w:rsidR="007531DF" w:rsidRPr="003A2936">
              <w:rPr>
                <w:rFonts w:ascii="Arial" w:hAnsi="Arial" w:cs="Arial"/>
                <w:sz w:val="18"/>
                <w:szCs w:val="18"/>
                <w:vertAlign w:val="superscript"/>
              </w:rPr>
              <w:t xml:space="preserve"> </w:t>
            </w:r>
            <w:r w:rsidR="007531DF" w:rsidRPr="003A2936">
              <w:rPr>
                <w:rFonts w:ascii="Arial" w:hAnsi="Arial" w:cs="Arial"/>
                <w:sz w:val="18"/>
                <w:szCs w:val="18"/>
              </w:rPr>
              <w:t>/2025.</w:t>
            </w:r>
          </w:p>
        </w:tc>
        <w:tc>
          <w:tcPr>
            <w:tcW w:w="1985" w:type="dxa"/>
            <w:vAlign w:val="center"/>
          </w:tcPr>
          <w:p w:rsidR="00643E50" w:rsidRPr="003A2936" w:rsidRDefault="00643E50" w:rsidP="007531DF">
            <w:pPr>
              <w:spacing w:line="0" w:lineRule="atLeast"/>
              <w:jc w:val="center"/>
              <w:rPr>
                <w:rFonts w:ascii="Arial" w:hAnsi="Arial" w:cs="Arial"/>
                <w:sz w:val="18"/>
                <w:szCs w:val="18"/>
                <w:vertAlign w:val="superscript"/>
              </w:rPr>
            </w:pPr>
            <w:r w:rsidRPr="003A2936">
              <w:rPr>
                <w:rFonts w:ascii="Arial" w:hAnsi="Arial" w:cs="Arial"/>
                <w:sz w:val="18"/>
                <w:szCs w:val="18"/>
              </w:rPr>
              <w:t>115.000 m</w:t>
            </w:r>
            <w:r w:rsidRPr="003A2936">
              <w:rPr>
                <w:rFonts w:ascii="Arial" w:hAnsi="Arial" w:cs="Arial"/>
                <w:sz w:val="18"/>
                <w:szCs w:val="18"/>
                <w:vertAlign w:val="superscript"/>
              </w:rPr>
              <w:t>2</w:t>
            </w:r>
            <w:r w:rsidR="007531DF" w:rsidRPr="003A2936">
              <w:rPr>
                <w:rFonts w:ascii="Arial" w:hAnsi="Arial" w:cs="Arial"/>
                <w:sz w:val="18"/>
                <w:szCs w:val="18"/>
              </w:rPr>
              <w:t>/2026.</w:t>
            </w:r>
          </w:p>
        </w:tc>
        <w:tc>
          <w:tcPr>
            <w:tcW w:w="2835" w:type="dxa"/>
            <w:vAlign w:val="center"/>
          </w:tcPr>
          <w:p w:rsidR="00643E50" w:rsidRPr="00C36022" w:rsidRDefault="00B560FB" w:rsidP="007531DF">
            <w:pPr>
              <w:spacing w:line="0" w:lineRule="atLeast"/>
              <w:jc w:val="center"/>
              <w:rPr>
                <w:rFonts w:ascii="Arial" w:hAnsi="Arial" w:cs="Arial"/>
                <w:sz w:val="18"/>
                <w:szCs w:val="18"/>
              </w:rPr>
            </w:pPr>
            <w:r w:rsidRPr="00C414C1">
              <w:rPr>
                <w:rFonts w:ascii="Arial" w:hAnsi="Arial" w:cs="Arial"/>
                <w:color w:val="000000" w:themeColor="text1"/>
                <w:sz w:val="18"/>
                <w:szCs w:val="18"/>
              </w:rPr>
              <w:t>Uredba o unutarnjem ustrojstvu Ministarstva unutar</w:t>
            </w:r>
            <w:r>
              <w:rPr>
                <w:rFonts w:ascii="Arial" w:hAnsi="Arial" w:cs="Arial"/>
                <w:color w:val="000000" w:themeColor="text1"/>
                <w:sz w:val="18"/>
                <w:szCs w:val="18"/>
              </w:rPr>
              <w:t xml:space="preserve">njih poslova (NN  97/20, 7/22, </w:t>
            </w:r>
            <w:r w:rsidRPr="00C414C1">
              <w:rPr>
                <w:rFonts w:ascii="Arial" w:hAnsi="Arial" w:cs="Arial"/>
                <w:color w:val="000000" w:themeColor="text1"/>
                <w:sz w:val="18"/>
                <w:szCs w:val="18"/>
              </w:rPr>
              <w:t>149/22</w:t>
            </w:r>
            <w:r>
              <w:rPr>
                <w:rFonts w:ascii="Arial" w:hAnsi="Arial" w:cs="Arial"/>
                <w:color w:val="000000" w:themeColor="text1"/>
                <w:sz w:val="18"/>
                <w:szCs w:val="18"/>
              </w:rPr>
              <w:t xml:space="preserve"> i 90/25</w:t>
            </w:r>
            <w:r w:rsidRPr="00C414C1">
              <w:rPr>
                <w:rFonts w:ascii="Arial" w:hAnsi="Arial" w:cs="Arial"/>
                <w:color w:val="000000" w:themeColor="text1"/>
                <w:sz w:val="18"/>
                <w:szCs w:val="18"/>
              </w:rPr>
              <w:t>)</w:t>
            </w:r>
          </w:p>
        </w:tc>
      </w:tr>
      <w:tr w:rsidR="00643E50" w:rsidRPr="00C36022" w:rsidTr="007531DF">
        <w:trPr>
          <w:jc w:val="center"/>
        </w:trPr>
        <w:tc>
          <w:tcPr>
            <w:tcW w:w="1118"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5.3.15.</w:t>
            </w:r>
          </w:p>
        </w:tc>
        <w:tc>
          <w:tcPr>
            <w:tcW w:w="3980"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Održavanje ugostiteljske opreme i uređaja</w:t>
            </w:r>
          </w:p>
        </w:tc>
        <w:tc>
          <w:tcPr>
            <w:tcW w:w="35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Neprekidan rad objekata ugostiteljskih usluga</w:t>
            </w:r>
          </w:p>
        </w:tc>
        <w:tc>
          <w:tcPr>
            <w:tcW w:w="1701"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230</w:t>
            </w:r>
            <w:r w:rsidR="007531DF" w:rsidRPr="003A2936">
              <w:rPr>
                <w:rFonts w:ascii="Arial" w:hAnsi="Arial" w:cs="Arial"/>
                <w:sz w:val="18"/>
                <w:szCs w:val="18"/>
              </w:rPr>
              <w:t>/2025.</w:t>
            </w:r>
          </w:p>
        </w:tc>
        <w:tc>
          <w:tcPr>
            <w:tcW w:w="1985" w:type="dxa"/>
            <w:vAlign w:val="center"/>
          </w:tcPr>
          <w:p w:rsidR="00643E50" w:rsidRPr="003A2936" w:rsidRDefault="00643E50" w:rsidP="007531DF">
            <w:pPr>
              <w:spacing w:line="0" w:lineRule="atLeast"/>
              <w:jc w:val="center"/>
              <w:rPr>
                <w:rFonts w:ascii="Arial" w:hAnsi="Arial" w:cs="Arial"/>
                <w:sz w:val="18"/>
                <w:szCs w:val="18"/>
              </w:rPr>
            </w:pPr>
            <w:r w:rsidRPr="003A2936">
              <w:rPr>
                <w:rFonts w:ascii="Arial" w:hAnsi="Arial" w:cs="Arial"/>
                <w:sz w:val="18"/>
                <w:szCs w:val="18"/>
              </w:rPr>
              <w:t>250</w:t>
            </w:r>
            <w:r w:rsidR="007531DF" w:rsidRPr="003A2936">
              <w:rPr>
                <w:rFonts w:ascii="Arial" w:hAnsi="Arial" w:cs="Arial"/>
                <w:sz w:val="18"/>
                <w:szCs w:val="18"/>
              </w:rPr>
              <w:t>/2026.</w:t>
            </w:r>
          </w:p>
        </w:tc>
        <w:tc>
          <w:tcPr>
            <w:tcW w:w="2835" w:type="dxa"/>
            <w:vAlign w:val="center"/>
          </w:tcPr>
          <w:p w:rsidR="00643E50" w:rsidRPr="00C36022" w:rsidRDefault="00B560FB" w:rsidP="007531DF">
            <w:pPr>
              <w:spacing w:line="0" w:lineRule="atLeast"/>
              <w:jc w:val="center"/>
              <w:rPr>
                <w:rFonts w:ascii="Arial" w:hAnsi="Arial" w:cs="Arial"/>
                <w:sz w:val="18"/>
                <w:szCs w:val="18"/>
              </w:rPr>
            </w:pPr>
            <w:r w:rsidRPr="00C414C1">
              <w:rPr>
                <w:rFonts w:ascii="Arial" w:hAnsi="Arial" w:cs="Arial"/>
                <w:color w:val="000000" w:themeColor="text1"/>
                <w:sz w:val="18"/>
                <w:szCs w:val="18"/>
              </w:rPr>
              <w:t>Uredba o unutarnjem ustrojstvu Ministarstva unutar</w:t>
            </w:r>
            <w:r>
              <w:rPr>
                <w:rFonts w:ascii="Arial" w:hAnsi="Arial" w:cs="Arial"/>
                <w:color w:val="000000" w:themeColor="text1"/>
                <w:sz w:val="18"/>
                <w:szCs w:val="18"/>
              </w:rPr>
              <w:t xml:space="preserve">njih poslova </w:t>
            </w:r>
            <w:r>
              <w:rPr>
                <w:rFonts w:ascii="Arial" w:hAnsi="Arial" w:cs="Arial"/>
                <w:color w:val="000000" w:themeColor="text1"/>
                <w:sz w:val="18"/>
                <w:szCs w:val="18"/>
              </w:rPr>
              <w:lastRenderedPageBreak/>
              <w:t xml:space="preserve">(NN  97/20, 7/22, </w:t>
            </w:r>
            <w:r w:rsidRPr="00C414C1">
              <w:rPr>
                <w:rFonts w:ascii="Arial" w:hAnsi="Arial" w:cs="Arial"/>
                <w:color w:val="000000" w:themeColor="text1"/>
                <w:sz w:val="18"/>
                <w:szCs w:val="18"/>
              </w:rPr>
              <w:t>149/22</w:t>
            </w:r>
            <w:r>
              <w:rPr>
                <w:rFonts w:ascii="Arial" w:hAnsi="Arial" w:cs="Arial"/>
                <w:color w:val="000000" w:themeColor="text1"/>
                <w:sz w:val="18"/>
                <w:szCs w:val="18"/>
              </w:rPr>
              <w:t xml:space="preserve"> i 90/25</w:t>
            </w:r>
            <w:r w:rsidRPr="00C414C1">
              <w:rPr>
                <w:rFonts w:ascii="Arial" w:hAnsi="Arial" w:cs="Arial"/>
                <w:color w:val="000000" w:themeColor="text1"/>
                <w:sz w:val="18"/>
                <w:szCs w:val="18"/>
              </w:rPr>
              <w:t>)</w:t>
            </w:r>
          </w:p>
        </w:tc>
      </w:tr>
      <w:tr w:rsidR="00B560FB" w:rsidRPr="00C36022" w:rsidTr="00B560FB">
        <w:trPr>
          <w:jc w:val="center"/>
        </w:trPr>
        <w:tc>
          <w:tcPr>
            <w:tcW w:w="1118"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lastRenderedPageBreak/>
              <w:t>5.</w:t>
            </w:r>
            <w:r>
              <w:rPr>
                <w:rFonts w:ascii="Arial" w:hAnsi="Arial" w:cs="Arial"/>
                <w:sz w:val="18"/>
                <w:szCs w:val="18"/>
              </w:rPr>
              <w:t>3.16</w:t>
            </w:r>
          </w:p>
        </w:tc>
        <w:tc>
          <w:tcPr>
            <w:tcW w:w="3980"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Praćenje troškova energenata i gospodarenje otpadom</w:t>
            </w:r>
          </w:p>
        </w:tc>
        <w:tc>
          <w:tcPr>
            <w:tcW w:w="3544"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Ukupne količine energenata i otpada</w:t>
            </w:r>
          </w:p>
        </w:tc>
        <w:tc>
          <w:tcPr>
            <w:tcW w:w="1701"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1.558/2025.</w:t>
            </w:r>
          </w:p>
        </w:tc>
        <w:tc>
          <w:tcPr>
            <w:tcW w:w="1985"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2050/2026.</w:t>
            </w:r>
          </w:p>
        </w:tc>
        <w:tc>
          <w:tcPr>
            <w:tcW w:w="2835" w:type="dxa"/>
          </w:tcPr>
          <w:p w:rsidR="00B560FB" w:rsidRPr="00C36022" w:rsidRDefault="00B560FB" w:rsidP="00B560FB">
            <w:pPr>
              <w:spacing w:line="0" w:lineRule="atLeast"/>
              <w:jc w:val="center"/>
              <w:rPr>
                <w:rFonts w:ascii="Arial" w:hAnsi="Arial" w:cs="Arial"/>
                <w:sz w:val="18"/>
                <w:szCs w:val="18"/>
              </w:rPr>
            </w:pPr>
            <w:r w:rsidRPr="0044394D">
              <w:rPr>
                <w:rFonts w:ascii="Arial" w:hAnsi="Arial" w:cs="Arial"/>
                <w:color w:val="000000" w:themeColor="text1"/>
                <w:sz w:val="18"/>
                <w:szCs w:val="18"/>
              </w:rPr>
              <w:t>Uredba o unutarnjem ustrojstvu Ministarstva unutarnjih poslova (NN  97/20, 7/22, 149/22 i 90/25)</w:t>
            </w:r>
          </w:p>
        </w:tc>
      </w:tr>
      <w:tr w:rsidR="00B560FB" w:rsidRPr="00C36022" w:rsidTr="00B560FB">
        <w:tblPrEx>
          <w:jc w:val="left"/>
        </w:tblPrEx>
        <w:tc>
          <w:tcPr>
            <w:tcW w:w="1118" w:type="dxa"/>
            <w:vAlign w:val="center"/>
          </w:tcPr>
          <w:p w:rsidR="00B560FB" w:rsidRPr="00C36022" w:rsidRDefault="00B560FB" w:rsidP="00B560FB">
            <w:pPr>
              <w:spacing w:line="0" w:lineRule="atLeast"/>
              <w:jc w:val="center"/>
              <w:rPr>
                <w:rFonts w:ascii="Arial" w:hAnsi="Arial" w:cs="Arial"/>
                <w:sz w:val="18"/>
                <w:szCs w:val="18"/>
              </w:rPr>
            </w:pPr>
            <w:r>
              <w:rPr>
                <w:rFonts w:ascii="Arial" w:hAnsi="Arial" w:cs="Arial"/>
                <w:sz w:val="18"/>
                <w:szCs w:val="18"/>
              </w:rPr>
              <w:t>5</w:t>
            </w:r>
            <w:r w:rsidRPr="00C36022">
              <w:rPr>
                <w:rFonts w:ascii="Arial" w:hAnsi="Arial" w:cs="Arial"/>
                <w:sz w:val="18"/>
                <w:szCs w:val="18"/>
              </w:rPr>
              <w:t>.</w:t>
            </w:r>
            <w:r>
              <w:rPr>
                <w:rFonts w:ascii="Arial" w:hAnsi="Arial" w:cs="Arial"/>
                <w:sz w:val="18"/>
                <w:szCs w:val="18"/>
              </w:rPr>
              <w:t>3.17.</w:t>
            </w:r>
          </w:p>
        </w:tc>
        <w:tc>
          <w:tcPr>
            <w:tcW w:w="3980"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Usluga prehrane za potrebe MUP-a Sjedište</w:t>
            </w:r>
          </w:p>
        </w:tc>
        <w:tc>
          <w:tcPr>
            <w:tcW w:w="3544"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Pravovremena, ugostiteljska usluga</w:t>
            </w:r>
          </w:p>
        </w:tc>
        <w:tc>
          <w:tcPr>
            <w:tcW w:w="1701"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750.820/2025.</w:t>
            </w:r>
          </w:p>
        </w:tc>
        <w:tc>
          <w:tcPr>
            <w:tcW w:w="1985"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850.000/2026.</w:t>
            </w:r>
          </w:p>
        </w:tc>
        <w:tc>
          <w:tcPr>
            <w:tcW w:w="2835" w:type="dxa"/>
          </w:tcPr>
          <w:p w:rsidR="00B560FB" w:rsidRPr="00C36022" w:rsidRDefault="00B560FB" w:rsidP="00B560FB">
            <w:pPr>
              <w:spacing w:line="0" w:lineRule="atLeast"/>
              <w:jc w:val="center"/>
              <w:rPr>
                <w:rFonts w:ascii="Arial" w:hAnsi="Arial" w:cs="Arial"/>
                <w:sz w:val="18"/>
                <w:szCs w:val="18"/>
              </w:rPr>
            </w:pPr>
            <w:r w:rsidRPr="0044394D">
              <w:rPr>
                <w:rFonts w:ascii="Arial" w:hAnsi="Arial" w:cs="Arial"/>
                <w:color w:val="000000" w:themeColor="text1"/>
                <w:sz w:val="18"/>
                <w:szCs w:val="18"/>
              </w:rPr>
              <w:t>Uredba o unutarnjem ustrojstvu Ministarstva unutarnjih poslova (NN  97/20, 7/22, 149/22 i 90/25)</w:t>
            </w:r>
          </w:p>
        </w:tc>
      </w:tr>
      <w:tr w:rsidR="00B560FB" w:rsidRPr="00C36022" w:rsidTr="00B560FB">
        <w:tblPrEx>
          <w:jc w:val="left"/>
        </w:tblPrEx>
        <w:tc>
          <w:tcPr>
            <w:tcW w:w="1118" w:type="dxa"/>
            <w:vAlign w:val="center"/>
          </w:tcPr>
          <w:p w:rsidR="00B560FB" w:rsidRPr="00C36022" w:rsidRDefault="00B560FB" w:rsidP="00B560FB">
            <w:pPr>
              <w:spacing w:line="0" w:lineRule="atLeast"/>
              <w:jc w:val="center"/>
              <w:rPr>
                <w:rFonts w:ascii="Arial" w:hAnsi="Arial" w:cs="Arial"/>
                <w:sz w:val="18"/>
                <w:szCs w:val="18"/>
              </w:rPr>
            </w:pPr>
            <w:r>
              <w:rPr>
                <w:rFonts w:ascii="Arial" w:hAnsi="Arial" w:cs="Arial"/>
                <w:sz w:val="18"/>
                <w:szCs w:val="18"/>
              </w:rPr>
              <w:t>5.3.18</w:t>
            </w:r>
            <w:r w:rsidRPr="00C36022">
              <w:rPr>
                <w:rFonts w:ascii="Arial" w:hAnsi="Arial" w:cs="Arial"/>
                <w:sz w:val="18"/>
                <w:szCs w:val="18"/>
              </w:rPr>
              <w:t>.</w:t>
            </w:r>
          </w:p>
        </w:tc>
        <w:tc>
          <w:tcPr>
            <w:tcW w:w="3980"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Seminari i tečajevi za zaposlenike MUP-a i TDU</w:t>
            </w:r>
          </w:p>
        </w:tc>
        <w:tc>
          <w:tcPr>
            <w:tcW w:w="3544"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Popunjenost kapaciteta u objektima (noćenja)</w:t>
            </w:r>
          </w:p>
        </w:tc>
        <w:tc>
          <w:tcPr>
            <w:tcW w:w="1701"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6.242/2025.</w:t>
            </w:r>
          </w:p>
        </w:tc>
        <w:tc>
          <w:tcPr>
            <w:tcW w:w="1985"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6.300/2026.</w:t>
            </w:r>
          </w:p>
        </w:tc>
        <w:tc>
          <w:tcPr>
            <w:tcW w:w="2835" w:type="dxa"/>
          </w:tcPr>
          <w:p w:rsidR="00B560FB" w:rsidRPr="00C36022" w:rsidRDefault="00B560FB" w:rsidP="00B560FB">
            <w:pPr>
              <w:spacing w:line="0" w:lineRule="atLeast"/>
              <w:jc w:val="center"/>
              <w:rPr>
                <w:rFonts w:ascii="Arial" w:hAnsi="Arial" w:cs="Arial"/>
                <w:sz w:val="18"/>
                <w:szCs w:val="18"/>
              </w:rPr>
            </w:pPr>
            <w:r w:rsidRPr="0044394D">
              <w:rPr>
                <w:rFonts w:ascii="Arial" w:hAnsi="Arial" w:cs="Arial"/>
                <w:color w:val="000000" w:themeColor="text1"/>
                <w:sz w:val="18"/>
                <w:szCs w:val="18"/>
              </w:rPr>
              <w:t>Uredba o unutarnjem ustrojstvu Ministarstva unutarnjih poslova (NN  97/20, 7/22, 149/22 i 90/25)</w:t>
            </w:r>
          </w:p>
        </w:tc>
      </w:tr>
      <w:tr w:rsidR="00B560FB" w:rsidRPr="00C36022" w:rsidTr="00B560FB">
        <w:tblPrEx>
          <w:jc w:val="left"/>
        </w:tblPrEx>
        <w:tc>
          <w:tcPr>
            <w:tcW w:w="1118" w:type="dxa"/>
            <w:vAlign w:val="center"/>
          </w:tcPr>
          <w:p w:rsidR="00B560FB" w:rsidRPr="00C36022" w:rsidRDefault="00B560FB" w:rsidP="00B560FB">
            <w:pPr>
              <w:spacing w:line="0" w:lineRule="atLeast"/>
              <w:jc w:val="center"/>
              <w:rPr>
                <w:rFonts w:ascii="Arial" w:hAnsi="Arial" w:cs="Arial"/>
                <w:sz w:val="18"/>
                <w:szCs w:val="18"/>
              </w:rPr>
            </w:pPr>
            <w:r>
              <w:rPr>
                <w:rFonts w:ascii="Arial" w:hAnsi="Arial" w:cs="Arial"/>
                <w:sz w:val="18"/>
                <w:szCs w:val="18"/>
              </w:rPr>
              <w:t>5.3.19</w:t>
            </w:r>
            <w:r w:rsidRPr="00C36022">
              <w:rPr>
                <w:rFonts w:ascii="Arial" w:hAnsi="Arial" w:cs="Arial"/>
                <w:sz w:val="18"/>
                <w:szCs w:val="18"/>
              </w:rPr>
              <w:t>.</w:t>
            </w:r>
          </w:p>
        </w:tc>
        <w:tc>
          <w:tcPr>
            <w:tcW w:w="3980"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Ljetna sezona za zaposlenike i umirovljenike MUP-a</w:t>
            </w:r>
          </w:p>
        </w:tc>
        <w:tc>
          <w:tcPr>
            <w:tcW w:w="3544" w:type="dxa"/>
            <w:vAlign w:val="center"/>
          </w:tcPr>
          <w:p w:rsidR="00B560FB" w:rsidRPr="00C36022" w:rsidRDefault="00B560FB" w:rsidP="00B560FB">
            <w:pPr>
              <w:spacing w:line="0" w:lineRule="atLeast"/>
              <w:jc w:val="center"/>
              <w:rPr>
                <w:rFonts w:ascii="Arial" w:hAnsi="Arial" w:cs="Arial"/>
                <w:sz w:val="18"/>
                <w:szCs w:val="18"/>
              </w:rPr>
            </w:pPr>
            <w:r w:rsidRPr="00C36022">
              <w:rPr>
                <w:rFonts w:ascii="Arial" w:hAnsi="Arial" w:cs="Arial"/>
                <w:sz w:val="18"/>
                <w:szCs w:val="18"/>
              </w:rPr>
              <w:t>Popunjenost kapaciteta u objektima (noćenja)</w:t>
            </w:r>
          </w:p>
        </w:tc>
        <w:tc>
          <w:tcPr>
            <w:tcW w:w="1701"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11.419/2025.</w:t>
            </w:r>
          </w:p>
        </w:tc>
        <w:tc>
          <w:tcPr>
            <w:tcW w:w="1985" w:type="dxa"/>
            <w:vAlign w:val="center"/>
          </w:tcPr>
          <w:p w:rsidR="00B560FB" w:rsidRPr="003A2936" w:rsidRDefault="00B560FB" w:rsidP="00B560FB">
            <w:pPr>
              <w:spacing w:line="0" w:lineRule="atLeast"/>
              <w:jc w:val="center"/>
              <w:rPr>
                <w:rFonts w:ascii="Arial" w:hAnsi="Arial" w:cs="Arial"/>
                <w:sz w:val="18"/>
                <w:szCs w:val="18"/>
              </w:rPr>
            </w:pPr>
            <w:r w:rsidRPr="003A2936">
              <w:rPr>
                <w:rFonts w:ascii="Arial" w:hAnsi="Arial" w:cs="Arial"/>
                <w:sz w:val="18"/>
                <w:szCs w:val="18"/>
              </w:rPr>
              <w:t>12.000/2026.</w:t>
            </w:r>
          </w:p>
        </w:tc>
        <w:tc>
          <w:tcPr>
            <w:tcW w:w="2835" w:type="dxa"/>
          </w:tcPr>
          <w:p w:rsidR="00B560FB" w:rsidRPr="00C36022" w:rsidRDefault="00B560FB" w:rsidP="00B560FB">
            <w:pPr>
              <w:spacing w:line="0" w:lineRule="atLeast"/>
              <w:jc w:val="center"/>
              <w:rPr>
                <w:rFonts w:ascii="Arial" w:hAnsi="Arial" w:cs="Arial"/>
                <w:sz w:val="18"/>
                <w:szCs w:val="18"/>
              </w:rPr>
            </w:pPr>
            <w:r w:rsidRPr="0044394D">
              <w:rPr>
                <w:rFonts w:ascii="Arial" w:hAnsi="Arial" w:cs="Arial"/>
                <w:color w:val="000000" w:themeColor="text1"/>
                <w:sz w:val="18"/>
                <w:szCs w:val="18"/>
              </w:rPr>
              <w:t>Uredba o unutarnjem ustrojstvu Ministarstva unutarnjih poslova (NN  97/20, 7/22, 149/22 i 90/25)</w:t>
            </w:r>
          </w:p>
        </w:tc>
      </w:tr>
    </w:tbl>
    <w:p w:rsidR="00643E50" w:rsidRPr="00C36022" w:rsidRDefault="00643E50" w:rsidP="00C24022">
      <w:pPr>
        <w:spacing w:after="0" w:line="0" w:lineRule="atLeast"/>
        <w:rPr>
          <w:rFonts w:ascii="Arial" w:hAnsi="Arial" w:cs="Arial"/>
          <w:b/>
          <w:sz w:val="18"/>
          <w:szCs w:val="18"/>
          <w:u w:val="single"/>
        </w:rPr>
      </w:pPr>
    </w:p>
    <w:tbl>
      <w:tblPr>
        <w:tblStyle w:val="Reetkatablice"/>
        <w:tblW w:w="15168" w:type="dxa"/>
        <w:tblInd w:w="-572" w:type="dxa"/>
        <w:tblLook w:val="04A0" w:firstRow="1" w:lastRow="0" w:firstColumn="1" w:lastColumn="0" w:noHBand="0" w:noVBand="1"/>
      </w:tblPr>
      <w:tblGrid>
        <w:gridCol w:w="1157"/>
        <w:gridCol w:w="3904"/>
        <w:gridCol w:w="50"/>
        <w:gridCol w:w="7"/>
        <w:gridCol w:w="2534"/>
        <w:gridCol w:w="1391"/>
        <w:gridCol w:w="1306"/>
        <w:gridCol w:w="40"/>
        <w:gridCol w:w="1944"/>
        <w:gridCol w:w="2835"/>
      </w:tblGrid>
      <w:tr w:rsidR="00643E50" w:rsidRPr="00C36022" w:rsidTr="00643E50">
        <w:tc>
          <w:tcPr>
            <w:tcW w:w="1157"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RB operativnog cilja</w:t>
            </w:r>
          </w:p>
        </w:tc>
        <w:tc>
          <w:tcPr>
            <w:tcW w:w="3904"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Operativni ciljevi</w:t>
            </w:r>
          </w:p>
        </w:tc>
        <w:tc>
          <w:tcPr>
            <w:tcW w:w="2591" w:type="dxa"/>
            <w:gridSpan w:val="3"/>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Pokazatelj(i) outputa</w:t>
            </w:r>
          </w:p>
        </w:tc>
        <w:tc>
          <w:tcPr>
            <w:tcW w:w="1391"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Planirana vrijednost outputa</w:t>
            </w:r>
          </w:p>
        </w:tc>
        <w:tc>
          <w:tcPr>
            <w:tcW w:w="1306"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Rok izvršenja</w:t>
            </w:r>
          </w:p>
        </w:tc>
        <w:tc>
          <w:tcPr>
            <w:tcW w:w="1984" w:type="dxa"/>
            <w:gridSpan w:val="2"/>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Nadležnost</w:t>
            </w:r>
          </w:p>
        </w:tc>
        <w:tc>
          <w:tcPr>
            <w:tcW w:w="2835" w:type="dxa"/>
            <w:shd w:val="clear" w:color="auto" w:fill="D9D9D9" w:themeFill="background1" w:themeFillShade="D9"/>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Izvor financiranja</w:t>
            </w:r>
          </w:p>
        </w:tc>
      </w:tr>
      <w:tr w:rsidR="00643E50" w:rsidRPr="00C36022" w:rsidTr="00643E50">
        <w:tc>
          <w:tcPr>
            <w:tcW w:w="1157" w:type="dxa"/>
            <w:vAlign w:val="center"/>
          </w:tcPr>
          <w:p w:rsidR="00643E50" w:rsidRPr="00C36022" w:rsidRDefault="00643E50" w:rsidP="00C24022">
            <w:pPr>
              <w:spacing w:line="0" w:lineRule="atLeast"/>
              <w:jc w:val="center"/>
              <w:rPr>
                <w:rFonts w:ascii="Arial" w:hAnsi="Arial" w:cs="Arial"/>
                <w:sz w:val="18"/>
                <w:szCs w:val="18"/>
              </w:rPr>
            </w:pPr>
            <w:r>
              <w:rPr>
                <w:rFonts w:ascii="Arial" w:hAnsi="Arial" w:cs="Arial"/>
                <w:sz w:val="18"/>
                <w:szCs w:val="18"/>
              </w:rPr>
              <w:t>5.3.1.</w:t>
            </w:r>
            <w:r w:rsidRPr="00C36022">
              <w:rPr>
                <w:rFonts w:ascii="Arial" w:hAnsi="Arial" w:cs="Arial"/>
                <w:sz w:val="18"/>
                <w:szCs w:val="18"/>
              </w:rPr>
              <w:t>1.</w:t>
            </w:r>
          </w:p>
        </w:tc>
        <w:tc>
          <w:tcPr>
            <w:tcW w:w="3904"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Zakonito i djelotvorno upravljanje nekretninama MUP-a</w:t>
            </w:r>
          </w:p>
        </w:tc>
        <w:tc>
          <w:tcPr>
            <w:tcW w:w="2591" w:type="dxa"/>
            <w:gridSpan w:val="3"/>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Riješen vlasnički status na nekretninama</w:t>
            </w:r>
          </w:p>
        </w:tc>
        <w:tc>
          <w:tcPr>
            <w:tcW w:w="1391" w:type="dxa"/>
            <w:vAlign w:val="center"/>
          </w:tcPr>
          <w:p w:rsidR="00643E50" w:rsidRPr="00C36022" w:rsidRDefault="00643E50" w:rsidP="00C24022">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643E50" w:rsidRPr="00C36022" w:rsidRDefault="007531DF" w:rsidP="007531DF">
            <w:pPr>
              <w:spacing w:line="0" w:lineRule="atLeast"/>
              <w:jc w:val="center"/>
              <w:rPr>
                <w:rFonts w:ascii="Arial" w:hAnsi="Arial" w:cs="Arial"/>
                <w:sz w:val="18"/>
                <w:szCs w:val="18"/>
              </w:rPr>
            </w:pPr>
            <w:r>
              <w:rPr>
                <w:rFonts w:ascii="Arial" w:hAnsi="Arial" w:cs="Arial"/>
                <w:sz w:val="18"/>
                <w:szCs w:val="18"/>
              </w:rPr>
              <w:t>K</w:t>
            </w:r>
            <w:r w:rsidR="00643E50" w:rsidRPr="00C36022">
              <w:rPr>
                <w:rFonts w:ascii="Arial" w:hAnsi="Arial" w:cs="Arial"/>
                <w:sz w:val="18"/>
                <w:szCs w:val="18"/>
              </w:rPr>
              <w:t>ontinuirano</w:t>
            </w:r>
          </w:p>
        </w:tc>
        <w:tc>
          <w:tcPr>
            <w:tcW w:w="1984" w:type="dxa"/>
            <w:gridSpan w:val="2"/>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Služba za investicije i nekretnine-Odjel za nekretnine i stambene poslove</w:t>
            </w:r>
          </w:p>
        </w:tc>
        <w:tc>
          <w:tcPr>
            <w:tcW w:w="2835" w:type="dxa"/>
            <w:vAlign w:val="center"/>
          </w:tcPr>
          <w:p w:rsidR="00643E50" w:rsidRPr="00C36022" w:rsidRDefault="00643E50" w:rsidP="00C24022">
            <w:pPr>
              <w:spacing w:line="0" w:lineRule="atLeast"/>
              <w:jc w:val="center"/>
              <w:rPr>
                <w:rFonts w:ascii="Arial" w:hAnsi="Arial" w:cs="Arial"/>
                <w:sz w:val="18"/>
                <w:szCs w:val="18"/>
              </w:rPr>
            </w:pPr>
            <w:r w:rsidRPr="00C36022">
              <w:rPr>
                <w:rFonts w:ascii="Arial" w:hAnsi="Arial" w:cs="Arial"/>
                <w:sz w:val="18"/>
                <w:szCs w:val="18"/>
              </w:rPr>
              <w:t>Nema financijskog učinka</w:t>
            </w:r>
          </w:p>
        </w:tc>
      </w:tr>
      <w:tr w:rsidR="007531DF" w:rsidRPr="00C36022" w:rsidTr="007531DF">
        <w:tc>
          <w:tcPr>
            <w:tcW w:w="1157"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2.</w:t>
            </w:r>
            <w:r>
              <w:rPr>
                <w:rFonts w:ascii="Arial" w:hAnsi="Arial" w:cs="Arial"/>
                <w:sz w:val="18"/>
                <w:szCs w:val="18"/>
              </w:rPr>
              <w:t>1.</w:t>
            </w:r>
          </w:p>
        </w:tc>
        <w:tc>
          <w:tcPr>
            <w:tcW w:w="3904"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Ekonomičnost u osiguranju poslovnog prostora</w:t>
            </w:r>
          </w:p>
        </w:tc>
        <w:tc>
          <w:tcPr>
            <w:tcW w:w="2591" w:type="dxa"/>
            <w:gridSpan w:val="3"/>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Osiguran odgovarajući poslovni prostor za rad ustrojstvenih jedinica</w:t>
            </w:r>
          </w:p>
        </w:tc>
        <w:tc>
          <w:tcPr>
            <w:tcW w:w="1391"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7531DF" w:rsidRDefault="007531DF" w:rsidP="007531DF">
            <w:pPr>
              <w:jc w:val="center"/>
            </w:pPr>
            <w:r w:rsidRPr="003B4205">
              <w:rPr>
                <w:rFonts w:ascii="Arial" w:hAnsi="Arial" w:cs="Arial"/>
                <w:sz w:val="18"/>
                <w:szCs w:val="18"/>
              </w:rPr>
              <w:t>Kontinuirano</w:t>
            </w:r>
          </w:p>
        </w:tc>
        <w:tc>
          <w:tcPr>
            <w:tcW w:w="1984" w:type="dxa"/>
            <w:gridSpan w:val="2"/>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nekretnine-Odjel za nekretnine i stambene poslove</w:t>
            </w:r>
          </w:p>
        </w:tc>
        <w:tc>
          <w:tcPr>
            <w:tcW w:w="2835"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Državni proračun RH</w:t>
            </w:r>
          </w:p>
        </w:tc>
      </w:tr>
      <w:tr w:rsidR="007531DF" w:rsidRPr="00C36022" w:rsidTr="007531DF">
        <w:tc>
          <w:tcPr>
            <w:tcW w:w="1157"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5.3.3.1.</w:t>
            </w:r>
          </w:p>
        </w:tc>
        <w:tc>
          <w:tcPr>
            <w:tcW w:w="3904"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Dodjela stanova prema utvrđenim kriterijima</w:t>
            </w:r>
          </w:p>
        </w:tc>
        <w:tc>
          <w:tcPr>
            <w:tcW w:w="2591" w:type="dxa"/>
            <w:gridSpan w:val="3"/>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Riješene stambene potrebe djelatnika iz raspoloživog fonda stanova</w:t>
            </w:r>
          </w:p>
        </w:tc>
        <w:tc>
          <w:tcPr>
            <w:tcW w:w="1391"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7531DF" w:rsidRDefault="007531DF" w:rsidP="007531DF">
            <w:pPr>
              <w:jc w:val="center"/>
            </w:pPr>
            <w:r w:rsidRPr="003B4205">
              <w:rPr>
                <w:rFonts w:ascii="Arial" w:hAnsi="Arial" w:cs="Arial"/>
                <w:sz w:val="18"/>
                <w:szCs w:val="18"/>
              </w:rPr>
              <w:t>Kontinuirano</w:t>
            </w:r>
          </w:p>
        </w:tc>
        <w:tc>
          <w:tcPr>
            <w:tcW w:w="1984" w:type="dxa"/>
            <w:gridSpan w:val="2"/>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nekretnine-Odjel za nekretnine i stambene poslove</w:t>
            </w:r>
          </w:p>
        </w:tc>
        <w:tc>
          <w:tcPr>
            <w:tcW w:w="2835"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Nema financijskog učinka</w:t>
            </w:r>
          </w:p>
        </w:tc>
      </w:tr>
      <w:tr w:rsidR="007531DF" w:rsidRPr="00C36022" w:rsidTr="007531DF">
        <w:trPr>
          <w:trHeight w:val="489"/>
        </w:trPr>
        <w:tc>
          <w:tcPr>
            <w:tcW w:w="1157"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5.3.4.1.</w:t>
            </w:r>
          </w:p>
        </w:tc>
        <w:tc>
          <w:tcPr>
            <w:tcW w:w="3904"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Unos novih/izmjena podataka u aplikaciju Središnjeg državnog ureda za razvoj digitalnog društva</w:t>
            </w:r>
          </w:p>
        </w:tc>
        <w:tc>
          <w:tcPr>
            <w:tcW w:w="2591" w:type="dxa"/>
            <w:gridSpan w:val="3"/>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Ažurirani podaci o nekretninama u registru državne imovine</w:t>
            </w:r>
          </w:p>
        </w:tc>
        <w:tc>
          <w:tcPr>
            <w:tcW w:w="1391"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7531DF" w:rsidRDefault="007531DF" w:rsidP="007531DF">
            <w:pPr>
              <w:jc w:val="center"/>
            </w:pPr>
            <w:r w:rsidRPr="003B4205">
              <w:rPr>
                <w:rFonts w:ascii="Arial" w:hAnsi="Arial" w:cs="Arial"/>
                <w:sz w:val="18"/>
                <w:szCs w:val="18"/>
              </w:rPr>
              <w:t>Kontinuirano</w:t>
            </w:r>
          </w:p>
        </w:tc>
        <w:tc>
          <w:tcPr>
            <w:tcW w:w="1984" w:type="dxa"/>
            <w:gridSpan w:val="2"/>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nekretnine-Odjel za nekretnine i stambene poslove</w:t>
            </w:r>
          </w:p>
        </w:tc>
        <w:tc>
          <w:tcPr>
            <w:tcW w:w="2835"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Nema financijskog učinka</w:t>
            </w:r>
          </w:p>
        </w:tc>
      </w:tr>
      <w:tr w:rsidR="007531DF" w:rsidRPr="00C36022" w:rsidTr="007531DF">
        <w:tc>
          <w:tcPr>
            <w:tcW w:w="1157"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5.</w:t>
            </w:r>
            <w:r>
              <w:rPr>
                <w:rFonts w:ascii="Arial" w:hAnsi="Arial" w:cs="Arial"/>
                <w:sz w:val="18"/>
                <w:szCs w:val="18"/>
              </w:rPr>
              <w:t>3.5.1.</w:t>
            </w:r>
          </w:p>
        </w:tc>
        <w:tc>
          <w:tcPr>
            <w:tcW w:w="3904"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Postupanja po zahtjevima stranaka/vlasnika nekretnine</w:t>
            </w:r>
          </w:p>
        </w:tc>
        <w:tc>
          <w:tcPr>
            <w:tcW w:w="2591" w:type="dxa"/>
            <w:gridSpan w:val="3"/>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 xml:space="preserve">Brisana založna prava na nekretninama </w:t>
            </w:r>
          </w:p>
        </w:tc>
        <w:tc>
          <w:tcPr>
            <w:tcW w:w="1391"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7531DF" w:rsidRDefault="007531DF" w:rsidP="007531DF">
            <w:pPr>
              <w:jc w:val="center"/>
            </w:pPr>
            <w:r w:rsidRPr="003B4205">
              <w:rPr>
                <w:rFonts w:ascii="Arial" w:hAnsi="Arial" w:cs="Arial"/>
                <w:sz w:val="18"/>
                <w:szCs w:val="18"/>
              </w:rPr>
              <w:t>Kontinuirano</w:t>
            </w:r>
          </w:p>
        </w:tc>
        <w:tc>
          <w:tcPr>
            <w:tcW w:w="1984" w:type="dxa"/>
            <w:gridSpan w:val="2"/>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 xml:space="preserve">Služba za investicije i nekretnine-Odjel za </w:t>
            </w:r>
            <w:r w:rsidRPr="00C36022">
              <w:rPr>
                <w:rFonts w:ascii="Arial" w:hAnsi="Arial" w:cs="Arial"/>
                <w:sz w:val="18"/>
                <w:szCs w:val="18"/>
              </w:rPr>
              <w:lastRenderedPageBreak/>
              <w:t>nekretnine i stambene poslove</w:t>
            </w:r>
          </w:p>
        </w:tc>
        <w:tc>
          <w:tcPr>
            <w:tcW w:w="2835"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lastRenderedPageBreak/>
              <w:t>Nema financijskog učinka</w:t>
            </w:r>
          </w:p>
        </w:tc>
      </w:tr>
      <w:tr w:rsidR="007531DF" w:rsidRPr="00C36022" w:rsidTr="007531DF">
        <w:tc>
          <w:tcPr>
            <w:tcW w:w="1157"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6.</w:t>
            </w:r>
            <w:r>
              <w:rPr>
                <w:rFonts w:ascii="Arial" w:hAnsi="Arial" w:cs="Arial"/>
                <w:sz w:val="18"/>
                <w:szCs w:val="18"/>
              </w:rPr>
              <w:t>1.</w:t>
            </w:r>
          </w:p>
        </w:tc>
        <w:tc>
          <w:tcPr>
            <w:tcW w:w="3904"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Realizacija ugovora</w:t>
            </w:r>
          </w:p>
        </w:tc>
        <w:tc>
          <w:tcPr>
            <w:tcW w:w="2591" w:type="dxa"/>
            <w:gridSpan w:val="3"/>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Naplaćena dugovanja po ugovorima o prodaji stanova i stambenim kreditima</w:t>
            </w:r>
          </w:p>
        </w:tc>
        <w:tc>
          <w:tcPr>
            <w:tcW w:w="1391"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7531DF" w:rsidRDefault="007531DF" w:rsidP="007531DF">
            <w:pPr>
              <w:jc w:val="center"/>
            </w:pPr>
            <w:r w:rsidRPr="003B4205">
              <w:rPr>
                <w:rFonts w:ascii="Arial" w:hAnsi="Arial" w:cs="Arial"/>
                <w:sz w:val="18"/>
                <w:szCs w:val="18"/>
              </w:rPr>
              <w:t>Kontinuirano</w:t>
            </w:r>
          </w:p>
        </w:tc>
        <w:tc>
          <w:tcPr>
            <w:tcW w:w="1984" w:type="dxa"/>
            <w:gridSpan w:val="2"/>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nekretnine-Odjel za nekretnine i stambene poslove</w:t>
            </w:r>
          </w:p>
        </w:tc>
        <w:tc>
          <w:tcPr>
            <w:tcW w:w="2835"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Nema financijskog učinka</w:t>
            </w:r>
          </w:p>
        </w:tc>
      </w:tr>
      <w:tr w:rsidR="007531DF" w:rsidRPr="00C36022" w:rsidTr="007531DF">
        <w:tc>
          <w:tcPr>
            <w:tcW w:w="1157"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7.</w:t>
            </w:r>
            <w:r>
              <w:rPr>
                <w:rFonts w:ascii="Arial" w:hAnsi="Arial" w:cs="Arial"/>
                <w:sz w:val="18"/>
                <w:szCs w:val="18"/>
              </w:rPr>
              <w:t>1.</w:t>
            </w:r>
            <w:r w:rsidRPr="00C36022">
              <w:rPr>
                <w:rFonts w:ascii="Arial" w:hAnsi="Arial" w:cs="Arial"/>
                <w:sz w:val="18"/>
                <w:szCs w:val="18"/>
              </w:rPr>
              <w:t xml:space="preserve"> </w:t>
            </w:r>
          </w:p>
        </w:tc>
        <w:tc>
          <w:tcPr>
            <w:tcW w:w="3904"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Ugovaranje sanacija</w:t>
            </w:r>
          </w:p>
        </w:tc>
        <w:tc>
          <w:tcPr>
            <w:tcW w:w="2591" w:type="dxa"/>
            <w:gridSpan w:val="3"/>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Sanacija opasnih mjesta na županijskim cestama</w:t>
            </w:r>
          </w:p>
        </w:tc>
        <w:tc>
          <w:tcPr>
            <w:tcW w:w="1391" w:type="dxa"/>
            <w:vAlign w:val="center"/>
          </w:tcPr>
          <w:p w:rsidR="007531DF" w:rsidRPr="00C36022" w:rsidRDefault="007531DF" w:rsidP="007531DF">
            <w:pPr>
              <w:spacing w:line="0" w:lineRule="atLeast"/>
              <w:jc w:val="center"/>
              <w:rPr>
                <w:rFonts w:ascii="Arial" w:hAnsi="Arial" w:cs="Arial"/>
                <w:sz w:val="18"/>
                <w:szCs w:val="18"/>
              </w:rPr>
            </w:pPr>
            <w:r>
              <w:rPr>
                <w:rFonts w:ascii="Arial" w:hAnsi="Arial" w:cs="Arial"/>
                <w:sz w:val="18"/>
                <w:szCs w:val="18"/>
              </w:rPr>
              <w:t>Po potrebi</w:t>
            </w:r>
          </w:p>
        </w:tc>
        <w:tc>
          <w:tcPr>
            <w:tcW w:w="1306" w:type="dxa"/>
            <w:vAlign w:val="center"/>
          </w:tcPr>
          <w:p w:rsidR="007531DF" w:rsidRDefault="007531DF" w:rsidP="007531DF">
            <w:pPr>
              <w:jc w:val="center"/>
            </w:pPr>
            <w:r w:rsidRPr="003B4205">
              <w:rPr>
                <w:rFonts w:ascii="Arial" w:hAnsi="Arial" w:cs="Arial"/>
                <w:sz w:val="18"/>
                <w:szCs w:val="18"/>
              </w:rPr>
              <w:t>Kontinuirano</w:t>
            </w:r>
          </w:p>
        </w:tc>
        <w:tc>
          <w:tcPr>
            <w:tcW w:w="1984" w:type="dxa"/>
            <w:gridSpan w:val="2"/>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nekretnine-Odjel za  nekretnine i stambene poslove</w:t>
            </w:r>
          </w:p>
        </w:tc>
        <w:tc>
          <w:tcPr>
            <w:tcW w:w="2835" w:type="dxa"/>
            <w:vAlign w:val="center"/>
          </w:tcPr>
          <w:p w:rsidR="007531DF" w:rsidRPr="00C36022" w:rsidRDefault="007531DF" w:rsidP="007531DF">
            <w:pPr>
              <w:spacing w:line="0" w:lineRule="atLeast"/>
              <w:jc w:val="center"/>
              <w:rPr>
                <w:rFonts w:ascii="Arial" w:hAnsi="Arial" w:cs="Arial"/>
                <w:sz w:val="18"/>
                <w:szCs w:val="18"/>
              </w:rPr>
            </w:pPr>
            <w:r w:rsidRPr="00C36022">
              <w:rPr>
                <w:rFonts w:ascii="Arial" w:hAnsi="Arial" w:cs="Arial"/>
                <w:sz w:val="18"/>
                <w:szCs w:val="18"/>
              </w:rPr>
              <w:t>Nacionalni program sigurnosti cestovnog prometa</w:t>
            </w:r>
          </w:p>
        </w:tc>
      </w:tr>
      <w:tr w:rsidR="00643E50" w:rsidRPr="00C36022" w:rsidTr="00643E50">
        <w:tc>
          <w:tcPr>
            <w:tcW w:w="1157" w:type="dxa"/>
            <w:vAlign w:val="center"/>
          </w:tcPr>
          <w:p w:rsidR="00643E50" w:rsidRDefault="00643E50" w:rsidP="00C24022">
            <w:pPr>
              <w:spacing w:line="0" w:lineRule="atLeast"/>
              <w:jc w:val="center"/>
              <w:rPr>
                <w:rFonts w:ascii="Arial" w:hAnsi="Arial" w:cs="Arial"/>
                <w:sz w:val="18"/>
                <w:szCs w:val="18"/>
              </w:rPr>
            </w:pPr>
            <w:r>
              <w:rPr>
                <w:rFonts w:ascii="Arial" w:hAnsi="Arial" w:cs="Arial"/>
                <w:sz w:val="18"/>
                <w:szCs w:val="18"/>
              </w:rPr>
              <w:t>5.3.8</w:t>
            </w:r>
            <w:r w:rsidRPr="00C36022">
              <w:rPr>
                <w:rFonts w:ascii="Arial" w:hAnsi="Arial" w:cs="Arial"/>
                <w:sz w:val="18"/>
                <w:szCs w:val="18"/>
              </w:rPr>
              <w:t>.</w:t>
            </w:r>
            <w:r>
              <w:rPr>
                <w:rFonts w:ascii="Arial" w:hAnsi="Arial" w:cs="Arial"/>
                <w:sz w:val="18"/>
                <w:szCs w:val="18"/>
              </w:rPr>
              <w:t>1.</w:t>
            </w:r>
          </w:p>
        </w:tc>
        <w:tc>
          <w:tcPr>
            <w:tcW w:w="3904" w:type="dxa"/>
            <w:vAlign w:val="center"/>
          </w:tcPr>
          <w:p w:rsidR="00643E50" w:rsidRPr="00E30367" w:rsidRDefault="00643E50" w:rsidP="00C24022">
            <w:pPr>
              <w:spacing w:line="0" w:lineRule="atLeast"/>
              <w:jc w:val="center"/>
              <w:rPr>
                <w:rFonts w:ascii="Arial" w:hAnsi="Arial" w:cs="Arial"/>
                <w:sz w:val="18"/>
                <w:szCs w:val="18"/>
              </w:rPr>
            </w:pPr>
            <w:r w:rsidRPr="00E30367">
              <w:rPr>
                <w:rFonts w:ascii="Arial" w:hAnsi="Arial" w:cs="Arial"/>
                <w:sz w:val="18"/>
                <w:szCs w:val="18"/>
              </w:rPr>
              <w:t>Prikupljanje dokumenata/računa/Narudžbenica</w:t>
            </w:r>
          </w:p>
        </w:tc>
        <w:tc>
          <w:tcPr>
            <w:tcW w:w="2591" w:type="dxa"/>
            <w:gridSpan w:val="3"/>
            <w:vAlign w:val="center"/>
          </w:tcPr>
          <w:p w:rsidR="00643E50" w:rsidRPr="00E30367" w:rsidRDefault="00643E50" w:rsidP="00C24022">
            <w:pPr>
              <w:spacing w:line="0" w:lineRule="atLeast"/>
              <w:jc w:val="center"/>
              <w:rPr>
                <w:rFonts w:ascii="Arial" w:hAnsi="Arial" w:cs="Arial"/>
                <w:sz w:val="18"/>
                <w:szCs w:val="18"/>
              </w:rPr>
            </w:pPr>
            <w:r w:rsidRPr="00E30367">
              <w:rPr>
                <w:rFonts w:ascii="Arial" w:hAnsi="Arial" w:cs="Arial"/>
                <w:sz w:val="18"/>
                <w:szCs w:val="18"/>
              </w:rPr>
              <w:t>Ovjera dokumenata</w:t>
            </w:r>
          </w:p>
        </w:tc>
        <w:tc>
          <w:tcPr>
            <w:tcW w:w="1391" w:type="dxa"/>
            <w:vAlign w:val="center"/>
          </w:tcPr>
          <w:p w:rsidR="00643E50" w:rsidRPr="00E30367" w:rsidRDefault="00643E50" w:rsidP="00C24022">
            <w:pPr>
              <w:spacing w:line="0" w:lineRule="atLeast"/>
              <w:jc w:val="center"/>
              <w:rPr>
                <w:rFonts w:ascii="Arial" w:hAnsi="Arial" w:cs="Arial"/>
                <w:sz w:val="18"/>
                <w:szCs w:val="18"/>
              </w:rPr>
            </w:pPr>
            <w:r w:rsidRPr="00C0613D">
              <w:rPr>
                <w:rFonts w:ascii="Arial" w:hAnsi="Arial" w:cs="Arial"/>
                <w:sz w:val="18"/>
                <w:szCs w:val="18"/>
              </w:rPr>
              <w:t>Po potrebi</w:t>
            </w:r>
          </w:p>
        </w:tc>
        <w:tc>
          <w:tcPr>
            <w:tcW w:w="1306" w:type="dxa"/>
            <w:vAlign w:val="center"/>
          </w:tcPr>
          <w:p w:rsidR="00643E50" w:rsidRPr="00E30367" w:rsidRDefault="00643E50" w:rsidP="00C24022">
            <w:pPr>
              <w:spacing w:line="0" w:lineRule="atLeast"/>
              <w:jc w:val="center"/>
              <w:rPr>
                <w:rFonts w:ascii="Arial" w:hAnsi="Arial" w:cs="Arial"/>
                <w:sz w:val="18"/>
                <w:szCs w:val="18"/>
              </w:rPr>
            </w:pPr>
            <w:r>
              <w:rPr>
                <w:rFonts w:ascii="Arial" w:hAnsi="Arial" w:cs="Arial"/>
                <w:sz w:val="18"/>
                <w:szCs w:val="18"/>
              </w:rPr>
              <w:t>K</w:t>
            </w:r>
            <w:r w:rsidRPr="00E30367">
              <w:rPr>
                <w:rFonts w:ascii="Arial" w:hAnsi="Arial" w:cs="Arial"/>
                <w:sz w:val="18"/>
                <w:szCs w:val="18"/>
              </w:rPr>
              <w:t>ontinuirano</w:t>
            </w:r>
          </w:p>
        </w:tc>
        <w:tc>
          <w:tcPr>
            <w:tcW w:w="1984" w:type="dxa"/>
            <w:gridSpan w:val="2"/>
            <w:vAlign w:val="center"/>
          </w:tcPr>
          <w:p w:rsidR="00643E50" w:rsidRDefault="00643E50" w:rsidP="00C24022">
            <w:pPr>
              <w:spacing w:line="0" w:lineRule="atLeast"/>
              <w:jc w:val="center"/>
              <w:rPr>
                <w:rFonts w:ascii="Arial" w:hAnsi="Arial" w:cs="Arial"/>
                <w:sz w:val="18"/>
                <w:szCs w:val="18"/>
              </w:rPr>
            </w:pPr>
            <w:r w:rsidRPr="00E30367">
              <w:rPr>
                <w:rFonts w:ascii="Arial" w:hAnsi="Arial" w:cs="Arial"/>
                <w:sz w:val="18"/>
                <w:szCs w:val="18"/>
              </w:rPr>
              <w:t>Služba za investicije i nekretnine</w:t>
            </w:r>
            <w:r>
              <w:rPr>
                <w:rFonts w:ascii="Arial" w:hAnsi="Arial" w:cs="Arial"/>
                <w:sz w:val="18"/>
                <w:szCs w:val="18"/>
              </w:rPr>
              <w:t>,</w:t>
            </w:r>
          </w:p>
          <w:p w:rsidR="00643E50" w:rsidRPr="00E30367" w:rsidRDefault="00643E50" w:rsidP="00C24022">
            <w:pPr>
              <w:spacing w:line="0" w:lineRule="atLeast"/>
              <w:jc w:val="center"/>
              <w:rPr>
                <w:rFonts w:ascii="Arial" w:hAnsi="Arial" w:cs="Arial"/>
                <w:sz w:val="18"/>
                <w:szCs w:val="18"/>
              </w:rPr>
            </w:pPr>
            <w:r w:rsidRPr="00E30367">
              <w:rPr>
                <w:rFonts w:ascii="Arial" w:hAnsi="Arial" w:cs="Arial"/>
                <w:sz w:val="18"/>
                <w:szCs w:val="18"/>
              </w:rPr>
              <w:t>Odjel za nekretnine i stambene poslove</w:t>
            </w:r>
          </w:p>
        </w:tc>
        <w:tc>
          <w:tcPr>
            <w:tcW w:w="2835" w:type="dxa"/>
            <w:vAlign w:val="center"/>
          </w:tcPr>
          <w:p w:rsidR="00643E50" w:rsidRDefault="00643E50" w:rsidP="00C24022">
            <w:pPr>
              <w:spacing w:line="0" w:lineRule="atLeast"/>
              <w:jc w:val="center"/>
              <w:rPr>
                <w:rFonts w:ascii="Arial" w:hAnsi="Arial" w:cs="Arial"/>
                <w:sz w:val="18"/>
                <w:szCs w:val="18"/>
              </w:rPr>
            </w:pPr>
          </w:p>
          <w:p w:rsidR="00643E50" w:rsidRDefault="00643E50" w:rsidP="00C24022">
            <w:pPr>
              <w:spacing w:line="0" w:lineRule="atLeast"/>
              <w:jc w:val="center"/>
              <w:rPr>
                <w:rFonts w:ascii="Arial" w:hAnsi="Arial" w:cs="Arial"/>
                <w:sz w:val="18"/>
                <w:szCs w:val="18"/>
              </w:rPr>
            </w:pPr>
            <w:r w:rsidRPr="00E30367">
              <w:rPr>
                <w:rFonts w:ascii="Arial" w:hAnsi="Arial" w:cs="Arial"/>
                <w:sz w:val="18"/>
                <w:szCs w:val="18"/>
              </w:rPr>
              <w:t>Zakon o upravljanju nekretninama i pokretninama u vlasništvu RH</w:t>
            </w:r>
            <w:r>
              <w:rPr>
                <w:rFonts w:ascii="Arial" w:hAnsi="Arial" w:cs="Arial"/>
                <w:sz w:val="18"/>
                <w:szCs w:val="18"/>
              </w:rPr>
              <w:t xml:space="preserve"> (NN 155/23),</w:t>
            </w:r>
          </w:p>
          <w:p w:rsidR="00643E50" w:rsidRDefault="00643E50" w:rsidP="00C24022">
            <w:pPr>
              <w:spacing w:line="0" w:lineRule="atLeast"/>
              <w:jc w:val="center"/>
              <w:rPr>
                <w:rFonts w:ascii="Arial" w:hAnsi="Arial" w:cs="Arial"/>
                <w:sz w:val="18"/>
                <w:szCs w:val="18"/>
              </w:rPr>
            </w:pPr>
            <w:r w:rsidRPr="00E30367">
              <w:rPr>
                <w:rFonts w:ascii="Arial" w:hAnsi="Arial" w:cs="Arial"/>
                <w:sz w:val="18"/>
                <w:szCs w:val="18"/>
              </w:rPr>
              <w:t xml:space="preserve"> Zakon o izvršavanju Državnog proračuna</w:t>
            </w:r>
            <w:r>
              <w:rPr>
                <w:rFonts w:ascii="Arial" w:hAnsi="Arial" w:cs="Arial"/>
                <w:sz w:val="18"/>
                <w:szCs w:val="18"/>
              </w:rPr>
              <w:t xml:space="preserve"> (NN 149/24)</w:t>
            </w:r>
          </w:p>
          <w:p w:rsidR="00643E50" w:rsidRPr="00E30367" w:rsidRDefault="00643E50" w:rsidP="00C24022">
            <w:pPr>
              <w:spacing w:line="0" w:lineRule="atLeast"/>
              <w:jc w:val="center"/>
              <w:rPr>
                <w:rFonts w:ascii="Arial" w:hAnsi="Arial" w:cs="Arial"/>
                <w:sz w:val="18"/>
                <w:szCs w:val="18"/>
              </w:rPr>
            </w:pP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9.1.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Zgrade izgrađene, rekonstruirane ili uređene</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Realizacija plana investicija i investicijskog održavanja za 2026.</w:t>
            </w:r>
          </w:p>
        </w:tc>
        <w:tc>
          <w:tcPr>
            <w:tcW w:w="1391" w:type="dxa"/>
            <w:vAlign w:val="center"/>
          </w:tcPr>
          <w:p w:rsidR="00643E50" w:rsidRDefault="00643E50" w:rsidP="007531DF">
            <w:pPr>
              <w:spacing w:line="0" w:lineRule="atLeast"/>
              <w:jc w:val="center"/>
            </w:pPr>
            <w:r w:rsidRPr="00F24D8E">
              <w:rPr>
                <w:rFonts w:ascii="Arial" w:hAnsi="Arial" w:cs="Arial"/>
                <w:sz w:val="18"/>
                <w:szCs w:val="18"/>
              </w:rPr>
              <w:t>Po potrebi</w:t>
            </w:r>
          </w:p>
        </w:tc>
        <w:tc>
          <w:tcPr>
            <w:tcW w:w="1306"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31.12.</w:t>
            </w:r>
            <w:r w:rsidR="00832073">
              <w:rPr>
                <w:rFonts w:ascii="Arial" w:hAnsi="Arial" w:cs="Arial"/>
                <w:sz w:val="18"/>
                <w:szCs w:val="18"/>
              </w:rPr>
              <w:t>20</w:t>
            </w:r>
            <w:r w:rsidRPr="00C36022">
              <w:rPr>
                <w:rFonts w:ascii="Arial" w:hAnsi="Arial" w:cs="Arial"/>
                <w:sz w:val="18"/>
                <w:szCs w:val="18"/>
              </w:rPr>
              <w:t>26.</w:t>
            </w:r>
          </w:p>
        </w:tc>
        <w:tc>
          <w:tcPr>
            <w:tcW w:w="198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 Odjel za investicije i investicijsko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Državni proračun</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9.2.</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Zgrade rekonstruirane ili uređene</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Realizacija plana investicijskih ulaganja za 2026.</w:t>
            </w:r>
          </w:p>
        </w:tc>
        <w:tc>
          <w:tcPr>
            <w:tcW w:w="1391" w:type="dxa"/>
            <w:vAlign w:val="center"/>
          </w:tcPr>
          <w:p w:rsidR="00643E50" w:rsidRDefault="00643E50" w:rsidP="007531DF">
            <w:pPr>
              <w:spacing w:line="0" w:lineRule="atLeast"/>
              <w:jc w:val="center"/>
            </w:pPr>
            <w:r w:rsidRPr="00F24D8E">
              <w:rPr>
                <w:rFonts w:ascii="Arial" w:hAnsi="Arial" w:cs="Arial"/>
                <w:sz w:val="18"/>
                <w:szCs w:val="18"/>
              </w:rPr>
              <w:t>Po potrebi</w:t>
            </w:r>
          </w:p>
        </w:tc>
        <w:tc>
          <w:tcPr>
            <w:tcW w:w="1306"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31.12.</w:t>
            </w:r>
            <w:r w:rsidR="00832073">
              <w:rPr>
                <w:rFonts w:ascii="Arial" w:hAnsi="Arial" w:cs="Arial"/>
                <w:sz w:val="18"/>
                <w:szCs w:val="18"/>
              </w:rPr>
              <w:t>20</w:t>
            </w:r>
            <w:r w:rsidRPr="00C36022">
              <w:rPr>
                <w:rFonts w:ascii="Arial" w:hAnsi="Arial" w:cs="Arial"/>
                <w:sz w:val="18"/>
                <w:szCs w:val="18"/>
              </w:rPr>
              <w:t>26.</w:t>
            </w:r>
          </w:p>
        </w:tc>
        <w:tc>
          <w:tcPr>
            <w:tcW w:w="198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 Odjel za investicije i investicijsko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AMIF (Fond za azil,  migracije i integraciju)</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w:t>
            </w:r>
            <w:r w:rsidRPr="00C36022">
              <w:rPr>
                <w:rFonts w:ascii="Arial" w:hAnsi="Arial" w:cs="Arial"/>
                <w:sz w:val="18"/>
                <w:szCs w:val="18"/>
              </w:rPr>
              <w:t>9.3.</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Zgrade rekonstruirane ili uređene</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Realizacija plana investicijskih ulaganja za 2026.</w:t>
            </w:r>
          </w:p>
        </w:tc>
        <w:tc>
          <w:tcPr>
            <w:tcW w:w="1391" w:type="dxa"/>
            <w:vAlign w:val="center"/>
          </w:tcPr>
          <w:p w:rsidR="00643E50" w:rsidRDefault="00643E50" w:rsidP="007531DF">
            <w:pPr>
              <w:spacing w:line="0" w:lineRule="atLeast"/>
              <w:jc w:val="center"/>
            </w:pPr>
            <w:r w:rsidRPr="00F24D8E">
              <w:rPr>
                <w:rFonts w:ascii="Arial" w:hAnsi="Arial" w:cs="Arial"/>
                <w:sz w:val="18"/>
                <w:szCs w:val="18"/>
              </w:rPr>
              <w:t>Po potrebi</w:t>
            </w:r>
          </w:p>
        </w:tc>
        <w:tc>
          <w:tcPr>
            <w:tcW w:w="1306"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31.12.</w:t>
            </w:r>
            <w:r w:rsidR="00832073">
              <w:rPr>
                <w:rFonts w:ascii="Arial" w:hAnsi="Arial" w:cs="Arial"/>
                <w:sz w:val="18"/>
                <w:szCs w:val="18"/>
              </w:rPr>
              <w:t>20</w:t>
            </w:r>
            <w:r w:rsidRPr="00C36022">
              <w:rPr>
                <w:rFonts w:ascii="Arial" w:hAnsi="Arial" w:cs="Arial"/>
                <w:sz w:val="18"/>
                <w:szCs w:val="18"/>
              </w:rPr>
              <w:t>26.</w:t>
            </w:r>
          </w:p>
        </w:tc>
        <w:tc>
          <w:tcPr>
            <w:tcW w:w="198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 Odjel za investicije i investicijsko održavanje</w:t>
            </w:r>
          </w:p>
        </w:tc>
        <w:tc>
          <w:tcPr>
            <w:tcW w:w="2835" w:type="dxa"/>
            <w:vAlign w:val="center"/>
          </w:tcPr>
          <w:p w:rsidR="00643E50" w:rsidRPr="00C36022" w:rsidRDefault="00D0360E" w:rsidP="007531DF">
            <w:pPr>
              <w:spacing w:line="0" w:lineRule="atLeast"/>
              <w:jc w:val="center"/>
              <w:rPr>
                <w:rFonts w:ascii="Arial" w:hAnsi="Arial" w:cs="Arial"/>
                <w:sz w:val="18"/>
                <w:szCs w:val="18"/>
              </w:rPr>
            </w:pPr>
            <w:r w:rsidRPr="00297275">
              <w:rPr>
                <w:rFonts w:ascii="Arial" w:hAnsi="Arial" w:cs="Arial"/>
                <w:sz w:val="18"/>
                <w:szCs w:val="18"/>
              </w:rPr>
              <w:t xml:space="preserve">Fond za integrirano upravljanje granicama, Instrument za financijsku potporu u području upravljanja granicama i </w:t>
            </w:r>
            <w:proofErr w:type="spellStart"/>
            <w:r w:rsidRPr="00297275">
              <w:rPr>
                <w:rFonts w:ascii="Arial" w:hAnsi="Arial" w:cs="Arial"/>
                <w:sz w:val="18"/>
                <w:szCs w:val="18"/>
              </w:rPr>
              <w:t>vizne</w:t>
            </w:r>
            <w:proofErr w:type="spellEnd"/>
            <w:r w:rsidRPr="00297275">
              <w:rPr>
                <w:rFonts w:ascii="Arial" w:hAnsi="Arial" w:cs="Arial"/>
                <w:sz w:val="18"/>
                <w:szCs w:val="18"/>
              </w:rPr>
              <w:t xml:space="preserve"> politike</w:t>
            </w:r>
            <w:r>
              <w:rPr>
                <w:rFonts w:ascii="Arial" w:hAnsi="Arial" w:cs="Arial"/>
                <w:sz w:val="18"/>
                <w:szCs w:val="18"/>
              </w:rPr>
              <w:t xml:space="preserve"> (BMVI)</w:t>
            </w:r>
            <w:r w:rsidR="00643E50" w:rsidRPr="00C36022">
              <w:rPr>
                <w:rFonts w:ascii="Arial" w:hAnsi="Arial" w:cs="Arial"/>
                <w:sz w:val="18"/>
                <w:szCs w:val="18"/>
              </w:rPr>
              <w:t>, EMAS (EU Fondovi)</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5.3.10.</w:t>
            </w:r>
            <w:r w:rsidRPr="00C36022">
              <w:rPr>
                <w:rFonts w:ascii="Arial" w:hAnsi="Arial" w:cs="Arial"/>
                <w:sz w:val="18"/>
                <w:szCs w:val="18"/>
              </w:rPr>
              <w:t>1.</w:t>
            </w:r>
          </w:p>
        </w:tc>
        <w:tc>
          <w:tcPr>
            <w:tcW w:w="395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Dovođenje objekata u funkciju i ostvarivanje deklariranih ušteda energije</w:t>
            </w:r>
          </w:p>
        </w:tc>
        <w:tc>
          <w:tcPr>
            <w:tcW w:w="2541"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Realizacija investicijskog ulaganja.</w:t>
            </w:r>
          </w:p>
        </w:tc>
        <w:tc>
          <w:tcPr>
            <w:tcW w:w="1391" w:type="dxa"/>
            <w:vAlign w:val="center"/>
          </w:tcPr>
          <w:p w:rsidR="00643E50" w:rsidRDefault="00643E50" w:rsidP="007531DF">
            <w:pPr>
              <w:spacing w:line="0" w:lineRule="atLeast"/>
              <w:jc w:val="center"/>
            </w:pPr>
            <w:r w:rsidRPr="00F24D8E">
              <w:rPr>
                <w:rFonts w:ascii="Arial" w:hAnsi="Arial" w:cs="Arial"/>
                <w:sz w:val="18"/>
                <w:szCs w:val="18"/>
              </w:rPr>
              <w:t>Po potrebi</w:t>
            </w:r>
          </w:p>
        </w:tc>
        <w:tc>
          <w:tcPr>
            <w:tcW w:w="1306" w:type="dxa"/>
            <w:vAlign w:val="center"/>
          </w:tcPr>
          <w:p w:rsidR="00643E50" w:rsidRPr="00C36022" w:rsidRDefault="00643E50" w:rsidP="00B560FB">
            <w:pPr>
              <w:spacing w:line="0" w:lineRule="atLeast"/>
              <w:jc w:val="center"/>
              <w:rPr>
                <w:rFonts w:ascii="Arial" w:hAnsi="Arial" w:cs="Arial"/>
                <w:sz w:val="18"/>
                <w:szCs w:val="18"/>
              </w:rPr>
            </w:pPr>
            <w:r w:rsidRPr="00C36022">
              <w:rPr>
                <w:rFonts w:ascii="Arial" w:hAnsi="Arial" w:cs="Arial"/>
                <w:sz w:val="18"/>
                <w:szCs w:val="18"/>
              </w:rPr>
              <w:t>31.12.</w:t>
            </w:r>
            <w:r w:rsidR="00832073">
              <w:rPr>
                <w:rFonts w:ascii="Arial" w:hAnsi="Arial" w:cs="Arial"/>
                <w:sz w:val="18"/>
                <w:szCs w:val="18"/>
              </w:rPr>
              <w:t>20</w:t>
            </w:r>
            <w:r w:rsidRPr="00C36022">
              <w:rPr>
                <w:rFonts w:ascii="Arial" w:hAnsi="Arial" w:cs="Arial"/>
                <w:sz w:val="18"/>
                <w:szCs w:val="18"/>
              </w:rPr>
              <w:t>2</w:t>
            </w:r>
            <w:r w:rsidR="00B560FB">
              <w:rPr>
                <w:rFonts w:ascii="Arial" w:hAnsi="Arial" w:cs="Arial"/>
                <w:sz w:val="18"/>
                <w:szCs w:val="18"/>
              </w:rPr>
              <w:t>6</w:t>
            </w:r>
            <w:r w:rsidRPr="00C36022">
              <w:rPr>
                <w:rFonts w:ascii="Arial" w:hAnsi="Arial" w:cs="Arial"/>
                <w:sz w:val="18"/>
                <w:szCs w:val="18"/>
              </w:rPr>
              <w:t>.</w:t>
            </w:r>
          </w:p>
        </w:tc>
        <w:tc>
          <w:tcPr>
            <w:tcW w:w="198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Služba za investicije i nekretnine, Odjel za investicije i investicijsko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Fond EU (Fond za zaštitu okoliša i energetsku učinkovitost), Državni proračun</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5.3.11.</w:t>
            </w:r>
            <w:r w:rsidRPr="00C36022">
              <w:rPr>
                <w:rFonts w:ascii="Arial" w:hAnsi="Arial" w:cs="Arial"/>
                <w:sz w:val="18"/>
                <w:szCs w:val="18"/>
              </w:rPr>
              <w:t>1.</w:t>
            </w:r>
          </w:p>
        </w:tc>
        <w:tc>
          <w:tcPr>
            <w:tcW w:w="395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Dovođenje objekata u funkciju (u skladu s odredbama  Zakona</w:t>
            </w:r>
          </w:p>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 obnovi zgrada oštećenih u potresu)</w:t>
            </w:r>
          </w:p>
        </w:tc>
        <w:tc>
          <w:tcPr>
            <w:tcW w:w="2541"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Realizacija investicijskog ulaganja – cjelovita obnova zgrada oštećenih u potresu</w:t>
            </w:r>
          </w:p>
        </w:tc>
        <w:tc>
          <w:tcPr>
            <w:tcW w:w="1391" w:type="dxa"/>
            <w:vAlign w:val="center"/>
          </w:tcPr>
          <w:p w:rsidR="00643E50" w:rsidRDefault="00643E50" w:rsidP="007531DF">
            <w:pPr>
              <w:spacing w:line="0" w:lineRule="atLeast"/>
              <w:jc w:val="center"/>
            </w:pPr>
            <w:r w:rsidRPr="00F24D8E">
              <w:rPr>
                <w:rFonts w:ascii="Arial" w:hAnsi="Arial" w:cs="Arial"/>
                <w:sz w:val="18"/>
                <w:szCs w:val="18"/>
              </w:rPr>
              <w:t>Po potrebi</w:t>
            </w:r>
          </w:p>
        </w:tc>
        <w:tc>
          <w:tcPr>
            <w:tcW w:w="1306" w:type="dxa"/>
            <w:vAlign w:val="center"/>
          </w:tcPr>
          <w:p w:rsidR="00643E50" w:rsidRPr="00C36022" w:rsidRDefault="00832073" w:rsidP="007531DF">
            <w:pPr>
              <w:spacing w:line="0" w:lineRule="atLeast"/>
              <w:jc w:val="center"/>
              <w:rPr>
                <w:rFonts w:ascii="Arial" w:hAnsi="Arial" w:cs="Arial"/>
                <w:sz w:val="18"/>
                <w:szCs w:val="18"/>
              </w:rPr>
            </w:pPr>
            <w:r>
              <w:rPr>
                <w:rFonts w:ascii="Arial" w:hAnsi="Arial" w:cs="Arial"/>
                <w:sz w:val="18"/>
                <w:szCs w:val="18"/>
              </w:rPr>
              <w:t>30.</w:t>
            </w:r>
            <w:r w:rsidR="00643E50" w:rsidRPr="00C36022">
              <w:rPr>
                <w:rFonts w:ascii="Arial" w:hAnsi="Arial" w:cs="Arial"/>
                <w:sz w:val="18"/>
                <w:szCs w:val="18"/>
              </w:rPr>
              <w:t>6.</w:t>
            </w:r>
            <w:r>
              <w:rPr>
                <w:rFonts w:ascii="Arial" w:hAnsi="Arial" w:cs="Arial"/>
                <w:sz w:val="18"/>
                <w:szCs w:val="18"/>
              </w:rPr>
              <w:t>20</w:t>
            </w:r>
            <w:r w:rsidR="00643E50" w:rsidRPr="00C36022">
              <w:rPr>
                <w:rFonts w:ascii="Arial" w:hAnsi="Arial" w:cs="Arial"/>
                <w:sz w:val="18"/>
                <w:szCs w:val="18"/>
              </w:rPr>
              <w:t>26.</w:t>
            </w:r>
          </w:p>
        </w:tc>
        <w:tc>
          <w:tcPr>
            <w:tcW w:w="1984"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 xml:space="preserve">Služba za investicije i nekretnine, Odjel za investicije i </w:t>
            </w:r>
            <w:r w:rsidRPr="00C36022">
              <w:rPr>
                <w:rFonts w:ascii="Arial" w:hAnsi="Arial" w:cs="Arial"/>
                <w:sz w:val="18"/>
                <w:szCs w:val="18"/>
              </w:rPr>
              <w:lastRenderedPageBreak/>
              <w:t>investicijsko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lastRenderedPageBreak/>
              <w:t>Fond solidarnosti (do 30.06.2023.), NPOO,  Državni proračun</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5.3.12.</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Građevinsko, strojarsko i elektro održavanje objekata</w:t>
            </w:r>
          </w:p>
        </w:tc>
        <w:tc>
          <w:tcPr>
            <w:tcW w:w="2534" w:type="dxa"/>
            <w:vAlign w:val="center"/>
          </w:tcPr>
          <w:p w:rsidR="00643E50" w:rsidRPr="00C36022" w:rsidRDefault="00643E50" w:rsidP="009637AC">
            <w:pPr>
              <w:spacing w:line="0" w:lineRule="atLeast"/>
              <w:jc w:val="center"/>
              <w:rPr>
                <w:rFonts w:ascii="Arial" w:hAnsi="Arial" w:cs="Arial"/>
                <w:sz w:val="18"/>
                <w:szCs w:val="18"/>
              </w:rPr>
            </w:pPr>
            <w:r w:rsidRPr="00C36022">
              <w:rPr>
                <w:rFonts w:ascii="Arial" w:hAnsi="Arial" w:cs="Arial"/>
                <w:sz w:val="18"/>
                <w:szCs w:val="18"/>
              </w:rPr>
              <w:t>Broj intervencija djelatn</w:t>
            </w:r>
            <w:r w:rsidR="009637AC">
              <w:rPr>
                <w:rFonts w:ascii="Arial" w:hAnsi="Arial" w:cs="Arial"/>
                <w:sz w:val="18"/>
                <w:szCs w:val="18"/>
              </w:rPr>
              <w:t>ika</w:t>
            </w:r>
            <w:r w:rsidRPr="00C36022">
              <w:rPr>
                <w:rFonts w:ascii="Arial" w:hAnsi="Arial" w:cs="Arial"/>
                <w:sz w:val="18"/>
                <w:szCs w:val="18"/>
              </w:rPr>
              <w:t xml:space="preserve"> Službe te ugovor. izvodit</w:t>
            </w:r>
          </w:p>
        </w:tc>
        <w:tc>
          <w:tcPr>
            <w:tcW w:w="1391"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2.700</w:t>
            </w:r>
            <w:r w:rsidR="00AC0EBF">
              <w:rPr>
                <w:rFonts w:ascii="Arial" w:hAnsi="Arial" w:cs="Arial"/>
                <w:sz w:val="18"/>
                <w:szCs w:val="18"/>
              </w:rPr>
              <w:t>.</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energetiku i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5.3.13.</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Rad sustava grijanja i hlađenja u objektima</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Broj prekida rada sustava grijanja</w:t>
            </w:r>
          </w:p>
        </w:tc>
        <w:tc>
          <w:tcPr>
            <w:tcW w:w="1391"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350</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sez</w:t>
            </w:r>
            <w:r>
              <w:rPr>
                <w:rFonts w:ascii="Arial" w:hAnsi="Arial" w:cs="Arial"/>
                <w:sz w:val="18"/>
                <w:szCs w:val="18"/>
              </w:rPr>
              <w:t>one</w:t>
            </w:r>
            <w:r w:rsidRPr="00C36022">
              <w:rPr>
                <w:rFonts w:ascii="Arial" w:hAnsi="Arial" w:cs="Arial"/>
                <w:sz w:val="18"/>
                <w:szCs w:val="18"/>
              </w:rPr>
              <w:t xml:space="preserve"> grijanja</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energetiku i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5.3.14.</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Održavanje čistoće u objektima i zelenim površinama</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Zadovoljstvo korisnika pruženim uslugama</w:t>
            </w:r>
          </w:p>
        </w:tc>
        <w:tc>
          <w:tcPr>
            <w:tcW w:w="1391"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115.000 m²</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energetiku i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5.3.15.</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Održavanje uređaja za kuhanje i pečenje i hlađenje namirnica</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Broj intervencija djelatnika Službe, te ugovornih izvođača</w:t>
            </w:r>
          </w:p>
        </w:tc>
        <w:tc>
          <w:tcPr>
            <w:tcW w:w="1391"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250</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energetiku i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5.3.16.</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ind w:right="-105"/>
              <w:jc w:val="center"/>
              <w:rPr>
                <w:rFonts w:ascii="Arial" w:hAnsi="Arial" w:cs="Arial"/>
                <w:sz w:val="18"/>
                <w:szCs w:val="18"/>
              </w:rPr>
            </w:pPr>
            <w:r w:rsidRPr="00C36022">
              <w:rPr>
                <w:rFonts w:ascii="Arial" w:hAnsi="Arial" w:cs="Arial"/>
                <w:sz w:val="18"/>
                <w:szCs w:val="18"/>
              </w:rPr>
              <w:t>Evidencija troškova energenata uz komparaciju odstupanja</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Ukupni godišnji troškovi energenata i komunalnih usluga</w:t>
            </w:r>
          </w:p>
        </w:tc>
        <w:tc>
          <w:tcPr>
            <w:tcW w:w="1391"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1.300</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energetiku i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5.</w:t>
            </w:r>
            <w:r>
              <w:rPr>
                <w:rFonts w:ascii="Arial" w:hAnsi="Arial" w:cs="Arial"/>
                <w:sz w:val="18"/>
                <w:szCs w:val="18"/>
              </w:rPr>
              <w:t>3.16.</w:t>
            </w:r>
            <w:r w:rsidRPr="00C36022">
              <w:rPr>
                <w:rFonts w:ascii="Arial" w:hAnsi="Arial" w:cs="Arial"/>
                <w:sz w:val="18"/>
                <w:szCs w:val="18"/>
              </w:rPr>
              <w:t>2.</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Sustavno gospodarenje svim vrstama otpada</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Ukupni godišnji broj odvoza za zbrinjavanje otpada</w:t>
            </w:r>
          </w:p>
        </w:tc>
        <w:tc>
          <w:tcPr>
            <w:tcW w:w="1391"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750</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energetiku i održavanje</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5.3.17.</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Priprema i podjela obroka, te prodaja toplih i hladnih napitaka korisnicima MUP-a</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Zadovoljstvo korisnika pruženih usluga</w:t>
            </w:r>
          </w:p>
          <w:p w:rsidR="00643E50" w:rsidRPr="00C36022" w:rsidRDefault="00643E50" w:rsidP="007531DF">
            <w:pPr>
              <w:spacing w:line="0" w:lineRule="atLeast"/>
              <w:jc w:val="center"/>
              <w:rPr>
                <w:rFonts w:ascii="Arial" w:hAnsi="Arial" w:cs="Arial"/>
                <w:sz w:val="18"/>
                <w:szCs w:val="18"/>
              </w:rPr>
            </w:pPr>
          </w:p>
        </w:tc>
        <w:tc>
          <w:tcPr>
            <w:tcW w:w="1391"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850.000</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smještaj i ugostiteljstvo</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7531DF">
        <w:tc>
          <w:tcPr>
            <w:tcW w:w="1157" w:type="dxa"/>
            <w:vAlign w:val="center"/>
          </w:tcPr>
          <w:p w:rsidR="00643E50" w:rsidRPr="00C36022" w:rsidRDefault="00643E50" w:rsidP="007531DF">
            <w:pPr>
              <w:spacing w:line="0" w:lineRule="atLeast"/>
              <w:jc w:val="center"/>
              <w:rPr>
                <w:rFonts w:ascii="Arial" w:hAnsi="Arial" w:cs="Arial"/>
                <w:sz w:val="18"/>
                <w:szCs w:val="18"/>
              </w:rPr>
            </w:pPr>
            <w:r>
              <w:rPr>
                <w:rFonts w:ascii="Arial" w:hAnsi="Arial" w:cs="Arial"/>
                <w:sz w:val="18"/>
                <w:szCs w:val="18"/>
              </w:rPr>
              <w:t>5.3.18.</w:t>
            </w:r>
            <w:r w:rsidRPr="00C36022">
              <w:rPr>
                <w:rFonts w:ascii="Arial" w:hAnsi="Arial" w:cs="Arial"/>
                <w:sz w:val="18"/>
                <w:szCs w:val="18"/>
              </w:rPr>
              <w:t>1.</w:t>
            </w:r>
          </w:p>
        </w:tc>
        <w:tc>
          <w:tcPr>
            <w:tcW w:w="3961" w:type="dxa"/>
            <w:gridSpan w:val="3"/>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Stavljanje objekata i opreme u funkcionalno stanje i popunjavanje istih, te organizacija seminara i tečajeva za MUP i TDU</w:t>
            </w:r>
          </w:p>
        </w:tc>
        <w:tc>
          <w:tcPr>
            <w:tcW w:w="253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Zadovoljstvo korisnika pruženim uslugama</w:t>
            </w:r>
          </w:p>
        </w:tc>
        <w:tc>
          <w:tcPr>
            <w:tcW w:w="1391"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6.300</w:t>
            </w:r>
          </w:p>
        </w:tc>
        <w:tc>
          <w:tcPr>
            <w:tcW w:w="1346" w:type="dxa"/>
            <w:gridSpan w:val="2"/>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Odjel za smještaj i ugostiteljstvo</w:t>
            </w:r>
          </w:p>
        </w:tc>
        <w:tc>
          <w:tcPr>
            <w:tcW w:w="2835" w:type="dxa"/>
            <w:vAlign w:val="center"/>
          </w:tcPr>
          <w:p w:rsidR="00643E50" w:rsidRPr="00C36022" w:rsidRDefault="00643E50" w:rsidP="007531DF">
            <w:pPr>
              <w:spacing w:line="0" w:lineRule="atLeast"/>
              <w:jc w:val="center"/>
              <w:rPr>
                <w:rFonts w:ascii="Arial" w:hAnsi="Arial" w:cs="Arial"/>
                <w:sz w:val="18"/>
                <w:szCs w:val="18"/>
              </w:rPr>
            </w:pPr>
            <w:r w:rsidRPr="00C36022">
              <w:rPr>
                <w:rFonts w:ascii="Arial" w:hAnsi="Arial" w:cs="Arial"/>
                <w:sz w:val="18"/>
                <w:szCs w:val="18"/>
              </w:rPr>
              <w:t>Proračun MUP-a</w:t>
            </w:r>
          </w:p>
        </w:tc>
      </w:tr>
      <w:tr w:rsidR="00643E50" w:rsidRPr="00C36022" w:rsidTr="00AC0EBF">
        <w:tc>
          <w:tcPr>
            <w:tcW w:w="1157" w:type="dxa"/>
            <w:vAlign w:val="center"/>
          </w:tcPr>
          <w:p w:rsidR="00643E50" w:rsidRPr="00C36022" w:rsidRDefault="00643E50" w:rsidP="00AC0EBF">
            <w:pPr>
              <w:spacing w:line="0" w:lineRule="atLeast"/>
              <w:jc w:val="center"/>
              <w:rPr>
                <w:rFonts w:ascii="Arial" w:hAnsi="Arial" w:cs="Arial"/>
                <w:sz w:val="18"/>
                <w:szCs w:val="18"/>
              </w:rPr>
            </w:pPr>
            <w:r>
              <w:rPr>
                <w:rFonts w:ascii="Arial" w:hAnsi="Arial" w:cs="Arial"/>
                <w:sz w:val="18"/>
                <w:szCs w:val="18"/>
              </w:rPr>
              <w:t>5.3.19.</w:t>
            </w:r>
            <w:r w:rsidRPr="00C36022">
              <w:rPr>
                <w:rFonts w:ascii="Arial" w:hAnsi="Arial" w:cs="Arial"/>
                <w:sz w:val="18"/>
                <w:szCs w:val="18"/>
              </w:rPr>
              <w:t>1.</w:t>
            </w:r>
          </w:p>
        </w:tc>
        <w:tc>
          <w:tcPr>
            <w:tcW w:w="3961" w:type="dxa"/>
            <w:gridSpan w:val="3"/>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Stavljanje objekata i opreme u funkcionalno stanje i popunjavanje istih za ljetnu sezonu za zaposlenike MUP-a</w:t>
            </w:r>
          </w:p>
        </w:tc>
        <w:tc>
          <w:tcPr>
            <w:tcW w:w="2534"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Zadovoljstvo korisnika pruženim uslugama</w:t>
            </w:r>
          </w:p>
        </w:tc>
        <w:tc>
          <w:tcPr>
            <w:tcW w:w="1391"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12.000</w:t>
            </w:r>
          </w:p>
        </w:tc>
        <w:tc>
          <w:tcPr>
            <w:tcW w:w="1346" w:type="dxa"/>
            <w:gridSpan w:val="2"/>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Tijekom godine</w:t>
            </w:r>
          </w:p>
        </w:tc>
        <w:tc>
          <w:tcPr>
            <w:tcW w:w="1944"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 xml:space="preserve">Odjel za smještaj i ugostiteljstvo i UJ </w:t>
            </w:r>
            <w:proofErr w:type="spellStart"/>
            <w:r w:rsidRPr="00C36022">
              <w:rPr>
                <w:rFonts w:ascii="Arial" w:hAnsi="Arial" w:cs="Arial"/>
                <w:sz w:val="18"/>
                <w:szCs w:val="18"/>
              </w:rPr>
              <w:t>Valbandon</w:t>
            </w:r>
            <w:proofErr w:type="spellEnd"/>
          </w:p>
        </w:tc>
        <w:tc>
          <w:tcPr>
            <w:tcW w:w="2835" w:type="dxa"/>
            <w:vAlign w:val="center"/>
          </w:tcPr>
          <w:p w:rsidR="00643E50" w:rsidRPr="00C36022" w:rsidRDefault="00643E50" w:rsidP="00AC0EBF">
            <w:pPr>
              <w:spacing w:line="0" w:lineRule="atLeast"/>
              <w:jc w:val="center"/>
              <w:rPr>
                <w:rFonts w:ascii="Arial" w:hAnsi="Arial" w:cs="Arial"/>
                <w:sz w:val="18"/>
                <w:szCs w:val="18"/>
              </w:rPr>
            </w:pPr>
            <w:r w:rsidRPr="00C36022">
              <w:rPr>
                <w:rFonts w:ascii="Arial" w:hAnsi="Arial" w:cs="Arial"/>
                <w:sz w:val="18"/>
                <w:szCs w:val="18"/>
              </w:rPr>
              <w:t>Proračun MUP-a</w:t>
            </w:r>
          </w:p>
        </w:tc>
      </w:tr>
    </w:tbl>
    <w:p w:rsidR="00643E50" w:rsidRDefault="00643E50" w:rsidP="00C24022">
      <w:pPr>
        <w:spacing w:after="0" w:line="0" w:lineRule="atLeast"/>
        <w:rPr>
          <w:rFonts w:ascii="Arial" w:hAnsi="Arial" w:cs="Arial"/>
        </w:rPr>
      </w:pPr>
    </w:p>
    <w:tbl>
      <w:tblPr>
        <w:tblStyle w:val="Reetkatablice"/>
        <w:tblW w:w="15027" w:type="dxa"/>
        <w:jc w:val="center"/>
        <w:tblInd w:w="0" w:type="dxa"/>
        <w:tblLook w:val="04A0" w:firstRow="1" w:lastRow="0" w:firstColumn="1" w:lastColumn="0" w:noHBand="0" w:noVBand="1"/>
      </w:tblPr>
      <w:tblGrid>
        <w:gridCol w:w="1129"/>
        <w:gridCol w:w="3686"/>
        <w:gridCol w:w="3357"/>
        <w:gridCol w:w="2313"/>
        <w:gridCol w:w="2126"/>
        <w:gridCol w:w="2416"/>
      </w:tblGrid>
      <w:tr w:rsidR="00643E50" w:rsidRPr="00E30367" w:rsidTr="00643E50">
        <w:trPr>
          <w:trHeight w:val="559"/>
          <w:jc w:val="center"/>
        </w:trPr>
        <w:tc>
          <w:tcPr>
            <w:tcW w:w="15027" w:type="dxa"/>
            <w:gridSpan w:val="6"/>
            <w:shd w:val="clear" w:color="auto" w:fill="D9D9D9" w:themeFill="background1" w:themeFillShade="D9"/>
            <w:vAlign w:val="center"/>
          </w:tcPr>
          <w:p w:rsidR="00643E50" w:rsidRPr="00E50B27" w:rsidRDefault="00643E50" w:rsidP="00C24022">
            <w:pPr>
              <w:spacing w:line="0" w:lineRule="atLeast"/>
              <w:rPr>
                <w:rFonts w:ascii="Arial" w:hAnsi="Arial" w:cs="Arial"/>
                <w:b/>
              </w:rPr>
            </w:pPr>
            <w:r>
              <w:rPr>
                <w:rFonts w:ascii="Arial" w:hAnsi="Arial" w:cs="Arial"/>
                <w:b/>
              </w:rPr>
              <w:t>5.</w:t>
            </w:r>
            <w:r w:rsidRPr="00E50B27">
              <w:rPr>
                <w:rFonts w:ascii="Arial" w:hAnsi="Arial" w:cs="Arial"/>
                <w:b/>
              </w:rPr>
              <w:t>4.Sektor prometne tehnike</w:t>
            </w:r>
          </w:p>
        </w:tc>
      </w:tr>
      <w:tr w:rsidR="00643E50" w:rsidRPr="0081586F" w:rsidTr="00643E50">
        <w:trPr>
          <w:jc w:val="center"/>
        </w:trPr>
        <w:tc>
          <w:tcPr>
            <w:tcW w:w="1129"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RB mjere/cilja</w:t>
            </w:r>
          </w:p>
        </w:tc>
        <w:tc>
          <w:tcPr>
            <w:tcW w:w="3686"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Mjere iz PP i ciljevi iz djelokruga rada</w:t>
            </w:r>
          </w:p>
        </w:tc>
        <w:tc>
          <w:tcPr>
            <w:tcW w:w="3357"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Pokazatelj(i) (ishod, rezultat)</w:t>
            </w:r>
          </w:p>
        </w:tc>
        <w:tc>
          <w:tcPr>
            <w:tcW w:w="2313"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Trenutačna vrijednost pokazatelja</w:t>
            </w:r>
          </w:p>
        </w:tc>
        <w:tc>
          <w:tcPr>
            <w:tcW w:w="2126"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Planirana vrijednost pokazatelja</w:t>
            </w:r>
          </w:p>
        </w:tc>
        <w:tc>
          <w:tcPr>
            <w:tcW w:w="2416"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Referenca</w:t>
            </w:r>
          </w:p>
        </w:tc>
      </w:tr>
      <w:tr w:rsidR="00643E50" w:rsidRPr="0081586F" w:rsidTr="00AC0EBF">
        <w:trPr>
          <w:jc w:val="center"/>
        </w:trPr>
        <w:tc>
          <w:tcPr>
            <w:tcW w:w="1129"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5.4.1.</w:t>
            </w:r>
          </w:p>
        </w:tc>
        <w:tc>
          <w:tcPr>
            <w:tcW w:w="36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plovila</w:t>
            </w:r>
          </w:p>
        </w:tc>
        <w:tc>
          <w:tcPr>
            <w:tcW w:w="33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plovila</w:t>
            </w:r>
          </w:p>
        </w:tc>
        <w:tc>
          <w:tcPr>
            <w:tcW w:w="2313" w:type="dxa"/>
            <w:vAlign w:val="center"/>
          </w:tcPr>
          <w:p w:rsidR="00643E50" w:rsidRPr="004E1A28" w:rsidRDefault="00643E50" w:rsidP="00AC0EBF">
            <w:pPr>
              <w:spacing w:line="0" w:lineRule="atLeast"/>
              <w:jc w:val="center"/>
              <w:rPr>
                <w:rFonts w:ascii="Arial" w:hAnsi="Arial" w:cs="Arial"/>
                <w:sz w:val="18"/>
                <w:szCs w:val="18"/>
              </w:rPr>
            </w:pPr>
            <w:r w:rsidRPr="004E1A28">
              <w:rPr>
                <w:rFonts w:ascii="Arial" w:hAnsi="Arial" w:cs="Arial"/>
                <w:sz w:val="18"/>
                <w:szCs w:val="18"/>
              </w:rPr>
              <w:t>155</w:t>
            </w:r>
            <w:r w:rsidR="00AC0EBF" w:rsidRPr="004E1A28">
              <w:rPr>
                <w:rFonts w:ascii="Arial" w:hAnsi="Arial" w:cs="Arial"/>
                <w:sz w:val="18"/>
                <w:szCs w:val="18"/>
              </w:rPr>
              <w:t>/</w:t>
            </w:r>
            <w:r w:rsidR="00AC0EBF" w:rsidRPr="003A2936">
              <w:rPr>
                <w:rFonts w:ascii="Arial" w:hAnsi="Arial" w:cs="Arial"/>
                <w:sz w:val="18"/>
                <w:szCs w:val="18"/>
              </w:rPr>
              <w:t>2025.</w:t>
            </w:r>
          </w:p>
        </w:tc>
        <w:tc>
          <w:tcPr>
            <w:tcW w:w="2126" w:type="dxa"/>
            <w:vAlign w:val="center"/>
          </w:tcPr>
          <w:p w:rsidR="00643E50" w:rsidRPr="004E1A28" w:rsidRDefault="00643E50" w:rsidP="00AC0EBF">
            <w:pPr>
              <w:spacing w:line="0" w:lineRule="atLeast"/>
              <w:jc w:val="center"/>
              <w:rPr>
                <w:rFonts w:ascii="Arial" w:hAnsi="Arial" w:cs="Arial"/>
                <w:sz w:val="18"/>
                <w:szCs w:val="18"/>
              </w:rPr>
            </w:pPr>
            <w:r w:rsidRPr="004E1A28">
              <w:rPr>
                <w:rFonts w:ascii="Arial" w:hAnsi="Arial" w:cs="Arial"/>
                <w:sz w:val="18"/>
                <w:szCs w:val="18"/>
              </w:rPr>
              <w:t>155</w:t>
            </w:r>
            <w:r w:rsidR="00AC0EBF" w:rsidRPr="004E1A28">
              <w:rPr>
                <w:rFonts w:ascii="Arial" w:hAnsi="Arial" w:cs="Arial"/>
                <w:sz w:val="18"/>
                <w:szCs w:val="18"/>
              </w:rPr>
              <w:t>/</w:t>
            </w:r>
            <w:r w:rsidR="00AC0EBF" w:rsidRPr="003A2936">
              <w:rPr>
                <w:rFonts w:ascii="Arial" w:hAnsi="Arial" w:cs="Arial"/>
                <w:sz w:val="18"/>
                <w:szCs w:val="18"/>
              </w:rPr>
              <w:t>2026.</w:t>
            </w:r>
          </w:p>
        </w:tc>
        <w:tc>
          <w:tcPr>
            <w:tcW w:w="2416" w:type="dxa"/>
            <w:vAlign w:val="center"/>
          </w:tcPr>
          <w:p w:rsidR="00643E50" w:rsidRPr="0081586F" w:rsidRDefault="004E1A28" w:rsidP="00AC0EBF">
            <w:pPr>
              <w:spacing w:line="0" w:lineRule="atLeast"/>
              <w:jc w:val="center"/>
              <w:rPr>
                <w:rFonts w:ascii="Arial" w:hAnsi="Arial" w:cs="Arial"/>
                <w:sz w:val="18"/>
                <w:szCs w:val="18"/>
              </w:rPr>
            </w:pPr>
            <w:r w:rsidRPr="0044394D">
              <w:rPr>
                <w:rFonts w:ascii="Arial" w:hAnsi="Arial" w:cs="Arial"/>
                <w:color w:val="000000" w:themeColor="text1"/>
                <w:sz w:val="18"/>
                <w:szCs w:val="18"/>
              </w:rPr>
              <w:t>Uredba o unutarnjem ustrojstvu Ministarstva unutarnjih poslova (NN  97/20, 7/22, 149/22 i 90/25)</w:t>
            </w:r>
          </w:p>
        </w:tc>
      </w:tr>
      <w:tr w:rsidR="004E1A28" w:rsidRPr="0081586F" w:rsidTr="003A2936">
        <w:trPr>
          <w:jc w:val="center"/>
        </w:trPr>
        <w:tc>
          <w:tcPr>
            <w:tcW w:w="1129"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5.4.2.</w:t>
            </w:r>
          </w:p>
        </w:tc>
        <w:tc>
          <w:tcPr>
            <w:tcW w:w="3686"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Održavanje bespilotnih letjelica</w:t>
            </w:r>
          </w:p>
        </w:tc>
        <w:tc>
          <w:tcPr>
            <w:tcW w:w="3357"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Potpuna operativnost letjelica</w:t>
            </w:r>
          </w:p>
        </w:tc>
        <w:tc>
          <w:tcPr>
            <w:tcW w:w="2313" w:type="dxa"/>
            <w:vAlign w:val="center"/>
          </w:tcPr>
          <w:p w:rsidR="004E1A28" w:rsidRPr="003A2936" w:rsidRDefault="004E1A28" w:rsidP="004E1A28">
            <w:pPr>
              <w:spacing w:line="0" w:lineRule="atLeast"/>
              <w:jc w:val="center"/>
              <w:rPr>
                <w:rFonts w:ascii="Arial" w:hAnsi="Arial" w:cs="Arial"/>
                <w:sz w:val="18"/>
                <w:szCs w:val="18"/>
              </w:rPr>
            </w:pPr>
            <w:r w:rsidRPr="004E1A28">
              <w:rPr>
                <w:rFonts w:ascii="Arial" w:hAnsi="Arial" w:cs="Arial"/>
                <w:sz w:val="18"/>
                <w:szCs w:val="18"/>
              </w:rPr>
              <w:t>204</w:t>
            </w:r>
            <w:r w:rsidRPr="003A2936">
              <w:rPr>
                <w:rFonts w:ascii="Arial" w:hAnsi="Arial" w:cs="Arial"/>
                <w:sz w:val="18"/>
                <w:szCs w:val="18"/>
              </w:rPr>
              <w:t>/2025.</w:t>
            </w:r>
          </w:p>
        </w:tc>
        <w:tc>
          <w:tcPr>
            <w:tcW w:w="2126" w:type="dxa"/>
            <w:vAlign w:val="center"/>
          </w:tcPr>
          <w:p w:rsidR="004E1A28" w:rsidRPr="003A2936" w:rsidRDefault="004E1A28" w:rsidP="004E1A28">
            <w:pPr>
              <w:spacing w:line="0" w:lineRule="atLeast"/>
              <w:jc w:val="center"/>
              <w:rPr>
                <w:rFonts w:ascii="Arial" w:hAnsi="Arial" w:cs="Arial"/>
                <w:sz w:val="18"/>
                <w:szCs w:val="18"/>
              </w:rPr>
            </w:pPr>
            <w:r w:rsidRPr="004E1A28">
              <w:rPr>
                <w:rFonts w:ascii="Arial" w:hAnsi="Arial" w:cs="Arial"/>
                <w:sz w:val="18"/>
                <w:szCs w:val="18"/>
              </w:rPr>
              <w:t>204</w:t>
            </w:r>
            <w:r w:rsidRPr="003A2936">
              <w:rPr>
                <w:rFonts w:ascii="Arial" w:hAnsi="Arial" w:cs="Arial"/>
                <w:sz w:val="18"/>
                <w:szCs w:val="18"/>
              </w:rPr>
              <w:t>/2026.</w:t>
            </w:r>
          </w:p>
        </w:tc>
        <w:tc>
          <w:tcPr>
            <w:tcW w:w="2416" w:type="dxa"/>
          </w:tcPr>
          <w:p w:rsidR="004E1A28" w:rsidRPr="0081586F" w:rsidRDefault="004E1A28" w:rsidP="004E1A28">
            <w:pPr>
              <w:spacing w:line="0" w:lineRule="atLeast"/>
              <w:jc w:val="center"/>
              <w:rPr>
                <w:rFonts w:ascii="Arial" w:hAnsi="Arial" w:cs="Arial"/>
                <w:sz w:val="18"/>
                <w:szCs w:val="18"/>
              </w:rPr>
            </w:pPr>
            <w:r w:rsidRPr="009F5596">
              <w:rPr>
                <w:rFonts w:ascii="Arial" w:hAnsi="Arial" w:cs="Arial"/>
                <w:color w:val="000000" w:themeColor="text1"/>
                <w:sz w:val="18"/>
                <w:szCs w:val="18"/>
              </w:rPr>
              <w:t xml:space="preserve">Uredba o unutarnjem ustrojstvu Ministarstva unutarnjih poslova (NN  </w:t>
            </w:r>
            <w:r w:rsidRPr="009F5596">
              <w:rPr>
                <w:rFonts w:ascii="Arial" w:hAnsi="Arial" w:cs="Arial"/>
                <w:color w:val="000000" w:themeColor="text1"/>
                <w:sz w:val="18"/>
                <w:szCs w:val="18"/>
              </w:rPr>
              <w:lastRenderedPageBreak/>
              <w:t>97/20, 7/22, 149/22 i 90/25)</w:t>
            </w:r>
          </w:p>
        </w:tc>
      </w:tr>
      <w:tr w:rsidR="004E1A28" w:rsidRPr="0081586F" w:rsidTr="003A2936">
        <w:trPr>
          <w:jc w:val="center"/>
        </w:trPr>
        <w:tc>
          <w:tcPr>
            <w:tcW w:w="1129"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lastRenderedPageBreak/>
              <w:t>5.4.3.</w:t>
            </w:r>
          </w:p>
        </w:tc>
        <w:tc>
          <w:tcPr>
            <w:tcW w:w="3686"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Održavanje helikoptera – vanjska usluga</w:t>
            </w:r>
          </w:p>
        </w:tc>
        <w:tc>
          <w:tcPr>
            <w:tcW w:w="3357"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Potpuna operativnost helikoptera</w:t>
            </w:r>
          </w:p>
        </w:tc>
        <w:tc>
          <w:tcPr>
            <w:tcW w:w="2313" w:type="dxa"/>
            <w:vAlign w:val="center"/>
          </w:tcPr>
          <w:p w:rsidR="004E1A28" w:rsidRPr="004E1A28" w:rsidRDefault="004E1A28" w:rsidP="004E1A28">
            <w:pPr>
              <w:spacing w:line="0" w:lineRule="atLeast"/>
              <w:jc w:val="center"/>
              <w:rPr>
                <w:rFonts w:ascii="Arial" w:hAnsi="Arial" w:cs="Arial"/>
                <w:sz w:val="18"/>
                <w:szCs w:val="18"/>
              </w:rPr>
            </w:pPr>
            <w:r w:rsidRPr="004E1A28">
              <w:rPr>
                <w:rFonts w:ascii="Arial" w:hAnsi="Arial" w:cs="Arial"/>
                <w:sz w:val="18"/>
                <w:szCs w:val="18"/>
              </w:rPr>
              <w:t>9/</w:t>
            </w:r>
            <w:r w:rsidRPr="003A2936">
              <w:rPr>
                <w:rFonts w:ascii="Arial" w:hAnsi="Arial" w:cs="Arial"/>
                <w:sz w:val="18"/>
                <w:szCs w:val="18"/>
              </w:rPr>
              <w:t>2025.</w:t>
            </w:r>
          </w:p>
        </w:tc>
        <w:tc>
          <w:tcPr>
            <w:tcW w:w="2126" w:type="dxa"/>
            <w:vAlign w:val="center"/>
          </w:tcPr>
          <w:p w:rsidR="004E1A28" w:rsidRPr="004E1A28" w:rsidRDefault="004E1A28" w:rsidP="004E1A28">
            <w:pPr>
              <w:spacing w:line="0" w:lineRule="atLeast"/>
              <w:jc w:val="center"/>
              <w:rPr>
                <w:rFonts w:ascii="Arial" w:hAnsi="Arial" w:cs="Arial"/>
                <w:sz w:val="18"/>
                <w:szCs w:val="18"/>
              </w:rPr>
            </w:pPr>
            <w:r w:rsidRPr="004E1A28">
              <w:rPr>
                <w:rFonts w:ascii="Arial" w:hAnsi="Arial" w:cs="Arial"/>
                <w:sz w:val="18"/>
                <w:szCs w:val="18"/>
              </w:rPr>
              <w:t>9/</w:t>
            </w:r>
            <w:r w:rsidRPr="003A2936">
              <w:rPr>
                <w:rFonts w:ascii="Arial" w:hAnsi="Arial" w:cs="Arial"/>
                <w:sz w:val="18"/>
                <w:szCs w:val="18"/>
              </w:rPr>
              <w:t>2026.</w:t>
            </w:r>
          </w:p>
        </w:tc>
        <w:tc>
          <w:tcPr>
            <w:tcW w:w="2416" w:type="dxa"/>
          </w:tcPr>
          <w:p w:rsidR="004E1A28" w:rsidRPr="0081586F" w:rsidRDefault="004E1A28" w:rsidP="004E1A28">
            <w:pPr>
              <w:spacing w:line="0" w:lineRule="atLeast"/>
              <w:jc w:val="center"/>
              <w:rPr>
                <w:rFonts w:ascii="Arial" w:hAnsi="Arial" w:cs="Arial"/>
                <w:sz w:val="18"/>
                <w:szCs w:val="18"/>
              </w:rPr>
            </w:pPr>
            <w:r w:rsidRPr="009F5596">
              <w:rPr>
                <w:rFonts w:ascii="Arial" w:hAnsi="Arial" w:cs="Arial"/>
                <w:color w:val="000000" w:themeColor="text1"/>
                <w:sz w:val="18"/>
                <w:szCs w:val="18"/>
              </w:rPr>
              <w:t>Uredba o unutarnjem ustrojstvu Ministarstva unutarnjih poslova (NN  97/20, 7/22, 149/22 i 90/25)</w:t>
            </w:r>
          </w:p>
        </w:tc>
      </w:tr>
      <w:tr w:rsidR="004E1A28" w:rsidRPr="0081586F" w:rsidTr="003A2936">
        <w:trPr>
          <w:trHeight w:val="308"/>
          <w:jc w:val="center"/>
        </w:trPr>
        <w:tc>
          <w:tcPr>
            <w:tcW w:w="1129" w:type="dxa"/>
            <w:vAlign w:val="center"/>
            <w:hideMark/>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5.4.4.</w:t>
            </w:r>
          </w:p>
        </w:tc>
        <w:tc>
          <w:tcPr>
            <w:tcW w:w="3686" w:type="dxa"/>
            <w:vAlign w:val="center"/>
            <w:hideMark/>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Nabava vozila</w:t>
            </w:r>
          </w:p>
        </w:tc>
        <w:tc>
          <w:tcPr>
            <w:tcW w:w="3357" w:type="dxa"/>
            <w:vAlign w:val="center"/>
            <w:hideMark/>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Broj nabavljenih vozila</w:t>
            </w:r>
          </w:p>
        </w:tc>
        <w:tc>
          <w:tcPr>
            <w:tcW w:w="2313" w:type="dxa"/>
            <w:vAlign w:val="center"/>
            <w:hideMark/>
          </w:tcPr>
          <w:p w:rsidR="004E1A28" w:rsidRPr="003A2936" w:rsidRDefault="004E1A28" w:rsidP="004E1A28">
            <w:pPr>
              <w:spacing w:line="0" w:lineRule="atLeast"/>
              <w:jc w:val="center"/>
              <w:rPr>
                <w:rFonts w:ascii="Arial" w:hAnsi="Arial" w:cs="Arial"/>
                <w:sz w:val="18"/>
                <w:szCs w:val="18"/>
              </w:rPr>
            </w:pPr>
            <w:r w:rsidRPr="004E1A28">
              <w:rPr>
                <w:rFonts w:ascii="Arial" w:hAnsi="Arial" w:cs="Arial"/>
                <w:sz w:val="18"/>
                <w:szCs w:val="18"/>
              </w:rPr>
              <w:t>0</w:t>
            </w:r>
            <w:r w:rsidRPr="003A2936">
              <w:rPr>
                <w:rFonts w:ascii="Arial" w:hAnsi="Arial" w:cs="Arial"/>
                <w:sz w:val="18"/>
                <w:szCs w:val="18"/>
              </w:rPr>
              <w:t>/2026.</w:t>
            </w:r>
          </w:p>
        </w:tc>
        <w:tc>
          <w:tcPr>
            <w:tcW w:w="2126" w:type="dxa"/>
            <w:vAlign w:val="center"/>
            <w:hideMark/>
          </w:tcPr>
          <w:p w:rsidR="004E1A28" w:rsidRPr="003A2936" w:rsidRDefault="004E1A28" w:rsidP="004E1A28">
            <w:pPr>
              <w:spacing w:line="0" w:lineRule="atLeast"/>
              <w:jc w:val="center"/>
              <w:rPr>
                <w:rFonts w:ascii="Arial" w:hAnsi="Arial" w:cs="Arial"/>
                <w:sz w:val="18"/>
                <w:szCs w:val="18"/>
              </w:rPr>
            </w:pPr>
            <w:r w:rsidRPr="004E1A28">
              <w:rPr>
                <w:rFonts w:ascii="Arial" w:hAnsi="Arial" w:cs="Arial"/>
                <w:sz w:val="18"/>
                <w:szCs w:val="18"/>
              </w:rPr>
              <w:t>800</w:t>
            </w:r>
            <w:r w:rsidRPr="003A2936">
              <w:rPr>
                <w:rFonts w:ascii="Arial" w:hAnsi="Arial" w:cs="Arial"/>
                <w:sz w:val="18"/>
                <w:szCs w:val="18"/>
              </w:rPr>
              <w:t>/2026.</w:t>
            </w:r>
          </w:p>
        </w:tc>
        <w:tc>
          <w:tcPr>
            <w:tcW w:w="2416" w:type="dxa"/>
          </w:tcPr>
          <w:p w:rsidR="004E1A28" w:rsidRPr="0081586F" w:rsidRDefault="004E1A28" w:rsidP="004E1A28">
            <w:pPr>
              <w:spacing w:line="0" w:lineRule="atLeast"/>
              <w:jc w:val="center"/>
              <w:rPr>
                <w:rFonts w:ascii="Arial" w:hAnsi="Arial" w:cs="Arial"/>
                <w:sz w:val="18"/>
                <w:szCs w:val="18"/>
              </w:rPr>
            </w:pPr>
            <w:r w:rsidRPr="009F5596">
              <w:rPr>
                <w:rFonts w:ascii="Arial" w:hAnsi="Arial" w:cs="Arial"/>
                <w:color w:val="000000" w:themeColor="text1"/>
                <w:sz w:val="18"/>
                <w:szCs w:val="18"/>
              </w:rPr>
              <w:t>Uredba o unutarnjem ustrojstvu Ministarstva unutarnjih poslova (NN  97/20, 7/22, 149/22 i 90/25)</w:t>
            </w:r>
          </w:p>
        </w:tc>
      </w:tr>
      <w:tr w:rsidR="004E1A28" w:rsidRPr="0081586F" w:rsidTr="003A2936">
        <w:trPr>
          <w:trHeight w:val="308"/>
          <w:jc w:val="center"/>
        </w:trPr>
        <w:tc>
          <w:tcPr>
            <w:tcW w:w="1129"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5.4.5.</w:t>
            </w:r>
          </w:p>
        </w:tc>
        <w:tc>
          <w:tcPr>
            <w:tcW w:w="3686"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Održavanje vozila</w:t>
            </w:r>
          </w:p>
        </w:tc>
        <w:tc>
          <w:tcPr>
            <w:tcW w:w="3357" w:type="dxa"/>
            <w:vAlign w:val="center"/>
          </w:tcPr>
          <w:p w:rsidR="004E1A28" w:rsidRPr="0081586F" w:rsidRDefault="004E1A28" w:rsidP="004E1A28">
            <w:pPr>
              <w:spacing w:line="0" w:lineRule="atLeast"/>
              <w:jc w:val="center"/>
              <w:rPr>
                <w:rFonts w:ascii="Arial" w:hAnsi="Arial" w:cs="Arial"/>
                <w:sz w:val="18"/>
                <w:szCs w:val="18"/>
              </w:rPr>
            </w:pPr>
            <w:r w:rsidRPr="0081586F">
              <w:rPr>
                <w:rFonts w:ascii="Arial" w:hAnsi="Arial" w:cs="Arial"/>
                <w:sz w:val="18"/>
                <w:szCs w:val="18"/>
              </w:rPr>
              <w:t>Broj vozila</w:t>
            </w:r>
          </w:p>
        </w:tc>
        <w:tc>
          <w:tcPr>
            <w:tcW w:w="2313" w:type="dxa"/>
            <w:vAlign w:val="center"/>
          </w:tcPr>
          <w:p w:rsidR="004E1A28" w:rsidRPr="003A2936" w:rsidRDefault="004E1A28" w:rsidP="004E1A28">
            <w:pPr>
              <w:spacing w:line="0" w:lineRule="atLeast"/>
              <w:jc w:val="center"/>
              <w:rPr>
                <w:rFonts w:ascii="Arial" w:hAnsi="Arial" w:cs="Arial"/>
                <w:sz w:val="18"/>
                <w:szCs w:val="18"/>
              </w:rPr>
            </w:pPr>
            <w:r w:rsidRPr="004E1A28">
              <w:rPr>
                <w:rFonts w:ascii="Arial" w:hAnsi="Arial" w:cs="Arial"/>
                <w:sz w:val="18"/>
                <w:szCs w:val="18"/>
              </w:rPr>
              <w:t>0</w:t>
            </w:r>
            <w:r w:rsidRPr="003A2936">
              <w:rPr>
                <w:rFonts w:ascii="Arial" w:hAnsi="Arial" w:cs="Arial"/>
                <w:sz w:val="18"/>
                <w:szCs w:val="18"/>
              </w:rPr>
              <w:t>/2026.</w:t>
            </w:r>
          </w:p>
        </w:tc>
        <w:tc>
          <w:tcPr>
            <w:tcW w:w="2126" w:type="dxa"/>
            <w:vAlign w:val="center"/>
          </w:tcPr>
          <w:p w:rsidR="004E1A28" w:rsidRPr="003A2936" w:rsidRDefault="004E1A28" w:rsidP="004E1A28">
            <w:pPr>
              <w:spacing w:line="0" w:lineRule="atLeast"/>
              <w:jc w:val="center"/>
              <w:rPr>
                <w:rFonts w:ascii="Arial" w:hAnsi="Arial" w:cs="Arial"/>
                <w:sz w:val="18"/>
                <w:szCs w:val="18"/>
              </w:rPr>
            </w:pPr>
            <w:r w:rsidRPr="004E1A28">
              <w:rPr>
                <w:rFonts w:ascii="Arial" w:hAnsi="Arial" w:cs="Arial"/>
                <w:sz w:val="18"/>
                <w:szCs w:val="18"/>
              </w:rPr>
              <w:t>5150</w:t>
            </w:r>
            <w:r w:rsidRPr="003A2936">
              <w:rPr>
                <w:rFonts w:ascii="Arial" w:hAnsi="Arial" w:cs="Arial"/>
                <w:sz w:val="18"/>
                <w:szCs w:val="18"/>
              </w:rPr>
              <w:t>/2026.</w:t>
            </w:r>
          </w:p>
        </w:tc>
        <w:tc>
          <w:tcPr>
            <w:tcW w:w="2416" w:type="dxa"/>
          </w:tcPr>
          <w:p w:rsidR="004E1A28" w:rsidRPr="0081586F" w:rsidRDefault="004E1A28" w:rsidP="004E1A28">
            <w:pPr>
              <w:spacing w:line="0" w:lineRule="atLeast"/>
              <w:jc w:val="center"/>
              <w:rPr>
                <w:rFonts w:ascii="Arial" w:hAnsi="Arial" w:cs="Arial"/>
                <w:sz w:val="18"/>
                <w:szCs w:val="18"/>
              </w:rPr>
            </w:pPr>
            <w:r w:rsidRPr="009F5596">
              <w:rPr>
                <w:rFonts w:ascii="Arial" w:hAnsi="Arial" w:cs="Arial"/>
                <w:color w:val="000000" w:themeColor="text1"/>
                <w:sz w:val="18"/>
                <w:szCs w:val="18"/>
              </w:rPr>
              <w:t>Uredba o unutarnjem ustrojstvu Ministarstva unutarnjih poslova (NN  97/20, 7/22, 149/22 i 90/25)</w:t>
            </w:r>
          </w:p>
        </w:tc>
      </w:tr>
    </w:tbl>
    <w:p w:rsidR="00643E50" w:rsidRPr="0081586F" w:rsidRDefault="00643E50" w:rsidP="00C24022">
      <w:pPr>
        <w:spacing w:after="0" w:line="0" w:lineRule="atLeast"/>
        <w:rPr>
          <w:rFonts w:ascii="Arial" w:hAnsi="Arial" w:cs="Arial"/>
          <w:sz w:val="18"/>
          <w:szCs w:val="18"/>
        </w:rPr>
      </w:pPr>
    </w:p>
    <w:tbl>
      <w:tblPr>
        <w:tblStyle w:val="Reetkatablice"/>
        <w:tblW w:w="15168" w:type="dxa"/>
        <w:tblInd w:w="-572" w:type="dxa"/>
        <w:tblLook w:val="04A0" w:firstRow="1" w:lastRow="0" w:firstColumn="1" w:lastColumn="0" w:noHBand="0" w:noVBand="1"/>
      </w:tblPr>
      <w:tblGrid>
        <w:gridCol w:w="1157"/>
        <w:gridCol w:w="3806"/>
        <w:gridCol w:w="2562"/>
        <w:gridCol w:w="1501"/>
        <w:gridCol w:w="1345"/>
        <w:gridCol w:w="2286"/>
        <w:gridCol w:w="2511"/>
      </w:tblGrid>
      <w:tr w:rsidR="00643E50" w:rsidRPr="0081586F" w:rsidTr="00AC0EBF">
        <w:tc>
          <w:tcPr>
            <w:tcW w:w="1157"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RB operativnog cilja</w:t>
            </w:r>
          </w:p>
        </w:tc>
        <w:tc>
          <w:tcPr>
            <w:tcW w:w="3806"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Operativni ciljevi</w:t>
            </w:r>
          </w:p>
        </w:tc>
        <w:tc>
          <w:tcPr>
            <w:tcW w:w="2562"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Pokazatelj(i) outputa</w:t>
            </w:r>
          </w:p>
        </w:tc>
        <w:tc>
          <w:tcPr>
            <w:tcW w:w="1501"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Planirana vrijednost outputa</w:t>
            </w:r>
          </w:p>
        </w:tc>
        <w:tc>
          <w:tcPr>
            <w:tcW w:w="1345"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Rok izvršenja</w:t>
            </w:r>
          </w:p>
        </w:tc>
        <w:tc>
          <w:tcPr>
            <w:tcW w:w="2286"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Nadležnost</w:t>
            </w:r>
          </w:p>
        </w:tc>
        <w:tc>
          <w:tcPr>
            <w:tcW w:w="2511" w:type="dxa"/>
            <w:shd w:val="clear" w:color="auto" w:fill="D9D9D9" w:themeFill="background1" w:themeFillShade="D9"/>
            <w:vAlign w:val="center"/>
          </w:tcPr>
          <w:p w:rsidR="00643E50" w:rsidRPr="0081586F" w:rsidRDefault="00643E50" w:rsidP="00C24022">
            <w:pPr>
              <w:spacing w:line="0" w:lineRule="atLeast"/>
              <w:jc w:val="center"/>
              <w:rPr>
                <w:rFonts w:ascii="Arial" w:hAnsi="Arial" w:cs="Arial"/>
                <w:sz w:val="18"/>
                <w:szCs w:val="18"/>
              </w:rPr>
            </w:pPr>
            <w:r w:rsidRPr="0081586F">
              <w:rPr>
                <w:rFonts w:ascii="Arial" w:hAnsi="Arial" w:cs="Arial"/>
                <w:sz w:val="18"/>
                <w:szCs w:val="18"/>
              </w:rPr>
              <w:t>Izvor financiranja</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5.4.1.1.</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plovila (155 kom.)</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plovila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3.912.500,00 € sa PDV-om</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Uprava za granicu, Služba za plovila i letjelice</w:t>
            </w:r>
          </w:p>
        </w:tc>
        <w:tc>
          <w:tcPr>
            <w:tcW w:w="251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5.4.2.1.</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bespilotnih letjelica velikog dometa (4kom) i 2 kompleta zemaljske opreme</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letjelica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225.000,00 € sa PDV-om</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Uprava za granicu, Služba za plovila i letjelice</w:t>
            </w:r>
          </w:p>
        </w:tc>
        <w:tc>
          <w:tcPr>
            <w:tcW w:w="2511" w:type="dxa"/>
            <w:vAlign w:val="center"/>
          </w:tcPr>
          <w:p w:rsidR="00643E50" w:rsidRPr="0081586F" w:rsidRDefault="00D0360E" w:rsidP="00AC0EBF">
            <w:pPr>
              <w:spacing w:line="0" w:lineRule="atLeast"/>
              <w:jc w:val="center"/>
              <w:rPr>
                <w:rFonts w:ascii="Arial" w:hAnsi="Arial" w:cs="Arial"/>
                <w:sz w:val="18"/>
                <w:szCs w:val="18"/>
              </w:rPr>
            </w:pPr>
            <w:r w:rsidRPr="00297275">
              <w:rPr>
                <w:rFonts w:ascii="Arial" w:hAnsi="Arial" w:cs="Arial"/>
                <w:sz w:val="18"/>
                <w:szCs w:val="18"/>
              </w:rPr>
              <w:t xml:space="preserve">Fond za integrirano upravljanje granicama, Instrument za financijsku potporu u području upravljanja granicama i </w:t>
            </w:r>
            <w:proofErr w:type="spellStart"/>
            <w:r w:rsidRPr="00297275">
              <w:rPr>
                <w:rFonts w:ascii="Arial" w:hAnsi="Arial" w:cs="Arial"/>
                <w:sz w:val="18"/>
                <w:szCs w:val="18"/>
              </w:rPr>
              <w:t>vizne</w:t>
            </w:r>
            <w:proofErr w:type="spellEnd"/>
            <w:r w:rsidRPr="00297275">
              <w:rPr>
                <w:rFonts w:ascii="Arial" w:hAnsi="Arial" w:cs="Arial"/>
                <w:sz w:val="18"/>
                <w:szCs w:val="18"/>
              </w:rPr>
              <w:t xml:space="preserve"> politike</w:t>
            </w:r>
            <w:r>
              <w:rPr>
                <w:rFonts w:ascii="Arial" w:hAnsi="Arial" w:cs="Arial"/>
                <w:sz w:val="18"/>
                <w:szCs w:val="18"/>
              </w:rPr>
              <w:t xml:space="preserve"> (BMVI)</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5.4.2.2.</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bespilotnih letjelica srednjeg dometa (3kom.) i malog dometa (197kom.)</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letjelica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400.000,00 € sa PDV-om</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Uprava za granicu,</w:t>
            </w:r>
          </w:p>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Zapovjedništvo za intervencije, Uprava za javni red i sigurnost, Uprava kriminalističke policije, PNUSKOK, UPPS, Služba za plovila i letjelice</w:t>
            </w:r>
          </w:p>
        </w:tc>
        <w:tc>
          <w:tcPr>
            <w:tcW w:w="251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5.4.3.1.</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helikoptera – vanjska usluga EC 135</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helikoptera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4.250.000,00 € sa PDV-om</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Zrakoplovna jedinica, Služba za plovila i letjelice</w:t>
            </w:r>
          </w:p>
        </w:tc>
        <w:tc>
          <w:tcPr>
            <w:tcW w:w="2511" w:type="dxa"/>
            <w:vAlign w:val="center"/>
          </w:tcPr>
          <w:p w:rsidR="00643E50" w:rsidRPr="0081586F" w:rsidRDefault="004E1A28" w:rsidP="00AC0EBF">
            <w:pPr>
              <w:spacing w:line="0" w:lineRule="atLeast"/>
              <w:jc w:val="center"/>
              <w:rPr>
                <w:rFonts w:ascii="Arial" w:hAnsi="Arial" w:cs="Arial"/>
                <w:sz w:val="18"/>
                <w:szCs w:val="18"/>
              </w:rPr>
            </w:pPr>
            <w:r>
              <w:rPr>
                <w:rFonts w:ascii="Arial" w:hAnsi="Arial" w:cs="Arial"/>
                <w:sz w:val="18"/>
                <w:szCs w:val="18"/>
              </w:rPr>
              <w:t>Nacionalni plan sigurnosti cestovnog prometa</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lastRenderedPageBreak/>
              <w:t>5.4.3.2.</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helikoptera – vanjska usluga AW 139</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helikoptera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1.875.000,00 € sa PDV-om</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Zrakoplovna jedinica, Služba za plovila i letjelice</w:t>
            </w:r>
          </w:p>
        </w:tc>
        <w:tc>
          <w:tcPr>
            <w:tcW w:w="251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5.4.3.3.</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helikoptera – vanjska usluga AB212</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helikoptera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738.125,00 € sa PDV-om</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Zrakoplovna jedinica, Služba za plovila i letjelice</w:t>
            </w:r>
          </w:p>
        </w:tc>
        <w:tc>
          <w:tcPr>
            <w:tcW w:w="251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r w:rsidR="00643E50" w:rsidRPr="0081586F" w:rsidTr="00AC0EBF">
        <w:tc>
          <w:tcPr>
            <w:tcW w:w="1157"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5.4.3.4.</w:t>
            </w:r>
          </w:p>
        </w:tc>
        <w:tc>
          <w:tcPr>
            <w:tcW w:w="3806"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helikoptera – vanjska usluga Bell 206</w:t>
            </w:r>
          </w:p>
        </w:tc>
        <w:tc>
          <w:tcPr>
            <w:tcW w:w="2562"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helikoptera</w:t>
            </w:r>
          </w:p>
        </w:tc>
        <w:tc>
          <w:tcPr>
            <w:tcW w:w="1501"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492.500,00</w:t>
            </w:r>
          </w:p>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 sa PDV-om</w:t>
            </w:r>
          </w:p>
        </w:tc>
        <w:tc>
          <w:tcPr>
            <w:tcW w:w="1345"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Zrakoplovna jedinica, Služba za plovila i letjelice</w:t>
            </w:r>
          </w:p>
        </w:tc>
        <w:tc>
          <w:tcPr>
            <w:tcW w:w="2511" w:type="dxa"/>
            <w:shd w:val="clear" w:color="auto" w:fill="auto"/>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5.4.4.1</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Izrada tehničkih specifikacija</w:t>
            </w:r>
          </w:p>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Provedba postupka JN.</w:t>
            </w:r>
          </w:p>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Provedba isporuke vozila</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voznog parka</w:t>
            </w:r>
          </w:p>
        </w:tc>
        <w:tc>
          <w:tcPr>
            <w:tcW w:w="1501" w:type="dxa"/>
            <w:vAlign w:val="center"/>
          </w:tcPr>
          <w:p w:rsidR="00643E50" w:rsidRPr="00AC0EBF" w:rsidRDefault="00AC0EBF" w:rsidP="00AC0EBF">
            <w:pPr>
              <w:spacing w:line="0" w:lineRule="atLeast"/>
              <w:jc w:val="center"/>
              <w:rPr>
                <w:rFonts w:ascii="Arial" w:hAnsi="Arial" w:cs="Arial"/>
                <w:color w:val="000000"/>
                <w:sz w:val="18"/>
                <w:szCs w:val="18"/>
              </w:rPr>
            </w:pPr>
            <w:r>
              <w:rPr>
                <w:rFonts w:ascii="Arial" w:hAnsi="Arial" w:cs="Arial"/>
                <w:color w:val="000000"/>
                <w:sz w:val="18"/>
                <w:szCs w:val="18"/>
              </w:rPr>
              <w:t>31.726.800,00 €</w:t>
            </w:r>
          </w:p>
        </w:tc>
        <w:tc>
          <w:tcPr>
            <w:tcW w:w="1345" w:type="dxa"/>
            <w:vAlign w:val="center"/>
          </w:tcPr>
          <w:p w:rsidR="00643E50" w:rsidRPr="0081586F" w:rsidRDefault="00643E50" w:rsidP="00AC0EBF">
            <w:pPr>
              <w:spacing w:line="0" w:lineRule="atLeast"/>
              <w:jc w:val="center"/>
              <w:rPr>
                <w:rFonts w:ascii="Arial" w:hAnsi="Arial" w:cs="Arial"/>
                <w:b/>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Služba cestovnih prometnih sredstava</w:t>
            </w:r>
          </w:p>
        </w:tc>
        <w:tc>
          <w:tcPr>
            <w:tcW w:w="251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r w:rsidR="00643E50" w:rsidRPr="0081586F" w:rsidTr="00AC0EBF">
        <w:tc>
          <w:tcPr>
            <w:tcW w:w="1157"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5.4.5.1.</w:t>
            </w:r>
          </w:p>
        </w:tc>
        <w:tc>
          <w:tcPr>
            <w:tcW w:w="380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Održavanje vozila (servisi, popravci, popravci po štetnim događajima, zamjena pneumatika..).</w:t>
            </w:r>
          </w:p>
        </w:tc>
        <w:tc>
          <w:tcPr>
            <w:tcW w:w="2562"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Potpuna operativnost voznog parka</w:t>
            </w:r>
          </w:p>
        </w:tc>
        <w:tc>
          <w:tcPr>
            <w:tcW w:w="150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6.736.300,00 €</w:t>
            </w:r>
          </w:p>
        </w:tc>
        <w:tc>
          <w:tcPr>
            <w:tcW w:w="1345"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31.12.2026.</w:t>
            </w:r>
          </w:p>
        </w:tc>
        <w:tc>
          <w:tcPr>
            <w:tcW w:w="2286"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Služba cestovnih prometnih sredstava</w:t>
            </w:r>
          </w:p>
        </w:tc>
        <w:tc>
          <w:tcPr>
            <w:tcW w:w="2511" w:type="dxa"/>
            <w:vAlign w:val="center"/>
          </w:tcPr>
          <w:p w:rsidR="00643E50" w:rsidRPr="0081586F" w:rsidRDefault="00643E50" w:rsidP="00AC0EBF">
            <w:pPr>
              <w:spacing w:line="0" w:lineRule="atLeast"/>
              <w:jc w:val="center"/>
              <w:rPr>
                <w:rFonts w:ascii="Arial" w:hAnsi="Arial" w:cs="Arial"/>
                <w:sz w:val="18"/>
                <w:szCs w:val="18"/>
              </w:rPr>
            </w:pPr>
            <w:r w:rsidRPr="0081586F">
              <w:rPr>
                <w:rFonts w:ascii="Arial" w:hAnsi="Arial" w:cs="Arial"/>
                <w:sz w:val="18"/>
                <w:szCs w:val="18"/>
              </w:rPr>
              <w:t>Državni proračun</w:t>
            </w:r>
          </w:p>
        </w:tc>
      </w:tr>
    </w:tbl>
    <w:p w:rsidR="00643E50" w:rsidRPr="0081586F" w:rsidRDefault="00643E50" w:rsidP="00C24022">
      <w:pPr>
        <w:spacing w:after="0" w:line="0" w:lineRule="atLeast"/>
        <w:rPr>
          <w:rFonts w:ascii="Arial" w:hAnsi="Arial" w:cs="Arial"/>
          <w:sz w:val="18"/>
          <w:szCs w:val="18"/>
        </w:rPr>
      </w:pPr>
    </w:p>
    <w:tbl>
      <w:tblPr>
        <w:tblStyle w:val="Reetkatablice1"/>
        <w:tblW w:w="15163" w:type="dxa"/>
        <w:jc w:val="center"/>
        <w:tblLook w:val="04A0" w:firstRow="1" w:lastRow="0" w:firstColumn="1" w:lastColumn="0" w:noHBand="0" w:noVBand="1"/>
      </w:tblPr>
      <w:tblGrid>
        <w:gridCol w:w="15163"/>
      </w:tblGrid>
      <w:tr w:rsidR="00643E50" w:rsidRPr="00E30367" w:rsidTr="00643E50">
        <w:trPr>
          <w:trHeight w:val="503"/>
          <w:jc w:val="center"/>
        </w:trPr>
        <w:tc>
          <w:tcPr>
            <w:tcW w:w="15163" w:type="dxa"/>
            <w:shd w:val="clear" w:color="auto" w:fill="D9D9D9" w:themeFill="background1" w:themeFillShade="D9"/>
            <w:vAlign w:val="center"/>
          </w:tcPr>
          <w:p w:rsidR="00643E50" w:rsidRPr="00643E50" w:rsidRDefault="00643E50" w:rsidP="00C24022">
            <w:pPr>
              <w:spacing w:before="0" w:line="0" w:lineRule="atLeast"/>
              <w:rPr>
                <w:rFonts w:ascii="Arial" w:hAnsi="Arial" w:cs="Arial"/>
                <w:b/>
                <w:lang w:val="hr-HR"/>
              </w:rPr>
            </w:pPr>
            <w:r w:rsidRPr="00643E50">
              <w:rPr>
                <w:rFonts w:ascii="Arial" w:hAnsi="Arial" w:cs="Arial"/>
                <w:b/>
                <w:color w:val="auto"/>
                <w:lang w:val="hr-HR"/>
              </w:rPr>
              <w:t>5.5.</w:t>
            </w:r>
            <w:r w:rsidR="00B4335E">
              <w:rPr>
                <w:rFonts w:ascii="Arial" w:hAnsi="Arial" w:cs="Arial"/>
                <w:b/>
                <w:color w:val="auto"/>
                <w:lang w:val="hr-HR"/>
              </w:rPr>
              <w:t xml:space="preserve"> </w:t>
            </w:r>
            <w:r w:rsidRPr="00643E50">
              <w:rPr>
                <w:rFonts w:ascii="Arial" w:hAnsi="Arial" w:cs="Arial"/>
                <w:b/>
                <w:color w:val="auto"/>
                <w:lang w:val="hr-HR"/>
              </w:rPr>
              <w:t>Sektor policijske tehnike i opreme</w:t>
            </w:r>
          </w:p>
        </w:tc>
      </w:tr>
    </w:tbl>
    <w:tbl>
      <w:tblPr>
        <w:tblStyle w:val="Reetkatablice"/>
        <w:tblpPr w:leftFromText="180" w:rightFromText="180" w:vertAnchor="text" w:tblpXSpec="center" w:tblpY="1"/>
        <w:tblOverlap w:val="never"/>
        <w:tblW w:w="15163" w:type="dxa"/>
        <w:tblInd w:w="0" w:type="dxa"/>
        <w:tblLook w:val="04A0" w:firstRow="1" w:lastRow="0" w:firstColumn="1" w:lastColumn="0" w:noHBand="0" w:noVBand="1"/>
      </w:tblPr>
      <w:tblGrid>
        <w:gridCol w:w="1129"/>
        <w:gridCol w:w="4316"/>
        <w:gridCol w:w="6"/>
        <w:gridCol w:w="3475"/>
        <w:gridCol w:w="2126"/>
        <w:gridCol w:w="1701"/>
        <w:gridCol w:w="2410"/>
      </w:tblGrid>
      <w:tr w:rsidR="00643E50" w:rsidRPr="00297275" w:rsidTr="00832073">
        <w:tc>
          <w:tcPr>
            <w:tcW w:w="1129" w:type="dxa"/>
            <w:shd w:val="clear" w:color="auto" w:fill="D9D9D9" w:themeFill="background1" w:themeFillShade="D9"/>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RB mjere/cilja</w:t>
            </w:r>
          </w:p>
        </w:tc>
        <w:tc>
          <w:tcPr>
            <w:tcW w:w="4316" w:type="dxa"/>
            <w:shd w:val="clear" w:color="auto" w:fill="D9D9D9" w:themeFill="background1" w:themeFillShade="D9"/>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Mjere iz PP i ciljevi iz djelokruga rada</w:t>
            </w:r>
          </w:p>
        </w:tc>
        <w:tc>
          <w:tcPr>
            <w:tcW w:w="3481" w:type="dxa"/>
            <w:gridSpan w:val="2"/>
            <w:shd w:val="clear" w:color="auto" w:fill="D9D9D9" w:themeFill="background1" w:themeFillShade="D9"/>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Pokazatelj(i) (ishod, rezultat)</w:t>
            </w:r>
          </w:p>
        </w:tc>
        <w:tc>
          <w:tcPr>
            <w:tcW w:w="2126" w:type="dxa"/>
            <w:shd w:val="clear" w:color="auto" w:fill="D9D9D9" w:themeFill="background1" w:themeFillShade="D9"/>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Trenutačna vrijednost pokazatelja</w:t>
            </w:r>
          </w:p>
        </w:tc>
        <w:tc>
          <w:tcPr>
            <w:tcW w:w="1701" w:type="dxa"/>
            <w:shd w:val="clear" w:color="auto" w:fill="D9D9D9" w:themeFill="background1" w:themeFillShade="D9"/>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Planirana vrijednost pokazatelja</w:t>
            </w:r>
          </w:p>
        </w:tc>
        <w:tc>
          <w:tcPr>
            <w:tcW w:w="2410" w:type="dxa"/>
            <w:shd w:val="clear" w:color="auto" w:fill="D9D9D9" w:themeFill="background1" w:themeFillShade="D9"/>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Referenca</w:t>
            </w:r>
          </w:p>
        </w:tc>
      </w:tr>
      <w:tr w:rsidR="00643E50" w:rsidRPr="00297275" w:rsidTr="00832073">
        <w:trPr>
          <w:trHeight w:val="850"/>
        </w:trPr>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1</w:t>
            </w:r>
            <w:r>
              <w:rPr>
                <w:rFonts w:ascii="Arial" w:hAnsi="Arial" w:cs="Arial"/>
                <w:sz w:val="18"/>
                <w:szCs w:val="18"/>
              </w:rPr>
              <w:t>.</w:t>
            </w:r>
          </w:p>
        </w:tc>
        <w:tc>
          <w:tcPr>
            <w:tcW w:w="431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Nabava policijske odore za temeljnu i graničnu policije, IJP i UPPS – završetak okvirnog sporazuma</w:t>
            </w:r>
          </w:p>
        </w:tc>
        <w:tc>
          <w:tcPr>
            <w:tcW w:w="3481"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Zaprimanje robe sukladno naručenim količinama</w:t>
            </w:r>
          </w:p>
        </w:tc>
        <w:tc>
          <w:tcPr>
            <w:tcW w:w="2126" w:type="dxa"/>
            <w:vAlign w:val="center"/>
          </w:tcPr>
          <w:p w:rsidR="00643E50" w:rsidRPr="004E1A28" w:rsidRDefault="00643E50" w:rsidP="00832073">
            <w:pPr>
              <w:spacing w:line="0" w:lineRule="atLeast"/>
              <w:jc w:val="center"/>
              <w:rPr>
                <w:rFonts w:ascii="Arial" w:hAnsi="Arial" w:cs="Arial"/>
                <w:sz w:val="18"/>
                <w:szCs w:val="18"/>
              </w:rPr>
            </w:pPr>
            <w:r w:rsidRPr="004E1A28">
              <w:rPr>
                <w:rFonts w:ascii="Arial" w:hAnsi="Arial" w:cs="Arial"/>
                <w:sz w:val="18"/>
                <w:szCs w:val="18"/>
              </w:rPr>
              <w:t>0 €</w:t>
            </w:r>
            <w:r w:rsidR="00AC0EBF" w:rsidRPr="004E1A28">
              <w:rPr>
                <w:rFonts w:ascii="Arial" w:hAnsi="Arial" w:cs="Arial"/>
                <w:sz w:val="18"/>
                <w:szCs w:val="18"/>
              </w:rPr>
              <w:t>/</w:t>
            </w:r>
            <w:r w:rsidR="00AC0EBF" w:rsidRPr="003A2936">
              <w:rPr>
                <w:rFonts w:ascii="Arial" w:hAnsi="Arial" w:cs="Arial"/>
                <w:sz w:val="18"/>
                <w:szCs w:val="18"/>
              </w:rPr>
              <w:t>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6.630.975,23 € sa PDV</w:t>
            </w:r>
          </w:p>
        </w:tc>
        <w:tc>
          <w:tcPr>
            <w:tcW w:w="2410" w:type="dxa"/>
            <w:vAlign w:val="center"/>
          </w:tcPr>
          <w:p w:rsidR="00643E50" w:rsidRPr="00297275" w:rsidRDefault="004E1A28" w:rsidP="00832073">
            <w:pPr>
              <w:spacing w:line="0" w:lineRule="atLeast"/>
              <w:jc w:val="center"/>
              <w:rPr>
                <w:rFonts w:ascii="Arial" w:hAnsi="Arial" w:cs="Arial"/>
                <w:sz w:val="18"/>
                <w:szCs w:val="18"/>
              </w:rPr>
            </w:pPr>
            <w:r>
              <w:rPr>
                <w:rFonts w:ascii="Arial" w:hAnsi="Arial" w:cs="Arial"/>
                <w:sz w:val="18"/>
                <w:szCs w:val="18"/>
              </w:rPr>
              <w:t>Državni proračun</w:t>
            </w:r>
          </w:p>
        </w:tc>
      </w:tr>
      <w:tr w:rsidR="00643E50" w:rsidRPr="00297275" w:rsidTr="00832073">
        <w:trPr>
          <w:trHeight w:val="849"/>
        </w:trPr>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2.</w:t>
            </w:r>
          </w:p>
        </w:tc>
        <w:tc>
          <w:tcPr>
            <w:tcW w:w="431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Nabava policijske odore za SJP – završetak okvirnog sporazuma</w:t>
            </w:r>
          </w:p>
        </w:tc>
        <w:tc>
          <w:tcPr>
            <w:tcW w:w="3481"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Zaprimanje robe sukladno naručenim količinama</w:t>
            </w:r>
          </w:p>
        </w:tc>
        <w:tc>
          <w:tcPr>
            <w:tcW w:w="2126" w:type="dxa"/>
            <w:vAlign w:val="center"/>
          </w:tcPr>
          <w:p w:rsidR="00643E50" w:rsidRPr="004E1A28" w:rsidRDefault="00643E50" w:rsidP="00832073">
            <w:pPr>
              <w:spacing w:line="0" w:lineRule="atLeast"/>
              <w:jc w:val="center"/>
              <w:rPr>
                <w:rFonts w:ascii="Arial" w:hAnsi="Arial" w:cs="Arial"/>
                <w:sz w:val="18"/>
                <w:szCs w:val="18"/>
              </w:rPr>
            </w:pPr>
            <w:r w:rsidRPr="004E1A28">
              <w:rPr>
                <w:rFonts w:ascii="Arial" w:hAnsi="Arial" w:cs="Arial"/>
                <w:sz w:val="18"/>
                <w:szCs w:val="18"/>
              </w:rPr>
              <w:t>0 €</w:t>
            </w:r>
            <w:r w:rsidR="00AC0EBF" w:rsidRPr="004E1A28">
              <w:rPr>
                <w:rFonts w:ascii="Arial" w:hAnsi="Arial" w:cs="Arial"/>
                <w:sz w:val="18"/>
                <w:szCs w:val="18"/>
              </w:rPr>
              <w:t>/</w:t>
            </w:r>
            <w:r w:rsidR="00AC0EBF" w:rsidRPr="003A2936">
              <w:rPr>
                <w:rFonts w:ascii="Arial" w:hAnsi="Arial" w:cs="Arial"/>
                <w:sz w:val="18"/>
                <w:szCs w:val="18"/>
              </w:rPr>
              <w:t>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34.271,53 € sa PDV</w:t>
            </w:r>
          </w:p>
        </w:tc>
        <w:tc>
          <w:tcPr>
            <w:tcW w:w="2410" w:type="dxa"/>
            <w:vAlign w:val="center"/>
          </w:tcPr>
          <w:p w:rsidR="00643E50" w:rsidRPr="00297275" w:rsidRDefault="004E1A28" w:rsidP="00832073">
            <w:pPr>
              <w:spacing w:line="0" w:lineRule="atLeast"/>
              <w:jc w:val="center"/>
              <w:rPr>
                <w:rFonts w:ascii="Arial" w:hAnsi="Arial" w:cs="Arial"/>
                <w:sz w:val="18"/>
                <w:szCs w:val="18"/>
              </w:rPr>
            </w:pPr>
            <w:r>
              <w:rPr>
                <w:rFonts w:ascii="Arial" w:hAnsi="Arial" w:cs="Arial"/>
                <w:sz w:val="18"/>
                <w:szCs w:val="18"/>
              </w:rPr>
              <w:t>Državni proračun</w:t>
            </w:r>
          </w:p>
        </w:tc>
      </w:tr>
      <w:tr w:rsidR="00643E50" w:rsidRPr="00297275" w:rsidTr="00832073">
        <w:trPr>
          <w:trHeight w:val="849"/>
        </w:trPr>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3.</w:t>
            </w:r>
          </w:p>
        </w:tc>
        <w:tc>
          <w:tcPr>
            <w:tcW w:w="431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Nabava policijske odore prema novoj Uredbi</w:t>
            </w:r>
          </w:p>
        </w:tc>
        <w:tc>
          <w:tcPr>
            <w:tcW w:w="3481"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Zaprimanje robe sukladno naručenim količinama</w:t>
            </w:r>
          </w:p>
        </w:tc>
        <w:tc>
          <w:tcPr>
            <w:tcW w:w="2126" w:type="dxa"/>
            <w:vAlign w:val="center"/>
          </w:tcPr>
          <w:p w:rsidR="00643E50" w:rsidRPr="004E1A28" w:rsidRDefault="00643E50" w:rsidP="00832073">
            <w:pPr>
              <w:spacing w:line="0" w:lineRule="atLeast"/>
              <w:jc w:val="center"/>
              <w:rPr>
                <w:rFonts w:ascii="Arial" w:hAnsi="Arial" w:cs="Arial"/>
                <w:sz w:val="18"/>
                <w:szCs w:val="18"/>
              </w:rPr>
            </w:pPr>
            <w:r w:rsidRPr="004E1A28">
              <w:rPr>
                <w:rFonts w:ascii="Arial" w:hAnsi="Arial" w:cs="Arial"/>
                <w:sz w:val="18"/>
                <w:szCs w:val="18"/>
              </w:rPr>
              <w:t>0 €</w:t>
            </w:r>
            <w:r w:rsidR="00AC0EBF" w:rsidRPr="004E1A28">
              <w:rPr>
                <w:rFonts w:ascii="Arial" w:hAnsi="Arial" w:cs="Arial"/>
                <w:sz w:val="18"/>
                <w:szCs w:val="18"/>
              </w:rPr>
              <w:t>/</w:t>
            </w:r>
            <w:r w:rsidR="00AC0EBF" w:rsidRPr="003A2936">
              <w:rPr>
                <w:rFonts w:ascii="Arial" w:hAnsi="Arial" w:cs="Arial"/>
                <w:sz w:val="18"/>
                <w:szCs w:val="18"/>
              </w:rPr>
              <w:t>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4.665.253,24 € sa PDV</w:t>
            </w:r>
          </w:p>
        </w:tc>
        <w:tc>
          <w:tcPr>
            <w:tcW w:w="2410" w:type="dxa"/>
            <w:vAlign w:val="center"/>
          </w:tcPr>
          <w:p w:rsidR="00643E50" w:rsidRPr="00297275" w:rsidRDefault="004E1A28" w:rsidP="00832073">
            <w:pPr>
              <w:spacing w:line="0" w:lineRule="atLeast"/>
              <w:jc w:val="center"/>
              <w:rPr>
                <w:rFonts w:ascii="Arial" w:hAnsi="Arial" w:cs="Arial"/>
                <w:sz w:val="18"/>
                <w:szCs w:val="18"/>
              </w:rPr>
            </w:pPr>
            <w:r>
              <w:rPr>
                <w:rFonts w:ascii="Arial" w:hAnsi="Arial" w:cs="Arial"/>
                <w:sz w:val="18"/>
                <w:szCs w:val="18"/>
              </w:rPr>
              <w:t>Državni proračun</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4.</w:t>
            </w:r>
          </w:p>
          <w:p w:rsidR="00643E50" w:rsidRPr="00297275" w:rsidRDefault="00643E50" w:rsidP="00832073">
            <w:pPr>
              <w:spacing w:line="0" w:lineRule="atLeast"/>
              <w:jc w:val="center"/>
              <w:rPr>
                <w:rFonts w:ascii="Arial" w:hAnsi="Arial" w:cs="Arial"/>
                <w:sz w:val="18"/>
                <w:szCs w:val="18"/>
              </w:rPr>
            </w:pP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sustava za nadzor  i kontrolu državne granice, graničnih prijelaza i prihvatnih centara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senzora (lokacija) za nadzor plave granice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22/2026.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nadzoru državne granice (NN 83/13, 27/16, 114/22, 151/22)</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5.</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sustava za nadzor  i kontrolu državne granice, graničnih prijelaza i prihvatnih centara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senzora (lokacija) za nadzor zelene granice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40/2026.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nadzoru državne granice (NN 83/13, 27/16, 114/22, 151/22)</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lastRenderedPageBreak/>
              <w:t>5.5.</w:t>
            </w:r>
            <w:r w:rsidRPr="00297275">
              <w:rPr>
                <w:rFonts w:ascii="Arial" w:hAnsi="Arial" w:cs="Arial"/>
                <w:sz w:val="18"/>
                <w:szCs w:val="18"/>
              </w:rPr>
              <w:t>6.</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sustava za nadzor  i kontrolu državne granice, graničnih prijelaza i prihvatnih centara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sustava tehničke zaštite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60/2026.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nadzoru državne granice (NN 83/13, 27/16, 114/22, 151/22)</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7.</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sustava za nadzor  i kontrolu državne granice, graničnih prijelaza i prihvatnih centara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ANPR uređaja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50/2026.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nadzoru državne granice (NN 83/13, 27/16, 114/22, 151/22)</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5.5.8.</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sustava za nadzor  i kontrolu državne granice, graničnih prijelaza i prihvatnih centara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uređaja za nadzor i kontrolu državne granice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60/2026.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nadzoru državne granice (NN 83/13, 27/16, 114/22, 151/22)</w:t>
            </w:r>
          </w:p>
        </w:tc>
      </w:tr>
      <w:tr w:rsidR="00643E50" w:rsidRPr="00297275" w:rsidTr="00832073">
        <w:tc>
          <w:tcPr>
            <w:tcW w:w="1129" w:type="dxa"/>
            <w:vAlign w:val="center"/>
          </w:tcPr>
          <w:p w:rsidR="00643E50" w:rsidRDefault="00643E50" w:rsidP="00832073">
            <w:pPr>
              <w:spacing w:line="0" w:lineRule="atLeast"/>
              <w:jc w:val="center"/>
              <w:rPr>
                <w:rFonts w:ascii="Arial" w:hAnsi="Arial" w:cs="Arial"/>
                <w:sz w:val="18"/>
                <w:szCs w:val="18"/>
              </w:rPr>
            </w:pPr>
            <w:r>
              <w:rPr>
                <w:rFonts w:ascii="Arial" w:hAnsi="Arial" w:cs="Arial"/>
                <w:sz w:val="18"/>
                <w:szCs w:val="18"/>
              </w:rPr>
              <w:t>5.5.9</w:t>
            </w:r>
          </w:p>
          <w:p w:rsidR="00643E50" w:rsidRDefault="00643E50" w:rsidP="00832073">
            <w:pPr>
              <w:spacing w:line="0" w:lineRule="atLeast"/>
              <w:jc w:val="center"/>
              <w:rPr>
                <w:rFonts w:ascii="Arial" w:hAnsi="Arial" w:cs="Arial"/>
                <w:sz w:val="18"/>
                <w:szCs w:val="18"/>
              </w:rPr>
            </w:pPr>
          </w:p>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audio i video opreme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audio i video sustava za snimanje osumnjičenika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1320/2026.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5.5.10.</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audio i video opreme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ostalih audio i video sustava i uređaja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50/2026.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5.5.11.</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audio i video opreme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sustava video nadzora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150/2026.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Pr="00297275" w:rsidRDefault="00643E50" w:rsidP="00832073">
            <w:pPr>
              <w:spacing w:line="0" w:lineRule="atLeast"/>
              <w:jc w:val="center"/>
              <w:rPr>
                <w:rFonts w:ascii="Arial" w:hAnsi="Arial" w:cs="Arial"/>
                <w:sz w:val="18"/>
                <w:szCs w:val="18"/>
              </w:rPr>
            </w:pPr>
            <w:r>
              <w:rPr>
                <w:rFonts w:ascii="Arial" w:hAnsi="Arial" w:cs="Arial"/>
                <w:sz w:val="18"/>
                <w:szCs w:val="18"/>
              </w:rPr>
              <w:t>5.5.12.</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audio i video opreme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mobilnih ANPR uređaja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30/2026.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Default="00643E50" w:rsidP="00832073">
            <w:pPr>
              <w:spacing w:line="0" w:lineRule="atLeast"/>
              <w:jc w:val="center"/>
            </w:pPr>
            <w:r w:rsidRPr="00497EE2">
              <w:rPr>
                <w:rFonts w:ascii="Arial" w:hAnsi="Arial" w:cs="Arial"/>
                <w:sz w:val="18"/>
                <w:szCs w:val="18"/>
              </w:rPr>
              <w:t>5.5.1</w:t>
            </w:r>
            <w:r>
              <w:rPr>
                <w:rFonts w:ascii="Arial" w:hAnsi="Arial" w:cs="Arial"/>
                <w:sz w:val="18"/>
                <w:szCs w:val="18"/>
              </w:rPr>
              <w:t>3</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sustava tehničke zaštite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sustava tehničke zaštite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50/2026.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Default="00643E50" w:rsidP="00832073">
            <w:pPr>
              <w:spacing w:line="0" w:lineRule="atLeast"/>
              <w:jc w:val="center"/>
            </w:pPr>
            <w:r w:rsidRPr="00497EE2">
              <w:rPr>
                <w:rFonts w:ascii="Arial" w:hAnsi="Arial" w:cs="Arial"/>
                <w:sz w:val="18"/>
                <w:szCs w:val="18"/>
              </w:rPr>
              <w:t>5.5.1</w:t>
            </w:r>
            <w:r>
              <w:rPr>
                <w:rFonts w:ascii="Arial" w:hAnsi="Arial" w:cs="Arial"/>
                <w:sz w:val="18"/>
                <w:szCs w:val="18"/>
              </w:rPr>
              <w:t>4</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i ispitivanje opreme ionizirajućeg zračenja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uređaja ionizirajućeg zračenja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100/2026.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radiološkoj i nuklearnoj sigurnosti (NN 141/13, 39/15, 130/17, 118/18, 21/22, 114/22)</w:t>
            </w:r>
          </w:p>
        </w:tc>
      </w:tr>
      <w:tr w:rsidR="00643E50" w:rsidRPr="00297275" w:rsidTr="00832073">
        <w:tc>
          <w:tcPr>
            <w:tcW w:w="1129" w:type="dxa"/>
            <w:vAlign w:val="center"/>
          </w:tcPr>
          <w:p w:rsidR="00643E50" w:rsidRDefault="00643E50" w:rsidP="00832073">
            <w:pPr>
              <w:spacing w:line="0" w:lineRule="atLeast"/>
              <w:jc w:val="center"/>
            </w:pPr>
            <w:r w:rsidRPr="00497EE2">
              <w:rPr>
                <w:rFonts w:ascii="Arial" w:hAnsi="Arial" w:cs="Arial"/>
                <w:sz w:val="18"/>
                <w:szCs w:val="18"/>
              </w:rPr>
              <w:t>5.5.1</w:t>
            </w:r>
            <w:r>
              <w:rPr>
                <w:rFonts w:ascii="Arial" w:hAnsi="Arial" w:cs="Arial"/>
                <w:sz w:val="18"/>
                <w:szCs w:val="18"/>
              </w:rPr>
              <w:t>5</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Održavanje i ispitivanje opreme ionizirajućeg zračenja</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ispitivanja detektora ozračenosti policijskih službenika koji rade s RTG uređajima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700/2026.</w:t>
            </w:r>
          </w:p>
        </w:tc>
        <w:tc>
          <w:tcPr>
            <w:tcW w:w="2410" w:type="dxa"/>
          </w:tcPr>
          <w:p w:rsidR="00643E50" w:rsidRPr="00297275" w:rsidRDefault="00643E50" w:rsidP="00832073">
            <w:pPr>
              <w:spacing w:line="0" w:lineRule="atLeast"/>
              <w:rPr>
                <w:rFonts w:ascii="Arial" w:hAnsi="Arial" w:cs="Arial"/>
                <w:sz w:val="18"/>
                <w:szCs w:val="18"/>
              </w:rPr>
            </w:pPr>
            <w:r w:rsidRPr="00297275">
              <w:rPr>
                <w:rFonts w:ascii="Arial" w:hAnsi="Arial" w:cs="Arial"/>
                <w:sz w:val="18"/>
                <w:szCs w:val="18"/>
              </w:rPr>
              <w:t>Zakon o radiološkoj i nuklearnoj sigurnosti (NN 141/13, 39/15, 130/17, 118/18, 21/22, 114/22)</w:t>
            </w:r>
          </w:p>
        </w:tc>
      </w:tr>
      <w:tr w:rsidR="00643E50" w:rsidRPr="00297275" w:rsidTr="00832073">
        <w:tc>
          <w:tcPr>
            <w:tcW w:w="1129" w:type="dxa"/>
            <w:vAlign w:val="center"/>
          </w:tcPr>
          <w:p w:rsidR="00643E50" w:rsidRDefault="00643E50" w:rsidP="00832073">
            <w:pPr>
              <w:spacing w:line="0" w:lineRule="atLeast"/>
              <w:jc w:val="center"/>
            </w:pPr>
            <w:r w:rsidRPr="00497EE2">
              <w:rPr>
                <w:rFonts w:ascii="Arial" w:hAnsi="Arial" w:cs="Arial"/>
                <w:sz w:val="18"/>
                <w:szCs w:val="18"/>
              </w:rPr>
              <w:t>5.5.1</w:t>
            </w:r>
            <w:r>
              <w:rPr>
                <w:rFonts w:ascii="Arial" w:hAnsi="Arial" w:cs="Arial"/>
                <w:sz w:val="18"/>
                <w:szCs w:val="18"/>
              </w:rPr>
              <w:t>6</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Nabava audio i video opreme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novih audio i video uređaja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15/2026.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Default="00643E50" w:rsidP="00832073">
            <w:pPr>
              <w:spacing w:line="0" w:lineRule="atLeast"/>
              <w:jc w:val="center"/>
            </w:pPr>
            <w:r>
              <w:rPr>
                <w:rFonts w:ascii="Arial" w:hAnsi="Arial" w:cs="Arial"/>
                <w:sz w:val="18"/>
                <w:szCs w:val="18"/>
              </w:rPr>
              <w:lastRenderedPageBreak/>
              <w:t>5.5.17</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Nabava sustava tehničke zaštite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novih sustava tehničke zaštite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20/2026.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Default="00643E50" w:rsidP="00832073">
            <w:pPr>
              <w:spacing w:line="0" w:lineRule="atLeast"/>
              <w:jc w:val="center"/>
            </w:pPr>
            <w:r w:rsidRPr="00497EE2">
              <w:rPr>
                <w:rFonts w:ascii="Arial" w:hAnsi="Arial" w:cs="Arial"/>
                <w:sz w:val="18"/>
                <w:szCs w:val="18"/>
              </w:rPr>
              <w:t>5.5.1</w:t>
            </w:r>
            <w:r>
              <w:rPr>
                <w:rFonts w:ascii="Arial" w:hAnsi="Arial" w:cs="Arial"/>
                <w:sz w:val="18"/>
                <w:szCs w:val="18"/>
              </w:rPr>
              <w:t>8</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Kontrola, pregled (KTP) i servis naoružanja i pripadajuće opreme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kontrola i pregleda te broj servisa naoružanja i pripadajuće opreme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500/2026.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Default="00643E50" w:rsidP="00832073">
            <w:pPr>
              <w:spacing w:line="0" w:lineRule="atLeast"/>
              <w:jc w:val="center"/>
            </w:pPr>
            <w:r w:rsidRPr="00497EE2">
              <w:rPr>
                <w:rFonts w:ascii="Arial" w:hAnsi="Arial" w:cs="Arial"/>
                <w:sz w:val="18"/>
                <w:szCs w:val="18"/>
              </w:rPr>
              <w:t>5.5.1</w:t>
            </w:r>
            <w:r>
              <w:rPr>
                <w:rFonts w:ascii="Arial" w:hAnsi="Arial" w:cs="Arial"/>
                <w:sz w:val="18"/>
                <w:szCs w:val="18"/>
              </w:rPr>
              <w:t>9</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Nabava raznog potrošnog materijala, rezervnih dijelova i sredstava za čišćenje i održavanje naoružanja, gumenih palica, sredstava za vezivanje (lisica) i drvenih stalaka za mete.</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Postotak realiziranih sredstava iz Plana nabave 2025. za nabavu raznog potrošnog materijala za oružje, rezervnih dijelova za oružje, sredstava za čišćenje i održavanje prema zahtjevima korisnika ustrojstvenih jedinica PU i MUP-a u sjedištu</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95%/2026.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policiji (NN 34/11, 130/12, 89/14, 151/14, 33/15, 121/16, 66/19, 155/23)</w:t>
            </w:r>
          </w:p>
        </w:tc>
      </w:tr>
      <w:tr w:rsidR="00643E50" w:rsidRPr="00297275" w:rsidTr="00832073">
        <w:tc>
          <w:tcPr>
            <w:tcW w:w="1129" w:type="dxa"/>
            <w:vAlign w:val="center"/>
          </w:tcPr>
          <w:p w:rsidR="00643E50" w:rsidRDefault="00643E50" w:rsidP="00832073">
            <w:pPr>
              <w:spacing w:line="0" w:lineRule="atLeast"/>
              <w:jc w:val="center"/>
            </w:pPr>
            <w:r>
              <w:rPr>
                <w:rFonts w:ascii="Arial" w:hAnsi="Arial" w:cs="Arial"/>
                <w:sz w:val="18"/>
                <w:szCs w:val="18"/>
              </w:rPr>
              <w:t>5.5.</w:t>
            </w:r>
            <w:r w:rsidRPr="00497EE2">
              <w:rPr>
                <w:rFonts w:ascii="Arial" w:hAnsi="Arial" w:cs="Arial"/>
                <w:sz w:val="18"/>
                <w:szCs w:val="18"/>
              </w:rPr>
              <w:t>2</w:t>
            </w:r>
            <w:r>
              <w:rPr>
                <w:rFonts w:ascii="Arial" w:hAnsi="Arial" w:cs="Arial"/>
                <w:sz w:val="18"/>
                <w:szCs w:val="18"/>
              </w:rPr>
              <w:t>0</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popravljenih uređaja (korištenjem rezervnih dijelova) za mjerenje brzine  i nadzor prometa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50/2026.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sigurnosti prometa na cestama (NN 67/08, 48/10, 74/11, 80/13, 158/13, 92/14, 64/15, 108/17, 70/19, 42/20, 85/22, 114/22, 133/23 )</w:t>
            </w:r>
          </w:p>
        </w:tc>
      </w:tr>
      <w:tr w:rsidR="00643E50" w:rsidRPr="00297275" w:rsidTr="00832073">
        <w:tc>
          <w:tcPr>
            <w:tcW w:w="1129" w:type="dxa"/>
            <w:vAlign w:val="center"/>
          </w:tcPr>
          <w:p w:rsidR="00643E50" w:rsidRDefault="00643E50" w:rsidP="00832073">
            <w:pPr>
              <w:spacing w:line="0" w:lineRule="atLeast"/>
              <w:jc w:val="center"/>
            </w:pPr>
            <w:r>
              <w:rPr>
                <w:rFonts w:ascii="Arial" w:hAnsi="Arial" w:cs="Arial"/>
                <w:sz w:val="18"/>
                <w:szCs w:val="18"/>
              </w:rPr>
              <w:t>5.5.</w:t>
            </w:r>
            <w:r w:rsidRPr="00497EE2">
              <w:rPr>
                <w:rFonts w:ascii="Arial" w:hAnsi="Arial" w:cs="Arial"/>
                <w:sz w:val="18"/>
                <w:szCs w:val="18"/>
              </w:rPr>
              <w:t>2</w:t>
            </w:r>
            <w:r>
              <w:rPr>
                <w:rFonts w:ascii="Arial" w:hAnsi="Arial" w:cs="Arial"/>
                <w:sz w:val="18"/>
                <w:szCs w:val="18"/>
              </w:rPr>
              <w:t>1</w:t>
            </w:r>
            <w:r w:rsidRPr="00497EE2">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servisiranih uređaja za mjerenje brzine i kontrolu prometa na cestama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150/2026.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sigurnosti prometa na cestama (NN 67/08, 48/10, 74/11, 80/13, 158/13, 92/14, 64/15, 108/17, 70/19, 42/20, 85/22, 114/22, 133/23 )</w:t>
            </w:r>
          </w:p>
        </w:tc>
      </w:tr>
      <w:tr w:rsidR="00643E50" w:rsidRPr="00297275" w:rsidTr="00832073">
        <w:tc>
          <w:tcPr>
            <w:tcW w:w="1129" w:type="dxa"/>
            <w:vAlign w:val="center"/>
          </w:tcPr>
          <w:p w:rsidR="00643E50" w:rsidRDefault="00643E50" w:rsidP="00832073">
            <w:pPr>
              <w:spacing w:line="0" w:lineRule="atLeast"/>
              <w:jc w:val="center"/>
            </w:pPr>
            <w:r w:rsidRPr="004A319C">
              <w:rPr>
                <w:rFonts w:ascii="Arial" w:hAnsi="Arial" w:cs="Arial"/>
                <w:sz w:val="18"/>
                <w:szCs w:val="18"/>
              </w:rPr>
              <w:t>5.5.2</w:t>
            </w:r>
            <w:r>
              <w:rPr>
                <w:rFonts w:ascii="Arial" w:hAnsi="Arial" w:cs="Arial"/>
                <w:sz w:val="18"/>
                <w:szCs w:val="18"/>
              </w:rPr>
              <w:t>2</w:t>
            </w:r>
            <w:r w:rsidRPr="004A319C">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umjeravanja uređaja za mjerenje brzine</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400/2026.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sigurnosti prometa na cestama (NN 67/08, 48/10, 74/11, 80/13, 158/13, 92/14, 64/15, 108/17, 70/19, 42/20, 85/22, 114/22, 133/23 )</w:t>
            </w:r>
          </w:p>
        </w:tc>
      </w:tr>
      <w:tr w:rsidR="00643E50" w:rsidRPr="00297275" w:rsidTr="00832073">
        <w:tc>
          <w:tcPr>
            <w:tcW w:w="1129" w:type="dxa"/>
            <w:vAlign w:val="center"/>
          </w:tcPr>
          <w:p w:rsidR="00643E50" w:rsidRDefault="00643E50" w:rsidP="00832073">
            <w:pPr>
              <w:spacing w:line="0" w:lineRule="atLeast"/>
              <w:jc w:val="center"/>
            </w:pPr>
            <w:r w:rsidRPr="004A319C">
              <w:rPr>
                <w:rFonts w:ascii="Arial" w:hAnsi="Arial" w:cs="Arial"/>
                <w:sz w:val="18"/>
                <w:szCs w:val="18"/>
              </w:rPr>
              <w:t>5.5.2</w:t>
            </w:r>
            <w:r>
              <w:rPr>
                <w:rFonts w:ascii="Arial" w:hAnsi="Arial" w:cs="Arial"/>
                <w:sz w:val="18"/>
                <w:szCs w:val="18"/>
              </w:rPr>
              <w:t>3</w:t>
            </w:r>
            <w:r w:rsidRPr="004A319C">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 xml:space="preserve">Broj servisiranja i umjeravanja </w:t>
            </w:r>
            <w:proofErr w:type="spellStart"/>
            <w:r w:rsidRPr="00297275">
              <w:rPr>
                <w:rFonts w:ascii="Arial" w:hAnsi="Arial" w:cs="Arial"/>
                <w:sz w:val="18"/>
                <w:szCs w:val="18"/>
              </w:rPr>
              <w:t>alkometara</w:t>
            </w:r>
            <w:proofErr w:type="spellEnd"/>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1300/2026.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Zakon o sigurnosti prometa na cestama (NN 67/08, 48/10, 74/11, 80/13, 158/13, 92/14, 64/15, 108/17, 70/19, 42/20, 85/22, 114/22, 133/23 )</w:t>
            </w:r>
          </w:p>
        </w:tc>
      </w:tr>
      <w:tr w:rsidR="00643E50" w:rsidRPr="00297275" w:rsidTr="00832073">
        <w:tc>
          <w:tcPr>
            <w:tcW w:w="1129" w:type="dxa"/>
            <w:vAlign w:val="center"/>
          </w:tcPr>
          <w:p w:rsidR="00643E50" w:rsidRDefault="00643E50" w:rsidP="00832073">
            <w:pPr>
              <w:spacing w:line="0" w:lineRule="atLeast"/>
              <w:jc w:val="center"/>
            </w:pPr>
            <w:r w:rsidRPr="004A319C">
              <w:rPr>
                <w:rFonts w:ascii="Arial" w:hAnsi="Arial" w:cs="Arial"/>
                <w:sz w:val="18"/>
                <w:szCs w:val="18"/>
              </w:rPr>
              <w:t>5.5.2</w:t>
            </w:r>
            <w:r>
              <w:rPr>
                <w:rFonts w:ascii="Arial" w:hAnsi="Arial" w:cs="Arial"/>
                <w:sz w:val="18"/>
                <w:szCs w:val="18"/>
              </w:rPr>
              <w:t>4</w:t>
            </w:r>
            <w:r w:rsidRPr="004A319C">
              <w:rPr>
                <w:rFonts w:ascii="Arial" w:hAnsi="Arial" w:cs="Arial"/>
                <w:sz w:val="18"/>
                <w:szCs w:val="18"/>
              </w:rPr>
              <w:t>.</w:t>
            </w:r>
          </w:p>
        </w:tc>
        <w:tc>
          <w:tcPr>
            <w:tcW w:w="4322" w:type="dxa"/>
            <w:gridSpan w:val="2"/>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3475"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Broj umjeravanja mjernih kolica</w:t>
            </w:r>
          </w:p>
        </w:tc>
        <w:tc>
          <w:tcPr>
            <w:tcW w:w="2126"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0/2026.</w:t>
            </w:r>
          </w:p>
        </w:tc>
        <w:tc>
          <w:tcPr>
            <w:tcW w:w="1701"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300/2026.</w:t>
            </w:r>
          </w:p>
        </w:tc>
        <w:tc>
          <w:tcPr>
            <w:tcW w:w="2410" w:type="dxa"/>
            <w:vAlign w:val="center"/>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 xml:space="preserve">Zakon o sigurnosti prometa na cestama (NN 67/08, </w:t>
            </w:r>
            <w:r w:rsidRPr="00297275">
              <w:rPr>
                <w:rFonts w:ascii="Arial" w:hAnsi="Arial" w:cs="Arial"/>
                <w:sz w:val="18"/>
                <w:szCs w:val="18"/>
              </w:rPr>
              <w:lastRenderedPageBreak/>
              <w:t>48/10, 74/11, 80/13, 158/13, 92/14, 64/15, 108/17, 70/19, 42/20, 85/22, 114/22, 133/23 )</w:t>
            </w:r>
          </w:p>
        </w:tc>
      </w:tr>
      <w:tr w:rsidR="00643E50" w:rsidRPr="00297275" w:rsidTr="00832073">
        <w:tc>
          <w:tcPr>
            <w:tcW w:w="1129"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832073">
            <w:pPr>
              <w:spacing w:line="0" w:lineRule="atLeast"/>
              <w:jc w:val="center"/>
              <w:rPr>
                <w:rFonts w:ascii="Arial" w:hAnsi="Arial" w:cs="Arial"/>
                <w:sz w:val="18"/>
                <w:szCs w:val="18"/>
              </w:rPr>
            </w:pPr>
            <w:r w:rsidRPr="004A319C">
              <w:rPr>
                <w:rFonts w:ascii="Arial" w:hAnsi="Arial" w:cs="Arial"/>
                <w:sz w:val="18"/>
                <w:szCs w:val="18"/>
              </w:rPr>
              <w:lastRenderedPageBreak/>
              <w:t>5.5.2</w:t>
            </w:r>
            <w:r>
              <w:rPr>
                <w:rFonts w:ascii="Arial" w:hAnsi="Arial" w:cs="Arial"/>
                <w:sz w:val="18"/>
                <w:szCs w:val="18"/>
              </w:rPr>
              <w:t>5</w:t>
            </w:r>
            <w:r w:rsidRPr="004A319C">
              <w:rPr>
                <w:rFonts w:ascii="Arial" w:hAnsi="Arial" w:cs="Arial"/>
                <w:sz w:val="18"/>
                <w:szCs w:val="18"/>
              </w:rPr>
              <w:t>.</w:t>
            </w:r>
          </w:p>
        </w:tc>
        <w:tc>
          <w:tcPr>
            <w:tcW w:w="4316"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Logistička potpora materijalnim sredstvima svih ustrojstvenih jedinica MUP-a</w:t>
            </w:r>
          </w:p>
        </w:tc>
        <w:tc>
          <w:tcPr>
            <w:tcW w:w="3481" w:type="dxa"/>
            <w:gridSpan w:val="2"/>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 xml:space="preserve">Broj zaprimljenih Zahtjeva za izdavanje robe kroz </w:t>
            </w:r>
            <w:proofErr w:type="spellStart"/>
            <w:r w:rsidRPr="00297275">
              <w:rPr>
                <w:rFonts w:ascii="Arial" w:hAnsi="Arial" w:cs="Arial"/>
                <w:sz w:val="18"/>
                <w:szCs w:val="18"/>
              </w:rPr>
              <w:t>eGOP</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832073">
            <w:pPr>
              <w:spacing w:line="0" w:lineRule="atLeast"/>
              <w:jc w:val="center"/>
              <w:rPr>
                <w:rFonts w:ascii="Arial" w:hAnsi="Arial" w:cs="Arial"/>
                <w:sz w:val="18"/>
                <w:szCs w:val="18"/>
              </w:rPr>
            </w:pPr>
            <w:r w:rsidRPr="00297275">
              <w:rPr>
                <w:rFonts w:ascii="Arial" w:hAnsi="Arial" w:cs="Arial"/>
                <w:sz w:val="18"/>
                <w:szCs w:val="18"/>
              </w:rPr>
              <w:t>7000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0264B2" w:rsidP="00832073">
            <w:pPr>
              <w:spacing w:line="0" w:lineRule="atLeast"/>
              <w:jc w:val="center"/>
              <w:rPr>
                <w:rFonts w:ascii="Arial" w:hAnsi="Arial" w:cs="Arial"/>
                <w:sz w:val="18"/>
                <w:szCs w:val="18"/>
              </w:rPr>
            </w:pPr>
            <w:r>
              <w:rPr>
                <w:rFonts w:ascii="Arial" w:hAnsi="Arial" w:cs="Arial"/>
                <w:sz w:val="18"/>
                <w:szCs w:val="18"/>
              </w:rPr>
              <w:t>A553131</w:t>
            </w:r>
          </w:p>
        </w:tc>
      </w:tr>
    </w:tbl>
    <w:p w:rsidR="00643E50" w:rsidRPr="00297275" w:rsidRDefault="00643E50" w:rsidP="00C24022">
      <w:pPr>
        <w:spacing w:after="0" w:line="0" w:lineRule="atLeast"/>
        <w:rPr>
          <w:rFonts w:ascii="Arial" w:hAnsi="Arial" w:cs="Arial"/>
          <w:b/>
          <w:sz w:val="18"/>
          <w:szCs w:val="18"/>
          <w:u w:val="single"/>
        </w:rPr>
      </w:pPr>
    </w:p>
    <w:tbl>
      <w:tblPr>
        <w:tblStyle w:val="Reetkatablice"/>
        <w:tblW w:w="15310" w:type="dxa"/>
        <w:tblInd w:w="-714" w:type="dxa"/>
        <w:tblLook w:val="04A0" w:firstRow="1" w:lastRow="0" w:firstColumn="1" w:lastColumn="0" w:noHBand="0" w:noVBand="1"/>
      </w:tblPr>
      <w:tblGrid>
        <w:gridCol w:w="1276"/>
        <w:gridCol w:w="4111"/>
        <w:gridCol w:w="2552"/>
        <w:gridCol w:w="1701"/>
        <w:gridCol w:w="1275"/>
        <w:gridCol w:w="1985"/>
        <w:gridCol w:w="2410"/>
      </w:tblGrid>
      <w:tr w:rsidR="00643E50" w:rsidRPr="00297275" w:rsidTr="009D1471">
        <w:tc>
          <w:tcPr>
            <w:tcW w:w="1276"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RB operativnog cilja</w:t>
            </w:r>
          </w:p>
        </w:tc>
        <w:tc>
          <w:tcPr>
            <w:tcW w:w="4111"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Operativni ciljevi</w:t>
            </w:r>
          </w:p>
        </w:tc>
        <w:tc>
          <w:tcPr>
            <w:tcW w:w="2552"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Pokazatelj(i) outputa</w:t>
            </w:r>
          </w:p>
        </w:tc>
        <w:tc>
          <w:tcPr>
            <w:tcW w:w="1701"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Planirana vrijednost outputa</w:t>
            </w:r>
          </w:p>
        </w:tc>
        <w:tc>
          <w:tcPr>
            <w:tcW w:w="1275"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Rok izvršenja</w:t>
            </w:r>
          </w:p>
        </w:tc>
        <w:tc>
          <w:tcPr>
            <w:tcW w:w="1985"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Nadležnost</w:t>
            </w:r>
          </w:p>
        </w:tc>
        <w:tc>
          <w:tcPr>
            <w:tcW w:w="2410" w:type="dxa"/>
            <w:shd w:val="clear" w:color="auto" w:fill="D9D9D9" w:themeFill="background1" w:themeFillShade="D9"/>
            <w:vAlign w:val="center"/>
          </w:tcPr>
          <w:p w:rsidR="00643E50" w:rsidRPr="00297275" w:rsidRDefault="00643E50" w:rsidP="00C24022">
            <w:pPr>
              <w:spacing w:line="0" w:lineRule="atLeast"/>
              <w:jc w:val="center"/>
              <w:rPr>
                <w:rFonts w:ascii="Arial" w:hAnsi="Arial" w:cs="Arial"/>
                <w:sz w:val="18"/>
                <w:szCs w:val="18"/>
              </w:rPr>
            </w:pPr>
            <w:r w:rsidRPr="00297275">
              <w:rPr>
                <w:rFonts w:ascii="Arial" w:hAnsi="Arial" w:cs="Arial"/>
                <w:sz w:val="18"/>
                <w:szCs w:val="18"/>
              </w:rPr>
              <w:t>Izvor financiranja</w:t>
            </w:r>
          </w:p>
        </w:tc>
      </w:tr>
      <w:tr w:rsidR="00643E50" w:rsidRPr="00297275" w:rsidTr="009D1471">
        <w:trPr>
          <w:trHeight w:val="426"/>
        </w:trPr>
        <w:tc>
          <w:tcPr>
            <w:tcW w:w="1276" w:type="dxa"/>
            <w:vAlign w:val="center"/>
          </w:tcPr>
          <w:p w:rsidR="00643E50" w:rsidRPr="00297275" w:rsidRDefault="00643E50" w:rsidP="00AC0EBF">
            <w:pPr>
              <w:spacing w:line="0" w:lineRule="atLeast"/>
              <w:jc w:val="center"/>
              <w:rPr>
                <w:rFonts w:ascii="Arial" w:hAnsi="Arial" w:cs="Arial"/>
                <w:sz w:val="18"/>
                <w:szCs w:val="18"/>
              </w:rPr>
            </w:pPr>
            <w:r>
              <w:rPr>
                <w:rFonts w:ascii="Arial" w:hAnsi="Arial" w:cs="Arial"/>
                <w:sz w:val="18"/>
                <w:szCs w:val="18"/>
              </w:rPr>
              <w:t>5.5.</w:t>
            </w:r>
            <w:r w:rsidRPr="00297275">
              <w:rPr>
                <w:rFonts w:ascii="Arial" w:hAnsi="Arial" w:cs="Arial"/>
                <w:sz w:val="18"/>
                <w:szCs w:val="18"/>
              </w:rPr>
              <w:t>1</w:t>
            </w:r>
            <w:r>
              <w:rPr>
                <w:rFonts w:ascii="Arial" w:hAnsi="Arial" w:cs="Arial"/>
                <w:sz w:val="18"/>
                <w:szCs w:val="18"/>
              </w:rPr>
              <w:t>.1.</w:t>
            </w:r>
          </w:p>
        </w:tc>
        <w:tc>
          <w:tcPr>
            <w:tcW w:w="411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Pregled i kontrola isporučenih količina policijske odore</w:t>
            </w:r>
          </w:p>
        </w:tc>
        <w:tc>
          <w:tcPr>
            <w:tcW w:w="2552"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Opremanje policijskih službenika</w:t>
            </w:r>
          </w:p>
        </w:tc>
        <w:tc>
          <w:tcPr>
            <w:tcW w:w="170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6.630.975,23 € sa PDV</w:t>
            </w:r>
          </w:p>
        </w:tc>
        <w:tc>
          <w:tcPr>
            <w:tcW w:w="127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Služba policijske opreme i odore</w:t>
            </w:r>
          </w:p>
        </w:tc>
        <w:tc>
          <w:tcPr>
            <w:tcW w:w="2410"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Državni proračun</w:t>
            </w:r>
          </w:p>
        </w:tc>
      </w:tr>
      <w:tr w:rsidR="00643E50" w:rsidRPr="00297275" w:rsidTr="009D1471">
        <w:trPr>
          <w:trHeight w:val="276"/>
        </w:trPr>
        <w:tc>
          <w:tcPr>
            <w:tcW w:w="1276" w:type="dxa"/>
            <w:vAlign w:val="center"/>
          </w:tcPr>
          <w:p w:rsidR="00643E50" w:rsidRPr="00297275" w:rsidRDefault="00643E50" w:rsidP="00AC0EBF">
            <w:pPr>
              <w:spacing w:line="0" w:lineRule="atLeast"/>
              <w:jc w:val="center"/>
              <w:rPr>
                <w:rFonts w:ascii="Arial" w:hAnsi="Arial" w:cs="Arial"/>
                <w:sz w:val="18"/>
                <w:szCs w:val="18"/>
              </w:rPr>
            </w:pPr>
            <w:r>
              <w:rPr>
                <w:rFonts w:ascii="Arial" w:hAnsi="Arial" w:cs="Arial"/>
                <w:sz w:val="18"/>
                <w:szCs w:val="18"/>
              </w:rPr>
              <w:t>5.5.2.1.</w:t>
            </w:r>
          </w:p>
        </w:tc>
        <w:tc>
          <w:tcPr>
            <w:tcW w:w="411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Pregled i kontrola isporučenih količina policijske odore</w:t>
            </w:r>
          </w:p>
        </w:tc>
        <w:tc>
          <w:tcPr>
            <w:tcW w:w="2552"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Opremanje policijskih službenika</w:t>
            </w:r>
          </w:p>
        </w:tc>
        <w:tc>
          <w:tcPr>
            <w:tcW w:w="170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34.271,53 € sa PDV</w:t>
            </w:r>
          </w:p>
        </w:tc>
        <w:tc>
          <w:tcPr>
            <w:tcW w:w="127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Služba policijske opreme i odore</w:t>
            </w:r>
          </w:p>
        </w:tc>
        <w:tc>
          <w:tcPr>
            <w:tcW w:w="2410"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Državni proračun</w:t>
            </w:r>
          </w:p>
        </w:tc>
      </w:tr>
      <w:tr w:rsidR="00643E50" w:rsidRPr="00297275" w:rsidTr="009D1471">
        <w:trPr>
          <w:trHeight w:val="424"/>
        </w:trPr>
        <w:tc>
          <w:tcPr>
            <w:tcW w:w="1276" w:type="dxa"/>
            <w:vAlign w:val="center"/>
          </w:tcPr>
          <w:p w:rsidR="00643E50" w:rsidRPr="00297275" w:rsidRDefault="00643E50" w:rsidP="00AC0EBF">
            <w:pPr>
              <w:spacing w:line="0" w:lineRule="atLeast"/>
              <w:jc w:val="center"/>
              <w:rPr>
                <w:rFonts w:ascii="Arial" w:hAnsi="Arial" w:cs="Arial"/>
                <w:sz w:val="18"/>
                <w:szCs w:val="18"/>
              </w:rPr>
            </w:pPr>
            <w:r>
              <w:rPr>
                <w:rFonts w:ascii="Arial" w:hAnsi="Arial" w:cs="Arial"/>
                <w:sz w:val="18"/>
                <w:szCs w:val="18"/>
              </w:rPr>
              <w:t>5.5.3.1.</w:t>
            </w:r>
          </w:p>
        </w:tc>
        <w:tc>
          <w:tcPr>
            <w:tcW w:w="411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Pregled i kontrola isporučenih količina policijske odore</w:t>
            </w:r>
          </w:p>
        </w:tc>
        <w:tc>
          <w:tcPr>
            <w:tcW w:w="2552"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Opremanje policijskih službenika</w:t>
            </w:r>
          </w:p>
        </w:tc>
        <w:tc>
          <w:tcPr>
            <w:tcW w:w="170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4.665.253,24 € sa PDV</w:t>
            </w:r>
          </w:p>
        </w:tc>
        <w:tc>
          <w:tcPr>
            <w:tcW w:w="127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Služba policijske opreme i odore</w:t>
            </w:r>
          </w:p>
        </w:tc>
        <w:tc>
          <w:tcPr>
            <w:tcW w:w="2410"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Državni proračun</w:t>
            </w:r>
          </w:p>
        </w:tc>
      </w:tr>
      <w:tr w:rsidR="00643E50" w:rsidRPr="00297275" w:rsidTr="009D1471">
        <w:tblPrEx>
          <w:jc w:val="center"/>
          <w:tblInd w:w="0" w:type="dxa"/>
        </w:tblPrEx>
        <w:trPr>
          <w:jc w:val="center"/>
        </w:trPr>
        <w:tc>
          <w:tcPr>
            <w:tcW w:w="1276" w:type="dxa"/>
            <w:vAlign w:val="center"/>
          </w:tcPr>
          <w:p w:rsidR="00643E50" w:rsidRDefault="00643E50" w:rsidP="00AC0EBF">
            <w:pPr>
              <w:spacing w:line="0" w:lineRule="atLeast"/>
              <w:jc w:val="center"/>
            </w:pPr>
            <w:r w:rsidRPr="000F4BEE">
              <w:rPr>
                <w:rFonts w:ascii="Arial" w:hAnsi="Arial" w:cs="Arial"/>
                <w:sz w:val="18"/>
                <w:szCs w:val="18"/>
              </w:rPr>
              <w:t>5.5.</w:t>
            </w:r>
            <w:r>
              <w:rPr>
                <w:rFonts w:ascii="Arial" w:hAnsi="Arial" w:cs="Arial"/>
                <w:sz w:val="18"/>
                <w:szCs w:val="18"/>
              </w:rPr>
              <w:t>4</w:t>
            </w:r>
            <w:r w:rsidRPr="000F4BEE">
              <w:rPr>
                <w:rFonts w:ascii="Arial" w:hAnsi="Arial" w:cs="Arial"/>
                <w:sz w:val="18"/>
                <w:szCs w:val="18"/>
              </w:rPr>
              <w:t>.1.</w:t>
            </w:r>
          </w:p>
        </w:tc>
        <w:tc>
          <w:tcPr>
            <w:tcW w:w="411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Održavanja sustava za nadzor državne granice na moru</w:t>
            </w:r>
          </w:p>
        </w:tc>
        <w:tc>
          <w:tcPr>
            <w:tcW w:w="2552"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Broj servisiranih senzora (lokacija) za nadzor plave granice</w:t>
            </w:r>
          </w:p>
        </w:tc>
        <w:tc>
          <w:tcPr>
            <w:tcW w:w="1701" w:type="dxa"/>
            <w:vAlign w:val="center"/>
          </w:tcPr>
          <w:p w:rsidR="00643E50" w:rsidRPr="00297275" w:rsidRDefault="00643E50" w:rsidP="00077B4B">
            <w:pPr>
              <w:spacing w:line="0" w:lineRule="atLeast"/>
              <w:jc w:val="center"/>
              <w:rPr>
                <w:rFonts w:ascii="Arial" w:hAnsi="Arial" w:cs="Arial"/>
                <w:sz w:val="18"/>
                <w:szCs w:val="18"/>
              </w:rPr>
            </w:pPr>
            <w:r w:rsidRPr="00297275">
              <w:rPr>
                <w:rFonts w:ascii="Arial" w:hAnsi="Arial" w:cs="Arial"/>
                <w:sz w:val="18"/>
                <w:szCs w:val="18"/>
              </w:rPr>
              <w:t>22</w:t>
            </w:r>
          </w:p>
        </w:tc>
        <w:tc>
          <w:tcPr>
            <w:tcW w:w="127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 xml:space="preserve">Fond za integrirano upravljanje granicama, Instrument za financijsku potporu u području upravljanja granicama i </w:t>
            </w:r>
            <w:proofErr w:type="spellStart"/>
            <w:r w:rsidRPr="00297275">
              <w:rPr>
                <w:rFonts w:ascii="Arial" w:hAnsi="Arial" w:cs="Arial"/>
                <w:sz w:val="18"/>
                <w:szCs w:val="18"/>
              </w:rPr>
              <w:t>vizne</w:t>
            </w:r>
            <w:proofErr w:type="spellEnd"/>
            <w:r w:rsidRPr="00297275">
              <w:rPr>
                <w:rFonts w:ascii="Arial" w:hAnsi="Arial" w:cs="Arial"/>
                <w:sz w:val="18"/>
                <w:szCs w:val="18"/>
              </w:rPr>
              <w:t xml:space="preserve"> politike (BMVI),</w:t>
            </w:r>
          </w:p>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Financijski okvir 2021.-2027.</w:t>
            </w:r>
          </w:p>
        </w:tc>
      </w:tr>
      <w:tr w:rsidR="00643E50" w:rsidRPr="00297275" w:rsidTr="009D1471">
        <w:tblPrEx>
          <w:jc w:val="center"/>
          <w:tblInd w:w="0" w:type="dxa"/>
        </w:tblPrEx>
        <w:trPr>
          <w:jc w:val="center"/>
        </w:trPr>
        <w:tc>
          <w:tcPr>
            <w:tcW w:w="1276" w:type="dxa"/>
            <w:vAlign w:val="center"/>
          </w:tcPr>
          <w:p w:rsidR="00643E50" w:rsidRDefault="00643E50" w:rsidP="00AC0EBF">
            <w:pPr>
              <w:spacing w:line="0" w:lineRule="atLeast"/>
              <w:jc w:val="center"/>
            </w:pPr>
            <w:r w:rsidRPr="000F4BEE">
              <w:rPr>
                <w:rFonts w:ascii="Arial" w:hAnsi="Arial" w:cs="Arial"/>
                <w:sz w:val="18"/>
                <w:szCs w:val="18"/>
              </w:rPr>
              <w:t>5.5.</w:t>
            </w:r>
            <w:r>
              <w:rPr>
                <w:rFonts w:ascii="Arial" w:hAnsi="Arial" w:cs="Arial"/>
                <w:sz w:val="18"/>
                <w:szCs w:val="18"/>
              </w:rPr>
              <w:t>5</w:t>
            </w:r>
            <w:r w:rsidRPr="000F4BEE">
              <w:rPr>
                <w:rFonts w:ascii="Arial" w:hAnsi="Arial" w:cs="Arial"/>
                <w:sz w:val="18"/>
                <w:szCs w:val="18"/>
              </w:rPr>
              <w:t>.1.</w:t>
            </w:r>
          </w:p>
        </w:tc>
        <w:tc>
          <w:tcPr>
            <w:tcW w:w="411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Održavanja sustava za nadzor državne zelene granice</w:t>
            </w:r>
          </w:p>
        </w:tc>
        <w:tc>
          <w:tcPr>
            <w:tcW w:w="2552"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Broj servisiranih senzora (lokacija) za nadzor zelene granice</w:t>
            </w:r>
          </w:p>
        </w:tc>
        <w:tc>
          <w:tcPr>
            <w:tcW w:w="1701" w:type="dxa"/>
            <w:vAlign w:val="center"/>
          </w:tcPr>
          <w:p w:rsidR="00643E50" w:rsidRPr="00297275" w:rsidRDefault="00643E50" w:rsidP="00077B4B">
            <w:pPr>
              <w:spacing w:line="0" w:lineRule="atLeast"/>
              <w:jc w:val="center"/>
              <w:rPr>
                <w:rFonts w:ascii="Arial" w:hAnsi="Arial" w:cs="Arial"/>
                <w:sz w:val="18"/>
                <w:szCs w:val="18"/>
              </w:rPr>
            </w:pPr>
            <w:r w:rsidRPr="00297275">
              <w:rPr>
                <w:rFonts w:ascii="Arial" w:hAnsi="Arial" w:cs="Arial"/>
                <w:sz w:val="18"/>
                <w:szCs w:val="18"/>
              </w:rPr>
              <w:t>40</w:t>
            </w:r>
          </w:p>
        </w:tc>
        <w:tc>
          <w:tcPr>
            <w:tcW w:w="127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 xml:space="preserve">Fond za integrirano upravljanje granicama, Instrument za financijsku potporu u području upravljanja granicama i </w:t>
            </w:r>
            <w:proofErr w:type="spellStart"/>
            <w:r w:rsidRPr="00297275">
              <w:rPr>
                <w:rFonts w:ascii="Arial" w:hAnsi="Arial" w:cs="Arial"/>
                <w:sz w:val="18"/>
                <w:szCs w:val="18"/>
              </w:rPr>
              <w:t>vizne</w:t>
            </w:r>
            <w:proofErr w:type="spellEnd"/>
            <w:r w:rsidRPr="00297275">
              <w:rPr>
                <w:rFonts w:ascii="Arial" w:hAnsi="Arial" w:cs="Arial"/>
                <w:sz w:val="18"/>
                <w:szCs w:val="18"/>
              </w:rPr>
              <w:t xml:space="preserve"> politike (BMVI),</w:t>
            </w:r>
          </w:p>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Financijski okvir 2021.-2027.</w:t>
            </w:r>
          </w:p>
        </w:tc>
      </w:tr>
      <w:tr w:rsidR="00643E50" w:rsidRPr="00297275" w:rsidTr="009D1471">
        <w:tblPrEx>
          <w:jc w:val="center"/>
          <w:tblInd w:w="0" w:type="dxa"/>
        </w:tblPrEx>
        <w:trPr>
          <w:jc w:val="center"/>
        </w:trPr>
        <w:tc>
          <w:tcPr>
            <w:tcW w:w="1276" w:type="dxa"/>
            <w:vAlign w:val="center"/>
          </w:tcPr>
          <w:p w:rsidR="00643E50" w:rsidRDefault="00643E50" w:rsidP="00AC0EBF">
            <w:pPr>
              <w:spacing w:line="0" w:lineRule="atLeast"/>
              <w:jc w:val="center"/>
            </w:pPr>
            <w:r w:rsidRPr="000F4BEE">
              <w:rPr>
                <w:rFonts w:ascii="Arial" w:hAnsi="Arial" w:cs="Arial"/>
                <w:sz w:val="18"/>
                <w:szCs w:val="18"/>
              </w:rPr>
              <w:t>5.5.</w:t>
            </w:r>
            <w:r>
              <w:rPr>
                <w:rFonts w:ascii="Arial" w:hAnsi="Arial" w:cs="Arial"/>
                <w:sz w:val="18"/>
                <w:szCs w:val="18"/>
              </w:rPr>
              <w:t>6</w:t>
            </w:r>
            <w:r w:rsidRPr="000F4BEE">
              <w:rPr>
                <w:rFonts w:ascii="Arial" w:hAnsi="Arial" w:cs="Arial"/>
                <w:sz w:val="18"/>
                <w:szCs w:val="18"/>
              </w:rPr>
              <w:t>.1.</w:t>
            </w:r>
          </w:p>
        </w:tc>
        <w:tc>
          <w:tcPr>
            <w:tcW w:w="4111"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Održavanje i servisiranje</w:t>
            </w:r>
          </w:p>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sustava tehničke zaštite na graničnim prijelazima i prihvatnim centrima</w:t>
            </w:r>
          </w:p>
        </w:tc>
        <w:tc>
          <w:tcPr>
            <w:tcW w:w="2552"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Broj servisiranih sustava tehničke zaštite</w:t>
            </w:r>
          </w:p>
        </w:tc>
        <w:tc>
          <w:tcPr>
            <w:tcW w:w="1701" w:type="dxa"/>
            <w:vAlign w:val="center"/>
          </w:tcPr>
          <w:p w:rsidR="00643E50" w:rsidRPr="00297275" w:rsidRDefault="00643E50" w:rsidP="00077B4B">
            <w:pPr>
              <w:spacing w:line="0" w:lineRule="atLeast"/>
              <w:jc w:val="center"/>
              <w:rPr>
                <w:rFonts w:ascii="Arial" w:hAnsi="Arial" w:cs="Arial"/>
                <w:sz w:val="18"/>
                <w:szCs w:val="18"/>
              </w:rPr>
            </w:pPr>
            <w:r w:rsidRPr="00297275">
              <w:rPr>
                <w:rFonts w:ascii="Arial" w:hAnsi="Arial" w:cs="Arial"/>
                <w:sz w:val="18"/>
                <w:szCs w:val="18"/>
              </w:rPr>
              <w:t>60</w:t>
            </w:r>
          </w:p>
        </w:tc>
        <w:tc>
          <w:tcPr>
            <w:tcW w:w="127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C0EBF">
            <w:pPr>
              <w:spacing w:line="0" w:lineRule="atLeast"/>
              <w:jc w:val="center"/>
              <w:rPr>
                <w:rFonts w:ascii="Arial" w:hAnsi="Arial" w:cs="Arial"/>
                <w:sz w:val="18"/>
                <w:szCs w:val="18"/>
              </w:rPr>
            </w:pPr>
            <w:r w:rsidRPr="00297275">
              <w:rPr>
                <w:rFonts w:ascii="Arial" w:hAnsi="Arial" w:cs="Arial"/>
                <w:sz w:val="18"/>
                <w:szCs w:val="18"/>
              </w:rPr>
              <w:t xml:space="preserve">Fond za integrirano upravljanje granicama, Instrument za financijsku potporu u području upravljanja granicama i </w:t>
            </w:r>
            <w:proofErr w:type="spellStart"/>
            <w:r w:rsidRPr="00297275">
              <w:rPr>
                <w:rFonts w:ascii="Arial" w:hAnsi="Arial" w:cs="Arial"/>
                <w:sz w:val="18"/>
                <w:szCs w:val="18"/>
              </w:rPr>
              <w:t>vizne</w:t>
            </w:r>
            <w:proofErr w:type="spellEnd"/>
            <w:r w:rsidRPr="00297275">
              <w:rPr>
                <w:rFonts w:ascii="Arial" w:hAnsi="Arial" w:cs="Arial"/>
                <w:sz w:val="18"/>
                <w:szCs w:val="18"/>
              </w:rPr>
              <w:t xml:space="preserve"> politike (BMVI) -</w:t>
            </w:r>
          </w:p>
          <w:p w:rsidR="00643E50" w:rsidRPr="00297275" w:rsidRDefault="00A13245" w:rsidP="00AC0EBF">
            <w:pPr>
              <w:spacing w:line="0" w:lineRule="atLeast"/>
              <w:jc w:val="center"/>
              <w:rPr>
                <w:rFonts w:ascii="Arial" w:hAnsi="Arial" w:cs="Arial"/>
                <w:sz w:val="18"/>
                <w:szCs w:val="18"/>
              </w:rPr>
            </w:pPr>
            <w:r>
              <w:rPr>
                <w:rFonts w:ascii="Arial" w:hAnsi="Arial" w:cs="Arial"/>
                <w:sz w:val="18"/>
                <w:szCs w:val="18"/>
              </w:rPr>
              <w:t>Financijski okvir 2021.-2027.</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0F4BEE">
              <w:rPr>
                <w:rFonts w:ascii="Arial" w:hAnsi="Arial" w:cs="Arial"/>
                <w:sz w:val="18"/>
                <w:szCs w:val="18"/>
              </w:rPr>
              <w:lastRenderedPageBreak/>
              <w:t>5.5.</w:t>
            </w:r>
            <w:r>
              <w:rPr>
                <w:rFonts w:ascii="Arial" w:hAnsi="Arial" w:cs="Arial"/>
                <w:sz w:val="18"/>
                <w:szCs w:val="18"/>
              </w:rPr>
              <w:t>7</w:t>
            </w:r>
            <w:r w:rsidRPr="000F4BEE">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servisiranje ANPR uređaja za potrebe graničnih prijelaza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ANPR uređaja</w:t>
            </w:r>
          </w:p>
        </w:tc>
        <w:tc>
          <w:tcPr>
            <w:tcW w:w="1701" w:type="dxa"/>
            <w:vAlign w:val="center"/>
          </w:tcPr>
          <w:p w:rsidR="00643E50" w:rsidRPr="00297275" w:rsidRDefault="00643E50" w:rsidP="00077B4B">
            <w:pPr>
              <w:spacing w:line="0" w:lineRule="atLeast"/>
              <w:jc w:val="center"/>
              <w:rPr>
                <w:rFonts w:ascii="Arial" w:hAnsi="Arial" w:cs="Arial"/>
                <w:sz w:val="18"/>
                <w:szCs w:val="18"/>
              </w:rPr>
            </w:pPr>
            <w:r w:rsidRPr="00297275">
              <w:rPr>
                <w:rFonts w:ascii="Arial" w:hAnsi="Arial" w:cs="Arial"/>
                <w:sz w:val="18"/>
                <w:szCs w:val="18"/>
              </w:rPr>
              <w:t>50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Državni proračun</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0F4BEE">
              <w:rPr>
                <w:rFonts w:ascii="Arial" w:hAnsi="Arial" w:cs="Arial"/>
                <w:sz w:val="18"/>
                <w:szCs w:val="18"/>
              </w:rPr>
              <w:t>5.5.</w:t>
            </w:r>
            <w:r>
              <w:rPr>
                <w:rFonts w:ascii="Arial" w:hAnsi="Arial" w:cs="Arial"/>
                <w:sz w:val="18"/>
                <w:szCs w:val="18"/>
              </w:rPr>
              <w:t>8</w:t>
            </w:r>
            <w:r w:rsidRPr="000F4BEE">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servisiranje uređaja za potrebe nadzora i kontrole državne granice (</w:t>
            </w:r>
            <w:proofErr w:type="spellStart"/>
            <w:r w:rsidRPr="00297275">
              <w:rPr>
                <w:rFonts w:ascii="Arial" w:hAnsi="Arial" w:cs="Arial"/>
                <w:sz w:val="18"/>
                <w:szCs w:val="18"/>
              </w:rPr>
              <w:t>termovizijske</w:t>
            </w:r>
            <w:proofErr w:type="spellEnd"/>
            <w:r w:rsidRPr="00297275">
              <w:rPr>
                <w:rFonts w:ascii="Arial" w:hAnsi="Arial" w:cs="Arial"/>
                <w:sz w:val="18"/>
                <w:szCs w:val="18"/>
              </w:rPr>
              <w:t xml:space="preserve"> kamere, detektori droga, eksploziva i otkucaja srca i dr.)</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uređaja za nadzor i kontrolu državne granice</w:t>
            </w:r>
          </w:p>
        </w:tc>
        <w:tc>
          <w:tcPr>
            <w:tcW w:w="1701" w:type="dxa"/>
            <w:vAlign w:val="center"/>
          </w:tcPr>
          <w:p w:rsidR="00643E50" w:rsidRPr="00297275" w:rsidRDefault="00643E50" w:rsidP="00077B4B">
            <w:pPr>
              <w:spacing w:line="0" w:lineRule="atLeast"/>
              <w:jc w:val="center"/>
              <w:rPr>
                <w:rFonts w:ascii="Arial" w:hAnsi="Arial" w:cs="Arial"/>
                <w:sz w:val="18"/>
                <w:szCs w:val="18"/>
              </w:rPr>
            </w:pPr>
            <w:r w:rsidRPr="00297275">
              <w:rPr>
                <w:rFonts w:ascii="Arial" w:hAnsi="Arial" w:cs="Arial"/>
                <w:sz w:val="18"/>
                <w:szCs w:val="18"/>
              </w:rPr>
              <w:t>60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Državni proračun</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9</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servisiranja audio-video sustava za snimanje osumnjičenika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audio i video sustava za snimanje osumnjičenika</w:t>
            </w:r>
          </w:p>
        </w:tc>
        <w:tc>
          <w:tcPr>
            <w:tcW w:w="1701" w:type="dxa"/>
            <w:vAlign w:val="center"/>
          </w:tcPr>
          <w:p w:rsidR="00643E50" w:rsidRPr="00297275" w:rsidRDefault="00643E50" w:rsidP="00077B4B">
            <w:pPr>
              <w:spacing w:line="0" w:lineRule="atLeast"/>
              <w:jc w:val="center"/>
              <w:rPr>
                <w:rFonts w:ascii="Arial" w:hAnsi="Arial" w:cs="Arial"/>
                <w:sz w:val="18"/>
                <w:szCs w:val="18"/>
              </w:rPr>
            </w:pPr>
            <w:r w:rsidRPr="00297275">
              <w:rPr>
                <w:rFonts w:ascii="Arial" w:hAnsi="Arial" w:cs="Arial"/>
                <w:sz w:val="18"/>
                <w:szCs w:val="18"/>
              </w:rPr>
              <w:t>130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Državni proračun</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10</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servisiranje ostalih audio i video sustava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ostalih audio i video sustava i uređaja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50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11</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servisiranje ostalih sustava video nadzora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sustava video nadzora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150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12</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Održavanja i servisiranja mobilnih ANPR uređaja za kontrolu vozila na cestama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mobilnih ANPR uređaja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30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13</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sustava tehničke zaštite</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sustava tehničke zaštite</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50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14</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ispitivanje opreme ionizirajućeg zračenja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uređaja ionizirajućeg zračenja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100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15</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Održavanje i ispitivanje opreme ionizirajućeg zračenja</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ispitivanja detektora ozračenosti policijskih službenika koji rade s RTG uređajima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700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A13245" w:rsidP="00A13245">
            <w:pPr>
              <w:spacing w:line="0" w:lineRule="atLeast"/>
              <w:jc w:val="center"/>
              <w:rPr>
                <w:rFonts w:ascii="Arial" w:hAnsi="Arial" w:cs="Arial"/>
                <w:sz w:val="18"/>
                <w:szCs w:val="18"/>
              </w:rPr>
            </w:pPr>
            <w:r>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16</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Nabava audio i video opreme</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novih audio i video uređaja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15</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17</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Nabava sustava tehničke zaštite</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novih sustava tehničke zaštite</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20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18</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Kontrola, pregled (KTP) i servis naoružanja i pripadajuće opreme</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kontrola i pregleda te broj servisa oružja i pripadajuće opreme</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500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19</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Nabava raznog potrošnog materijala, rezervnih dijelova i sredstava za čišćenje i održavanje naoružanja, gumenih palica, sredstava za vezivanje (lisica) i drvenih stalaka za mete.</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Postotak realiziranih sredstava iz Plana nabave 2022. za nabavu raznog potrošnog materijala za oružje, rezervnih dijelova za oružje, sredstava za čišćenje i održavanje oružja, meta za gađanje Nabava dijela policijske opreme.</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95%</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lastRenderedPageBreak/>
              <w:t>5.5.</w:t>
            </w:r>
            <w:r>
              <w:rPr>
                <w:rFonts w:ascii="Arial" w:hAnsi="Arial" w:cs="Arial"/>
                <w:sz w:val="18"/>
                <w:szCs w:val="18"/>
              </w:rPr>
              <w:t>20</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popravljenih uređaja za mjerenje brzine  i nadzor prometa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50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21</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servisiranih uređaja za mjerenje brzine i kontrolu prometa na cestama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150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193978">
              <w:rPr>
                <w:rFonts w:ascii="Arial" w:hAnsi="Arial" w:cs="Arial"/>
                <w:sz w:val="18"/>
                <w:szCs w:val="18"/>
              </w:rPr>
              <w:t>5.5.</w:t>
            </w:r>
            <w:r>
              <w:rPr>
                <w:rFonts w:ascii="Arial" w:hAnsi="Arial" w:cs="Arial"/>
                <w:sz w:val="18"/>
                <w:szCs w:val="18"/>
              </w:rPr>
              <w:t>22</w:t>
            </w:r>
            <w:r w:rsidRPr="00193978">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umjeravanja uređaja za mjerenje brzine</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400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AF786D">
              <w:rPr>
                <w:rFonts w:ascii="Arial" w:hAnsi="Arial" w:cs="Arial"/>
                <w:sz w:val="18"/>
                <w:szCs w:val="18"/>
              </w:rPr>
              <w:t>5.5.</w:t>
            </w:r>
            <w:r>
              <w:rPr>
                <w:rFonts w:ascii="Arial" w:hAnsi="Arial" w:cs="Arial"/>
                <w:sz w:val="18"/>
                <w:szCs w:val="18"/>
              </w:rPr>
              <w:t>23</w:t>
            </w:r>
            <w:r w:rsidRPr="00AF786D">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Broj servisiranja i umjeravanja </w:t>
            </w:r>
            <w:proofErr w:type="spellStart"/>
            <w:r w:rsidRPr="00297275">
              <w:rPr>
                <w:rFonts w:ascii="Arial" w:hAnsi="Arial" w:cs="Arial"/>
                <w:sz w:val="18"/>
                <w:szCs w:val="18"/>
              </w:rPr>
              <w:t>alkometara</w:t>
            </w:r>
            <w:proofErr w:type="spellEnd"/>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1300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blPrEx>
          <w:jc w:val="center"/>
          <w:tblInd w:w="0" w:type="dxa"/>
        </w:tblPrEx>
        <w:trPr>
          <w:jc w:val="center"/>
        </w:trPr>
        <w:tc>
          <w:tcPr>
            <w:tcW w:w="1276" w:type="dxa"/>
            <w:vAlign w:val="center"/>
          </w:tcPr>
          <w:p w:rsidR="00643E50" w:rsidRDefault="00643E50" w:rsidP="00A13245">
            <w:pPr>
              <w:spacing w:line="0" w:lineRule="atLeast"/>
              <w:jc w:val="center"/>
            </w:pPr>
            <w:r w:rsidRPr="00AF786D">
              <w:rPr>
                <w:rFonts w:ascii="Arial" w:hAnsi="Arial" w:cs="Arial"/>
                <w:sz w:val="18"/>
                <w:szCs w:val="18"/>
              </w:rPr>
              <w:t>5.5.</w:t>
            </w:r>
            <w:r>
              <w:rPr>
                <w:rFonts w:ascii="Arial" w:hAnsi="Arial" w:cs="Arial"/>
                <w:sz w:val="18"/>
                <w:szCs w:val="18"/>
              </w:rPr>
              <w:t>24</w:t>
            </w:r>
            <w:r w:rsidRPr="00AF786D">
              <w:rPr>
                <w:rFonts w:ascii="Arial" w:hAnsi="Arial" w:cs="Arial"/>
                <w:sz w:val="18"/>
                <w:szCs w:val="18"/>
              </w:rPr>
              <w:t>.1.</w:t>
            </w:r>
          </w:p>
        </w:tc>
        <w:tc>
          <w:tcPr>
            <w:tcW w:w="4111"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Jačanje sigurnosti u prometu</w:t>
            </w:r>
          </w:p>
        </w:tc>
        <w:tc>
          <w:tcPr>
            <w:tcW w:w="2552"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umjeravanja mjernih kolica</w:t>
            </w:r>
          </w:p>
        </w:tc>
        <w:tc>
          <w:tcPr>
            <w:tcW w:w="1701" w:type="dxa"/>
            <w:vAlign w:val="center"/>
          </w:tcPr>
          <w:p w:rsidR="00643E50" w:rsidRPr="00297275" w:rsidRDefault="00A0197E" w:rsidP="00A13245">
            <w:pPr>
              <w:spacing w:line="0" w:lineRule="atLeast"/>
              <w:jc w:val="center"/>
              <w:rPr>
                <w:rFonts w:ascii="Arial" w:hAnsi="Arial" w:cs="Arial"/>
                <w:sz w:val="18"/>
                <w:szCs w:val="18"/>
              </w:rPr>
            </w:pPr>
            <w:r>
              <w:rPr>
                <w:rFonts w:ascii="Arial" w:hAnsi="Arial" w:cs="Arial"/>
                <w:sz w:val="18"/>
                <w:szCs w:val="18"/>
              </w:rPr>
              <w:t>300</w:t>
            </w:r>
          </w:p>
        </w:tc>
        <w:tc>
          <w:tcPr>
            <w:tcW w:w="127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Služba policijske tehnike i naoružanja</w:t>
            </w:r>
          </w:p>
        </w:tc>
        <w:tc>
          <w:tcPr>
            <w:tcW w:w="2410" w:type="dxa"/>
            <w:vAlign w:val="center"/>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 xml:space="preserve">Državni proračun </w:t>
            </w:r>
          </w:p>
        </w:tc>
      </w:tr>
      <w:tr w:rsidR="00643E50" w:rsidRPr="00297275" w:rsidTr="009D1471">
        <w:tc>
          <w:tcPr>
            <w:tcW w:w="1276"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A13245">
            <w:pPr>
              <w:spacing w:line="0" w:lineRule="atLeast"/>
              <w:jc w:val="center"/>
              <w:rPr>
                <w:rFonts w:ascii="Arial" w:hAnsi="Arial" w:cs="Arial"/>
                <w:sz w:val="18"/>
                <w:szCs w:val="18"/>
              </w:rPr>
            </w:pPr>
            <w:r>
              <w:rPr>
                <w:rFonts w:ascii="Arial" w:hAnsi="Arial" w:cs="Arial"/>
                <w:sz w:val="18"/>
                <w:szCs w:val="18"/>
              </w:rPr>
              <w:t>5.5.25.1.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Koordinacija i provođenje skladišnog poslovanja</w:t>
            </w:r>
          </w:p>
        </w:tc>
        <w:tc>
          <w:tcPr>
            <w:tcW w:w="2552"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Broj zahtjeva za izdavanje robe sa skladišta</w:t>
            </w:r>
          </w:p>
        </w:tc>
        <w:tc>
          <w:tcPr>
            <w:tcW w:w="1701"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7000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31.12.2026.</w:t>
            </w:r>
          </w:p>
        </w:tc>
        <w:tc>
          <w:tcPr>
            <w:tcW w:w="1985" w:type="dxa"/>
            <w:tcBorders>
              <w:top w:val="single" w:sz="4" w:space="0" w:color="auto"/>
              <w:left w:val="single" w:sz="4" w:space="0" w:color="auto"/>
              <w:bottom w:val="single" w:sz="4" w:space="0" w:color="auto"/>
              <w:right w:val="single" w:sz="4" w:space="0" w:color="auto"/>
            </w:tcBorders>
            <w:vAlign w:val="center"/>
            <w:hideMark/>
          </w:tcPr>
          <w:p w:rsidR="00643E50" w:rsidRPr="00297275" w:rsidRDefault="00643E50" w:rsidP="00A13245">
            <w:pPr>
              <w:spacing w:line="0" w:lineRule="atLeast"/>
              <w:jc w:val="center"/>
              <w:rPr>
                <w:rFonts w:ascii="Arial" w:hAnsi="Arial" w:cs="Arial"/>
                <w:sz w:val="18"/>
                <w:szCs w:val="18"/>
              </w:rPr>
            </w:pPr>
            <w:r w:rsidRPr="00297275">
              <w:rPr>
                <w:rFonts w:ascii="Arial" w:hAnsi="Arial" w:cs="Arial"/>
                <w:sz w:val="18"/>
                <w:szCs w:val="18"/>
              </w:rPr>
              <w:t>Voditelj Službe centralnog skladišta</w:t>
            </w:r>
          </w:p>
        </w:tc>
        <w:tc>
          <w:tcPr>
            <w:tcW w:w="2410" w:type="dxa"/>
            <w:tcBorders>
              <w:top w:val="single" w:sz="4" w:space="0" w:color="auto"/>
              <w:left w:val="single" w:sz="4" w:space="0" w:color="auto"/>
              <w:bottom w:val="single" w:sz="4" w:space="0" w:color="auto"/>
              <w:right w:val="single" w:sz="4" w:space="0" w:color="auto"/>
            </w:tcBorders>
            <w:vAlign w:val="center"/>
          </w:tcPr>
          <w:p w:rsidR="00643E50" w:rsidRPr="00297275" w:rsidRDefault="000264B2" w:rsidP="00A13245">
            <w:pPr>
              <w:spacing w:line="0" w:lineRule="atLeast"/>
              <w:jc w:val="center"/>
              <w:rPr>
                <w:rFonts w:ascii="Arial" w:hAnsi="Arial" w:cs="Arial"/>
                <w:sz w:val="18"/>
                <w:szCs w:val="18"/>
              </w:rPr>
            </w:pPr>
            <w:r>
              <w:rPr>
                <w:rFonts w:ascii="Arial" w:hAnsi="Arial" w:cs="Arial"/>
                <w:sz w:val="18"/>
                <w:szCs w:val="18"/>
              </w:rPr>
              <w:t>Državni proračun</w:t>
            </w:r>
          </w:p>
        </w:tc>
      </w:tr>
    </w:tbl>
    <w:p w:rsidR="00643E50" w:rsidRPr="00C414C1" w:rsidRDefault="00643E50" w:rsidP="00C24022">
      <w:pPr>
        <w:spacing w:after="0" w:line="0" w:lineRule="atLeast"/>
        <w:rPr>
          <w:rFonts w:ascii="Arial" w:hAnsi="Arial" w:cs="Arial"/>
          <w:b/>
          <w:bCs/>
          <w:color w:val="000000" w:themeColor="text1"/>
          <w:sz w:val="18"/>
          <w:szCs w:val="18"/>
          <w:u w:val="single"/>
        </w:rPr>
      </w:pPr>
    </w:p>
    <w:tbl>
      <w:tblPr>
        <w:tblStyle w:val="Reetkatablice"/>
        <w:tblW w:w="15310" w:type="dxa"/>
        <w:tblInd w:w="-714" w:type="dxa"/>
        <w:tblLayout w:type="fixed"/>
        <w:tblLook w:val="04A0" w:firstRow="1" w:lastRow="0" w:firstColumn="1" w:lastColumn="0" w:noHBand="0" w:noVBand="1"/>
      </w:tblPr>
      <w:tblGrid>
        <w:gridCol w:w="1418"/>
        <w:gridCol w:w="3686"/>
        <w:gridCol w:w="3685"/>
        <w:gridCol w:w="1701"/>
        <w:gridCol w:w="1559"/>
        <w:gridCol w:w="3261"/>
      </w:tblGrid>
      <w:tr w:rsidR="00F435C8" w:rsidRPr="00C414C1" w:rsidTr="00B32A3B">
        <w:trPr>
          <w:trHeight w:val="636"/>
        </w:trPr>
        <w:tc>
          <w:tcPr>
            <w:tcW w:w="15310" w:type="dxa"/>
            <w:gridSpan w:val="6"/>
            <w:shd w:val="clear" w:color="auto" w:fill="D9D9D9" w:themeFill="background1" w:themeFillShade="D9"/>
            <w:vAlign w:val="center"/>
          </w:tcPr>
          <w:p w:rsidR="00F435C8" w:rsidRPr="00445D92" w:rsidRDefault="00F435C8" w:rsidP="00445D92">
            <w:pPr>
              <w:pStyle w:val="Naslov2"/>
              <w:outlineLvl w:val="1"/>
              <w:rPr>
                <w:rFonts w:ascii="Arial" w:hAnsi="Arial" w:cs="Arial"/>
                <w:b/>
                <w:color w:val="auto"/>
                <w:sz w:val="28"/>
                <w:szCs w:val="28"/>
              </w:rPr>
            </w:pPr>
            <w:bookmarkStart w:id="92" w:name="_Toc216878741"/>
            <w:bookmarkStart w:id="93" w:name="_Toc219967040"/>
            <w:r w:rsidRPr="00445D92">
              <w:rPr>
                <w:rFonts w:ascii="Arial" w:hAnsi="Arial" w:cs="Arial"/>
                <w:b/>
                <w:color w:val="1F4E79" w:themeColor="accent1" w:themeShade="80"/>
                <w:sz w:val="28"/>
                <w:szCs w:val="28"/>
              </w:rPr>
              <w:t>6.UPRAVA ZA IMIGRACIJU, DRŽAVLJANSTVO I UPRAVNE POSLOVE</w:t>
            </w:r>
            <w:bookmarkEnd w:id="92"/>
            <w:bookmarkEnd w:id="93"/>
          </w:p>
        </w:tc>
      </w:tr>
      <w:tr w:rsidR="00F435C8" w:rsidRPr="00C414C1" w:rsidTr="00B32A3B">
        <w:trPr>
          <w:trHeight w:val="545"/>
        </w:trPr>
        <w:tc>
          <w:tcPr>
            <w:tcW w:w="15310" w:type="dxa"/>
            <w:gridSpan w:val="6"/>
            <w:shd w:val="clear" w:color="auto" w:fill="D9D9D9" w:themeFill="background1" w:themeFillShade="D9"/>
            <w:vAlign w:val="center"/>
          </w:tcPr>
          <w:p w:rsidR="00F435C8" w:rsidRPr="00E02D05" w:rsidRDefault="00F435C8" w:rsidP="00C24022">
            <w:pPr>
              <w:spacing w:line="0" w:lineRule="atLeast"/>
              <w:rPr>
                <w:rFonts w:ascii="Arial" w:hAnsi="Arial" w:cs="Arial"/>
                <w:b/>
              </w:rPr>
            </w:pPr>
            <w:r w:rsidRPr="00E02D05">
              <w:rPr>
                <w:rFonts w:ascii="Arial" w:hAnsi="Arial" w:cs="Arial"/>
                <w:b/>
              </w:rPr>
              <w:t>6.1. Sektor za upravne poslove i državljanstvo</w:t>
            </w:r>
          </w:p>
        </w:tc>
      </w:tr>
      <w:tr w:rsidR="00F435C8" w:rsidRPr="00C414C1" w:rsidTr="00B32A3B">
        <w:tc>
          <w:tcPr>
            <w:tcW w:w="1418" w:type="dxa"/>
            <w:shd w:val="clear" w:color="auto" w:fill="D9D9D9" w:themeFill="background1" w:themeFillShade="D9"/>
            <w:vAlign w:val="center"/>
          </w:tcPr>
          <w:p w:rsidR="005C640C"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 xml:space="preserve">RB </w:t>
            </w: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mjere/cilja</w:t>
            </w:r>
          </w:p>
        </w:tc>
        <w:tc>
          <w:tcPr>
            <w:tcW w:w="3686"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Mjere iz PP i ciljevi iz djelokruga rada</w:t>
            </w:r>
          </w:p>
        </w:tc>
        <w:tc>
          <w:tcPr>
            <w:tcW w:w="3685" w:type="dxa"/>
            <w:shd w:val="clear" w:color="auto" w:fill="D9D9D9" w:themeFill="background1" w:themeFillShade="D9"/>
            <w:vAlign w:val="center"/>
          </w:tcPr>
          <w:p w:rsidR="005C640C" w:rsidRDefault="005C640C" w:rsidP="00C24022">
            <w:pPr>
              <w:spacing w:line="0" w:lineRule="atLeast"/>
              <w:jc w:val="center"/>
              <w:rPr>
                <w:rFonts w:ascii="Arial" w:hAnsi="Arial" w:cs="Arial"/>
                <w:color w:val="000000" w:themeColor="text1"/>
                <w:sz w:val="18"/>
                <w:szCs w:val="18"/>
              </w:rPr>
            </w:pP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Pokazatelj(i) (ishod, rezultat)</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p>
        </w:tc>
        <w:tc>
          <w:tcPr>
            <w:tcW w:w="1701" w:type="dxa"/>
            <w:shd w:val="clear" w:color="auto" w:fill="D9D9D9" w:themeFill="background1" w:themeFillShade="D9"/>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Trenutačna vrijednost pokazatelja</w:t>
            </w:r>
          </w:p>
        </w:tc>
        <w:tc>
          <w:tcPr>
            <w:tcW w:w="1559" w:type="dxa"/>
            <w:shd w:val="clear" w:color="auto" w:fill="D9D9D9" w:themeFill="background1" w:themeFillShade="D9"/>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Planirana</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vrijednost pokazatelja</w:t>
            </w:r>
          </w:p>
        </w:tc>
        <w:tc>
          <w:tcPr>
            <w:tcW w:w="3261" w:type="dxa"/>
            <w:shd w:val="clear" w:color="auto" w:fill="D9D9D9" w:themeFill="background1" w:themeFillShade="D9"/>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Referenca</w:t>
            </w:r>
          </w:p>
        </w:tc>
      </w:tr>
      <w:tr w:rsidR="00F435C8" w:rsidRPr="00C414C1" w:rsidTr="00B32A3B">
        <w:tc>
          <w:tcPr>
            <w:tcW w:w="1418"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w:t>
            </w:r>
            <w:r w:rsidRPr="00C414C1">
              <w:rPr>
                <w:rFonts w:ascii="Arial" w:hAnsi="Arial" w:cs="Arial"/>
                <w:color w:val="000000" w:themeColor="text1"/>
                <w:sz w:val="18"/>
                <w:szCs w:val="18"/>
              </w:rPr>
              <w:t>.1.1.</w:t>
            </w:r>
          </w:p>
        </w:tc>
        <w:tc>
          <w:tcPr>
            <w:tcW w:w="3686" w:type="dxa"/>
            <w:vAlign w:val="center"/>
          </w:tcPr>
          <w:p w:rsidR="00F435C8" w:rsidRPr="00C414C1" w:rsidRDefault="00F435C8" w:rsidP="00C24022">
            <w:pPr>
              <w:spacing w:line="0" w:lineRule="atLeast"/>
              <w:jc w:val="center"/>
              <w:rPr>
                <w:rFonts w:ascii="Arial" w:hAnsi="Arial" w:cs="Arial"/>
                <w:iCs/>
                <w:color w:val="000000" w:themeColor="text1"/>
                <w:sz w:val="18"/>
                <w:szCs w:val="18"/>
              </w:rPr>
            </w:pPr>
            <w:r w:rsidRPr="00C414C1">
              <w:rPr>
                <w:rFonts w:ascii="Arial" w:hAnsi="Arial" w:cs="Arial"/>
                <w:iCs/>
                <w:color w:val="000000" w:themeColor="text1"/>
                <w:sz w:val="18"/>
                <w:szCs w:val="18"/>
              </w:rPr>
              <w:t xml:space="preserve">Učinkovito koordiniranje, izvršavanje i praćenje izvršavanja poslova na području </w:t>
            </w:r>
            <w:proofErr w:type="spellStart"/>
            <w:r w:rsidRPr="00C414C1">
              <w:rPr>
                <w:rFonts w:ascii="Arial" w:hAnsi="Arial" w:cs="Arial"/>
                <w:iCs/>
                <w:color w:val="000000" w:themeColor="text1"/>
                <w:sz w:val="18"/>
                <w:szCs w:val="18"/>
              </w:rPr>
              <w:t>prijavništva</w:t>
            </w:r>
            <w:proofErr w:type="spellEnd"/>
            <w:r w:rsidRPr="00C414C1">
              <w:rPr>
                <w:rFonts w:ascii="Arial" w:hAnsi="Arial" w:cs="Arial"/>
                <w:iCs/>
                <w:color w:val="000000" w:themeColor="text1"/>
                <w:sz w:val="18"/>
                <w:szCs w:val="18"/>
              </w:rPr>
              <w:t xml:space="preserve"> i osobnih isprava, isprava na području prometa te isprava i poslova vezanih uz nabavu i posjedovanje oružja građana</w:t>
            </w:r>
          </w:p>
        </w:tc>
        <w:tc>
          <w:tcPr>
            <w:tcW w:w="3685" w:type="dxa"/>
            <w:vAlign w:val="center"/>
          </w:tcPr>
          <w:p w:rsidR="00F435C8" w:rsidRPr="00C414C1" w:rsidRDefault="00A0197E" w:rsidP="00A0197E">
            <w:pPr>
              <w:spacing w:line="0" w:lineRule="atLeast"/>
              <w:jc w:val="center"/>
              <w:rPr>
                <w:rFonts w:ascii="Arial" w:hAnsi="Arial" w:cs="Arial"/>
                <w:iCs/>
                <w:color w:val="000000" w:themeColor="text1"/>
                <w:sz w:val="18"/>
                <w:szCs w:val="18"/>
              </w:rPr>
            </w:pPr>
            <w:r w:rsidRPr="003A2936">
              <w:rPr>
                <w:rFonts w:ascii="Arial" w:hAnsi="Arial" w:cs="Arial"/>
                <w:iCs/>
                <w:sz w:val="18"/>
                <w:szCs w:val="18"/>
              </w:rPr>
              <w:t>Postotak</w:t>
            </w:r>
            <w:r w:rsidR="00F435C8" w:rsidRPr="003A2936">
              <w:rPr>
                <w:rFonts w:ascii="Arial" w:hAnsi="Arial" w:cs="Arial"/>
                <w:iCs/>
                <w:sz w:val="18"/>
                <w:szCs w:val="18"/>
              </w:rPr>
              <w:t xml:space="preserve"> izvršenosti </w:t>
            </w:r>
            <w:r w:rsidR="00F435C8">
              <w:rPr>
                <w:rFonts w:ascii="Arial" w:hAnsi="Arial" w:cs="Arial"/>
                <w:iCs/>
                <w:color w:val="000000" w:themeColor="text1"/>
                <w:sz w:val="18"/>
                <w:szCs w:val="18"/>
              </w:rPr>
              <w:t>poslova propisanih Uredbom o u</w:t>
            </w:r>
            <w:r w:rsidR="00F435C8" w:rsidRPr="00C414C1">
              <w:rPr>
                <w:rFonts w:ascii="Arial" w:hAnsi="Arial" w:cs="Arial"/>
                <w:iCs/>
                <w:color w:val="000000" w:themeColor="text1"/>
                <w:sz w:val="18"/>
                <w:szCs w:val="18"/>
              </w:rPr>
              <w:t>nutarnjem ustrojstvu</w:t>
            </w:r>
          </w:p>
        </w:tc>
        <w:tc>
          <w:tcPr>
            <w:tcW w:w="1701"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100%</w:t>
            </w:r>
            <w:r>
              <w:rPr>
                <w:rFonts w:ascii="Arial" w:hAnsi="Arial" w:cs="Arial"/>
                <w:color w:val="000000" w:themeColor="text1"/>
                <w:sz w:val="18"/>
                <w:szCs w:val="18"/>
              </w:rPr>
              <w:t>/</w:t>
            </w:r>
            <w:r w:rsidRPr="00C414C1">
              <w:rPr>
                <w:rFonts w:ascii="Arial" w:hAnsi="Arial" w:cs="Arial"/>
                <w:color w:val="000000" w:themeColor="text1"/>
                <w:sz w:val="18"/>
                <w:szCs w:val="18"/>
              </w:rPr>
              <w:t>202</w:t>
            </w:r>
            <w:r w:rsidR="00FB1F92">
              <w:rPr>
                <w:rFonts w:ascii="Arial" w:hAnsi="Arial" w:cs="Arial"/>
                <w:color w:val="000000" w:themeColor="text1"/>
                <w:sz w:val="18"/>
                <w:szCs w:val="18"/>
              </w:rPr>
              <w:t>5</w:t>
            </w:r>
            <w:r w:rsidRPr="00C414C1">
              <w:rPr>
                <w:rFonts w:ascii="Arial" w:hAnsi="Arial" w:cs="Arial"/>
                <w:color w:val="000000" w:themeColor="text1"/>
                <w:sz w:val="18"/>
                <w:szCs w:val="18"/>
              </w:rPr>
              <w:t xml:space="preserve">. </w:t>
            </w:r>
          </w:p>
        </w:tc>
        <w:tc>
          <w:tcPr>
            <w:tcW w:w="1559"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100%</w:t>
            </w:r>
            <w:r>
              <w:rPr>
                <w:rFonts w:ascii="Arial" w:hAnsi="Arial" w:cs="Arial"/>
                <w:color w:val="000000" w:themeColor="text1"/>
                <w:sz w:val="18"/>
                <w:szCs w:val="18"/>
              </w:rPr>
              <w:t>/</w:t>
            </w:r>
            <w:r w:rsidRPr="00C414C1">
              <w:rPr>
                <w:rFonts w:ascii="Arial" w:hAnsi="Arial" w:cs="Arial"/>
                <w:color w:val="000000" w:themeColor="text1"/>
                <w:sz w:val="18"/>
                <w:szCs w:val="18"/>
              </w:rPr>
              <w:t>202</w:t>
            </w:r>
            <w:r w:rsidR="00FB1F92">
              <w:rPr>
                <w:rFonts w:ascii="Arial" w:hAnsi="Arial" w:cs="Arial"/>
                <w:color w:val="000000" w:themeColor="text1"/>
                <w:sz w:val="18"/>
                <w:szCs w:val="18"/>
              </w:rPr>
              <w:t>6</w:t>
            </w:r>
            <w:r w:rsidRPr="00C414C1">
              <w:rPr>
                <w:rFonts w:ascii="Arial" w:hAnsi="Arial" w:cs="Arial"/>
                <w:color w:val="000000" w:themeColor="text1"/>
                <w:sz w:val="18"/>
                <w:szCs w:val="18"/>
              </w:rPr>
              <w:t xml:space="preserve">.  </w:t>
            </w:r>
          </w:p>
        </w:tc>
        <w:tc>
          <w:tcPr>
            <w:tcW w:w="3261"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Uredba o unutarnjem ustrojstvu Ministarstva unutarnjih poslova (NN  97/20, 7/22</w:t>
            </w:r>
            <w:r w:rsidR="00B560FB">
              <w:rPr>
                <w:rFonts w:ascii="Arial" w:hAnsi="Arial" w:cs="Arial"/>
                <w:color w:val="000000" w:themeColor="text1"/>
                <w:sz w:val="18"/>
                <w:szCs w:val="18"/>
              </w:rPr>
              <w:t xml:space="preserve">, </w:t>
            </w:r>
            <w:r w:rsidRPr="00C414C1">
              <w:rPr>
                <w:rFonts w:ascii="Arial" w:hAnsi="Arial" w:cs="Arial"/>
                <w:color w:val="000000" w:themeColor="text1"/>
                <w:sz w:val="18"/>
                <w:szCs w:val="18"/>
              </w:rPr>
              <w:t>149/22</w:t>
            </w:r>
            <w:r w:rsidR="00B560FB">
              <w:rPr>
                <w:rFonts w:ascii="Arial" w:hAnsi="Arial" w:cs="Arial"/>
                <w:color w:val="000000" w:themeColor="text1"/>
                <w:sz w:val="18"/>
                <w:szCs w:val="18"/>
              </w:rPr>
              <w:t xml:space="preserve"> i 90/25</w:t>
            </w:r>
            <w:r w:rsidRPr="00C414C1">
              <w:rPr>
                <w:rFonts w:ascii="Arial" w:hAnsi="Arial" w:cs="Arial"/>
                <w:color w:val="000000" w:themeColor="text1"/>
                <w:sz w:val="18"/>
                <w:szCs w:val="18"/>
              </w:rPr>
              <w:t>)</w:t>
            </w:r>
          </w:p>
        </w:tc>
      </w:tr>
      <w:tr w:rsidR="00F435C8" w:rsidRPr="00C414C1" w:rsidTr="00B32A3B">
        <w:tc>
          <w:tcPr>
            <w:tcW w:w="1418" w:type="dxa"/>
            <w:vAlign w:val="center"/>
          </w:tcPr>
          <w:p w:rsidR="00F435C8"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6.1.2.</w:t>
            </w:r>
          </w:p>
        </w:tc>
        <w:tc>
          <w:tcPr>
            <w:tcW w:w="3686" w:type="dxa"/>
            <w:vAlign w:val="center"/>
          </w:tcPr>
          <w:p w:rsidR="00F435C8" w:rsidRPr="00C414C1" w:rsidRDefault="00F435C8" w:rsidP="00C24022">
            <w:pPr>
              <w:spacing w:line="0" w:lineRule="atLeast"/>
              <w:jc w:val="center"/>
              <w:rPr>
                <w:rFonts w:ascii="Arial" w:hAnsi="Arial" w:cs="Arial"/>
                <w:iCs/>
                <w:color w:val="000000" w:themeColor="text1"/>
                <w:sz w:val="18"/>
                <w:szCs w:val="18"/>
              </w:rPr>
            </w:pPr>
            <w:r w:rsidRPr="00C414C1">
              <w:rPr>
                <w:rFonts w:ascii="Arial" w:hAnsi="Arial" w:cs="Arial"/>
                <w:iCs/>
                <w:color w:val="000000" w:themeColor="text1"/>
                <w:sz w:val="18"/>
                <w:szCs w:val="18"/>
              </w:rPr>
              <w:t>Unaprjeđenje poslova stjecanja i prestanka hrvatskog državljanstva</w:t>
            </w:r>
          </w:p>
        </w:tc>
        <w:tc>
          <w:tcPr>
            <w:tcW w:w="3685" w:type="dxa"/>
            <w:vAlign w:val="center"/>
          </w:tcPr>
          <w:p w:rsidR="00F435C8" w:rsidRPr="00C414C1" w:rsidRDefault="00A0197E" w:rsidP="00C24022">
            <w:pPr>
              <w:spacing w:line="0" w:lineRule="atLeast"/>
              <w:jc w:val="center"/>
              <w:rPr>
                <w:rFonts w:ascii="Arial" w:hAnsi="Arial" w:cs="Arial"/>
                <w:iCs/>
                <w:color w:val="000000" w:themeColor="text1"/>
                <w:sz w:val="18"/>
                <w:szCs w:val="18"/>
              </w:rPr>
            </w:pPr>
            <w:r w:rsidRPr="003A2936">
              <w:rPr>
                <w:rFonts w:ascii="Arial" w:hAnsi="Arial" w:cs="Arial"/>
                <w:iCs/>
                <w:sz w:val="18"/>
                <w:szCs w:val="18"/>
              </w:rPr>
              <w:t>Postotak r</w:t>
            </w:r>
            <w:r w:rsidR="00F435C8" w:rsidRPr="003A2936">
              <w:rPr>
                <w:rFonts w:ascii="Arial" w:hAnsi="Arial" w:cs="Arial"/>
                <w:iCs/>
                <w:sz w:val="18"/>
                <w:szCs w:val="18"/>
              </w:rPr>
              <w:t>iješeni</w:t>
            </w:r>
            <w:r w:rsidRPr="003A2936">
              <w:rPr>
                <w:rFonts w:ascii="Arial" w:hAnsi="Arial" w:cs="Arial"/>
                <w:iCs/>
                <w:sz w:val="18"/>
                <w:szCs w:val="18"/>
              </w:rPr>
              <w:t xml:space="preserve">h </w:t>
            </w:r>
            <w:r>
              <w:rPr>
                <w:rFonts w:ascii="Arial" w:hAnsi="Arial" w:cs="Arial"/>
                <w:iCs/>
                <w:color w:val="000000" w:themeColor="text1"/>
                <w:sz w:val="18"/>
                <w:szCs w:val="18"/>
              </w:rPr>
              <w:t>zahtjeva</w:t>
            </w:r>
            <w:r w:rsidR="00F435C8" w:rsidRPr="00C414C1">
              <w:rPr>
                <w:rFonts w:ascii="Arial" w:hAnsi="Arial" w:cs="Arial"/>
                <w:iCs/>
                <w:color w:val="000000" w:themeColor="text1"/>
                <w:sz w:val="18"/>
                <w:szCs w:val="18"/>
              </w:rPr>
              <w:t xml:space="preserve"> u upravnim stvarima</w:t>
            </w:r>
          </w:p>
          <w:p w:rsidR="00F435C8" w:rsidRPr="00C414C1" w:rsidRDefault="00F435C8" w:rsidP="00C24022">
            <w:pPr>
              <w:spacing w:line="0" w:lineRule="atLeast"/>
              <w:jc w:val="center"/>
              <w:rPr>
                <w:rFonts w:ascii="Arial" w:hAnsi="Arial" w:cs="Arial"/>
                <w:iCs/>
                <w:color w:val="000000" w:themeColor="text1"/>
                <w:sz w:val="18"/>
                <w:szCs w:val="18"/>
              </w:rPr>
            </w:pPr>
          </w:p>
        </w:tc>
        <w:tc>
          <w:tcPr>
            <w:tcW w:w="1701" w:type="dxa"/>
            <w:vAlign w:val="center"/>
          </w:tcPr>
          <w:p w:rsidR="00F435C8" w:rsidRPr="00C414C1" w:rsidRDefault="009D431C"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80%</w:t>
            </w:r>
            <w:r w:rsidR="00F435C8">
              <w:rPr>
                <w:rFonts w:ascii="Arial" w:hAnsi="Arial" w:cs="Arial"/>
                <w:color w:val="000000" w:themeColor="text1"/>
                <w:sz w:val="18"/>
                <w:szCs w:val="18"/>
              </w:rPr>
              <w:t>/202</w:t>
            </w:r>
            <w:r w:rsidR="00FB1F92">
              <w:rPr>
                <w:rFonts w:ascii="Arial" w:hAnsi="Arial" w:cs="Arial"/>
                <w:color w:val="000000" w:themeColor="text1"/>
                <w:sz w:val="18"/>
                <w:szCs w:val="18"/>
              </w:rPr>
              <w:t>5</w:t>
            </w:r>
            <w:r w:rsidR="00F435C8">
              <w:rPr>
                <w:rFonts w:ascii="Arial" w:hAnsi="Arial" w:cs="Arial"/>
                <w:color w:val="000000" w:themeColor="text1"/>
                <w:sz w:val="18"/>
                <w:szCs w:val="18"/>
              </w:rPr>
              <w:t xml:space="preserve">. </w:t>
            </w:r>
          </w:p>
        </w:tc>
        <w:tc>
          <w:tcPr>
            <w:tcW w:w="1559" w:type="dxa"/>
            <w:vAlign w:val="center"/>
          </w:tcPr>
          <w:p w:rsidR="00F435C8" w:rsidRPr="00C414C1" w:rsidRDefault="009D431C"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80%</w:t>
            </w:r>
            <w:r w:rsidR="00F435C8">
              <w:rPr>
                <w:rFonts w:ascii="Arial" w:hAnsi="Arial" w:cs="Arial"/>
                <w:color w:val="000000" w:themeColor="text1"/>
                <w:sz w:val="18"/>
                <w:szCs w:val="18"/>
              </w:rPr>
              <w:t>/</w:t>
            </w:r>
            <w:r w:rsidR="00F435C8" w:rsidRPr="00C414C1">
              <w:rPr>
                <w:rFonts w:ascii="Arial" w:hAnsi="Arial" w:cs="Arial"/>
                <w:color w:val="000000" w:themeColor="text1"/>
                <w:sz w:val="18"/>
                <w:szCs w:val="18"/>
              </w:rPr>
              <w:t>202</w:t>
            </w:r>
            <w:r w:rsidR="00FB1F92">
              <w:rPr>
                <w:rFonts w:ascii="Arial" w:hAnsi="Arial" w:cs="Arial"/>
                <w:color w:val="000000" w:themeColor="text1"/>
                <w:sz w:val="18"/>
                <w:szCs w:val="18"/>
              </w:rPr>
              <w:t>6</w:t>
            </w:r>
            <w:r w:rsidR="00F435C8" w:rsidRPr="00C414C1">
              <w:rPr>
                <w:rFonts w:ascii="Arial" w:hAnsi="Arial" w:cs="Arial"/>
                <w:color w:val="000000" w:themeColor="text1"/>
                <w:sz w:val="18"/>
                <w:szCs w:val="18"/>
              </w:rPr>
              <w:t xml:space="preserve">. </w:t>
            </w:r>
          </w:p>
        </w:tc>
        <w:tc>
          <w:tcPr>
            <w:tcW w:w="3261"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Uredba o unutarnjem ustrojstvu Ministarstva unutarnjih poslova (NN  97/20, 7/22</w:t>
            </w:r>
            <w:r w:rsidR="00B560FB">
              <w:rPr>
                <w:rFonts w:ascii="Arial" w:hAnsi="Arial" w:cs="Arial"/>
                <w:color w:val="000000" w:themeColor="text1"/>
                <w:sz w:val="18"/>
                <w:szCs w:val="18"/>
              </w:rPr>
              <w:t xml:space="preserve">, </w:t>
            </w:r>
            <w:r w:rsidRPr="00C414C1">
              <w:rPr>
                <w:rFonts w:ascii="Arial" w:hAnsi="Arial" w:cs="Arial"/>
                <w:color w:val="000000" w:themeColor="text1"/>
                <w:sz w:val="18"/>
                <w:szCs w:val="18"/>
              </w:rPr>
              <w:t>149/22</w:t>
            </w:r>
            <w:r w:rsidR="00B560FB">
              <w:rPr>
                <w:rFonts w:ascii="Arial" w:hAnsi="Arial" w:cs="Arial"/>
                <w:color w:val="000000" w:themeColor="text1"/>
                <w:sz w:val="18"/>
                <w:szCs w:val="18"/>
              </w:rPr>
              <w:t xml:space="preserve"> i 90/25</w:t>
            </w:r>
            <w:r w:rsidRPr="00C414C1">
              <w:rPr>
                <w:rFonts w:ascii="Arial" w:hAnsi="Arial" w:cs="Arial"/>
                <w:color w:val="000000" w:themeColor="text1"/>
                <w:sz w:val="18"/>
                <w:szCs w:val="18"/>
              </w:rPr>
              <w:t>)</w:t>
            </w: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Zakon o hrvatskom državljanstvu (N</w:t>
            </w:r>
            <w:r w:rsidR="00A15F97">
              <w:rPr>
                <w:rFonts w:ascii="Arial" w:hAnsi="Arial" w:cs="Arial"/>
                <w:color w:val="000000" w:themeColor="text1"/>
                <w:sz w:val="18"/>
                <w:szCs w:val="18"/>
              </w:rPr>
              <w:t>N</w:t>
            </w:r>
            <w:r w:rsidRPr="00C414C1">
              <w:rPr>
                <w:rFonts w:ascii="Arial" w:hAnsi="Arial" w:cs="Arial"/>
                <w:color w:val="000000" w:themeColor="text1"/>
                <w:sz w:val="18"/>
                <w:szCs w:val="18"/>
              </w:rPr>
              <w:t xml:space="preserve">  53/91, 28/92, 113/93, 130/11, 110/15, 102/19 i 138/21).</w:t>
            </w:r>
          </w:p>
        </w:tc>
      </w:tr>
      <w:tr w:rsidR="0076720C" w:rsidRPr="00C414C1" w:rsidTr="00B32A3B">
        <w:tc>
          <w:tcPr>
            <w:tcW w:w="1418" w:type="dxa"/>
            <w:vAlign w:val="center"/>
          </w:tcPr>
          <w:p w:rsidR="0076720C" w:rsidRDefault="0076720C" w:rsidP="00C24022">
            <w:pPr>
              <w:spacing w:line="0" w:lineRule="atLeast"/>
              <w:jc w:val="center"/>
              <w:rPr>
                <w:rFonts w:ascii="Arial" w:hAnsi="Arial" w:cs="Arial"/>
                <w:color w:val="000000" w:themeColor="text1"/>
                <w:sz w:val="18"/>
                <w:szCs w:val="18"/>
              </w:rPr>
            </w:pPr>
          </w:p>
          <w:p w:rsidR="0076720C" w:rsidRDefault="0076720C" w:rsidP="00C24022">
            <w:pPr>
              <w:spacing w:line="0" w:lineRule="atLeast"/>
              <w:jc w:val="center"/>
              <w:rPr>
                <w:rFonts w:ascii="Arial" w:hAnsi="Arial" w:cs="Arial"/>
                <w:color w:val="000000" w:themeColor="text1"/>
                <w:sz w:val="18"/>
                <w:szCs w:val="18"/>
              </w:rPr>
            </w:pPr>
          </w:p>
          <w:p w:rsidR="0076720C" w:rsidRDefault="0076720C" w:rsidP="00C24022">
            <w:pPr>
              <w:spacing w:line="0" w:lineRule="atLeast"/>
              <w:jc w:val="center"/>
              <w:rPr>
                <w:rFonts w:ascii="Arial" w:hAnsi="Arial" w:cs="Arial"/>
                <w:color w:val="000000" w:themeColor="text1"/>
                <w:sz w:val="18"/>
                <w:szCs w:val="18"/>
              </w:rPr>
            </w:pPr>
          </w:p>
          <w:p w:rsidR="0076720C" w:rsidRDefault="0076720C"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6.1.3.</w:t>
            </w:r>
          </w:p>
          <w:p w:rsidR="0076720C" w:rsidRDefault="0076720C" w:rsidP="00C24022">
            <w:pPr>
              <w:spacing w:line="0" w:lineRule="atLeast"/>
              <w:jc w:val="center"/>
              <w:rPr>
                <w:rFonts w:ascii="Arial" w:hAnsi="Arial" w:cs="Arial"/>
                <w:color w:val="000000" w:themeColor="text1"/>
                <w:sz w:val="18"/>
                <w:szCs w:val="18"/>
              </w:rPr>
            </w:pPr>
          </w:p>
        </w:tc>
        <w:tc>
          <w:tcPr>
            <w:tcW w:w="3686" w:type="dxa"/>
            <w:vAlign w:val="center"/>
          </w:tcPr>
          <w:p w:rsidR="0076720C" w:rsidRPr="0076720C" w:rsidRDefault="0076720C" w:rsidP="00C24022">
            <w:pPr>
              <w:spacing w:line="0" w:lineRule="atLeast"/>
              <w:jc w:val="center"/>
              <w:rPr>
                <w:rFonts w:ascii="Arial" w:hAnsi="Arial" w:cs="Arial"/>
                <w:iCs/>
                <w:color w:val="000000" w:themeColor="text1"/>
                <w:sz w:val="18"/>
                <w:szCs w:val="18"/>
              </w:rPr>
            </w:pPr>
            <w:r w:rsidRPr="0076720C">
              <w:rPr>
                <w:rFonts w:ascii="Arial" w:hAnsi="Arial" w:cs="Arial"/>
                <w:sz w:val="18"/>
                <w:szCs w:val="18"/>
              </w:rPr>
              <w:t>Provedba mjera iz nadležnosti Ministarstva vezanih za stranice i vize</w:t>
            </w:r>
          </w:p>
        </w:tc>
        <w:tc>
          <w:tcPr>
            <w:tcW w:w="3685" w:type="dxa"/>
            <w:vAlign w:val="center"/>
          </w:tcPr>
          <w:p w:rsidR="0076720C" w:rsidRPr="0076720C" w:rsidRDefault="0076720C" w:rsidP="00C24022">
            <w:pPr>
              <w:spacing w:line="0" w:lineRule="atLeast"/>
              <w:jc w:val="center"/>
              <w:rPr>
                <w:rFonts w:ascii="Arial" w:hAnsi="Arial" w:cs="Arial"/>
                <w:iCs/>
                <w:color w:val="000000" w:themeColor="text1"/>
                <w:sz w:val="18"/>
                <w:szCs w:val="18"/>
              </w:rPr>
            </w:pPr>
            <w:r w:rsidRPr="0076720C">
              <w:rPr>
                <w:rFonts w:ascii="Arial" w:hAnsi="Arial" w:cs="Arial"/>
                <w:sz w:val="18"/>
                <w:szCs w:val="18"/>
              </w:rPr>
              <w:t xml:space="preserve">Izrađen zakonski i/ili </w:t>
            </w:r>
            <w:proofErr w:type="spellStart"/>
            <w:r w:rsidRPr="0076720C">
              <w:rPr>
                <w:rFonts w:ascii="Arial" w:hAnsi="Arial" w:cs="Arial"/>
                <w:sz w:val="18"/>
                <w:szCs w:val="18"/>
              </w:rPr>
              <w:t>podzakonsk</w:t>
            </w:r>
            <w:r>
              <w:rPr>
                <w:rFonts w:ascii="Arial" w:hAnsi="Arial" w:cs="Arial"/>
                <w:sz w:val="18"/>
                <w:szCs w:val="18"/>
              </w:rPr>
              <w:t>i</w:t>
            </w:r>
            <w:proofErr w:type="spellEnd"/>
            <w:r w:rsidRPr="0076720C">
              <w:rPr>
                <w:rFonts w:ascii="Arial" w:hAnsi="Arial" w:cs="Arial"/>
                <w:sz w:val="18"/>
                <w:szCs w:val="18"/>
              </w:rPr>
              <w:t xml:space="preserve"> prijedlog</w:t>
            </w:r>
          </w:p>
        </w:tc>
        <w:tc>
          <w:tcPr>
            <w:tcW w:w="1701"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color w:val="000000" w:themeColor="text1"/>
                <w:sz w:val="18"/>
                <w:szCs w:val="18"/>
              </w:rPr>
              <w:t>0/2026</w:t>
            </w:r>
            <w:r w:rsidR="00077B4B">
              <w:rPr>
                <w:rFonts w:ascii="Arial" w:hAnsi="Arial" w:cs="Arial"/>
                <w:color w:val="000000" w:themeColor="text1"/>
                <w:sz w:val="18"/>
                <w:szCs w:val="18"/>
              </w:rPr>
              <w:t>.</w:t>
            </w:r>
          </w:p>
        </w:tc>
        <w:tc>
          <w:tcPr>
            <w:tcW w:w="1559"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color w:val="000000" w:themeColor="text1"/>
                <w:sz w:val="18"/>
                <w:szCs w:val="18"/>
              </w:rPr>
              <w:t>1/2026.</w:t>
            </w:r>
          </w:p>
        </w:tc>
        <w:tc>
          <w:tcPr>
            <w:tcW w:w="3261"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sz w:val="18"/>
                <w:szCs w:val="18"/>
              </w:rPr>
              <w:t>Plan zakonodavnih aktivnosti</w:t>
            </w:r>
          </w:p>
        </w:tc>
      </w:tr>
    </w:tbl>
    <w:p w:rsidR="00B761D9" w:rsidRPr="00C414C1" w:rsidRDefault="00B761D9" w:rsidP="00C24022">
      <w:pPr>
        <w:spacing w:after="0" w:line="0" w:lineRule="atLeast"/>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418"/>
        <w:gridCol w:w="3686"/>
        <w:gridCol w:w="1842"/>
        <w:gridCol w:w="1560"/>
        <w:gridCol w:w="1550"/>
        <w:gridCol w:w="2986"/>
        <w:gridCol w:w="2268"/>
      </w:tblGrid>
      <w:tr w:rsidR="00F435C8" w:rsidRPr="00C414C1" w:rsidTr="00FD70D7">
        <w:trPr>
          <w:trHeight w:val="557"/>
        </w:trPr>
        <w:tc>
          <w:tcPr>
            <w:tcW w:w="1418"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RB operativnog cilja</w:t>
            </w:r>
          </w:p>
        </w:tc>
        <w:tc>
          <w:tcPr>
            <w:tcW w:w="3686"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Operativni ciljevi</w:t>
            </w:r>
          </w:p>
        </w:tc>
        <w:tc>
          <w:tcPr>
            <w:tcW w:w="1842"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Pokazatelj(i) outputa</w:t>
            </w:r>
          </w:p>
        </w:tc>
        <w:tc>
          <w:tcPr>
            <w:tcW w:w="1560"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Planirana vrijednost outputa</w:t>
            </w:r>
          </w:p>
        </w:tc>
        <w:tc>
          <w:tcPr>
            <w:tcW w:w="1550"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Rok izvršenja</w:t>
            </w:r>
          </w:p>
        </w:tc>
        <w:tc>
          <w:tcPr>
            <w:tcW w:w="2986"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Nadležnost</w:t>
            </w:r>
          </w:p>
        </w:tc>
        <w:tc>
          <w:tcPr>
            <w:tcW w:w="2268"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Izvor financiranja</w:t>
            </w:r>
          </w:p>
        </w:tc>
      </w:tr>
      <w:tr w:rsidR="00F435C8" w:rsidRPr="00C414C1" w:rsidTr="00FD70D7">
        <w:tc>
          <w:tcPr>
            <w:tcW w:w="1418"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w:t>
            </w:r>
            <w:r w:rsidRPr="00C414C1">
              <w:rPr>
                <w:rFonts w:ascii="Arial" w:hAnsi="Arial" w:cs="Arial"/>
                <w:color w:val="000000" w:themeColor="text1"/>
                <w:sz w:val="18"/>
                <w:szCs w:val="18"/>
              </w:rPr>
              <w:t>.1.1.1</w:t>
            </w:r>
          </w:p>
        </w:tc>
        <w:tc>
          <w:tcPr>
            <w:tcW w:w="3686" w:type="dxa"/>
            <w:vAlign w:val="center"/>
          </w:tcPr>
          <w:p w:rsidR="00F435C8" w:rsidRPr="00C414C1" w:rsidRDefault="00F435C8" w:rsidP="00C24022">
            <w:pPr>
              <w:spacing w:line="0" w:lineRule="atLeast"/>
              <w:jc w:val="center"/>
              <w:rPr>
                <w:rFonts w:ascii="Arial" w:hAnsi="Arial" w:cs="Arial"/>
                <w:sz w:val="18"/>
                <w:szCs w:val="18"/>
              </w:rPr>
            </w:pPr>
            <w:r w:rsidRPr="00C414C1">
              <w:rPr>
                <w:rFonts w:ascii="Arial" w:hAnsi="Arial" w:cs="Arial"/>
                <w:sz w:val="18"/>
                <w:szCs w:val="18"/>
              </w:rPr>
              <w:t>Primjena i praćenje zakonitosti primjene odredbi Zakona o sigurnosti prometa na cestama i podzakonskih akata koji se odnose na registraciju i označavanje vozila i izdavanje vozačkih dozvola</w:t>
            </w:r>
          </w:p>
        </w:tc>
        <w:tc>
          <w:tcPr>
            <w:tcW w:w="1842" w:type="dxa"/>
            <w:vAlign w:val="center"/>
          </w:tcPr>
          <w:p w:rsidR="00F435C8" w:rsidRPr="00C414C1" w:rsidRDefault="00F435C8" w:rsidP="00C24022">
            <w:pPr>
              <w:spacing w:line="0" w:lineRule="atLeast"/>
              <w:jc w:val="center"/>
              <w:rPr>
                <w:rFonts w:ascii="Arial" w:hAnsi="Arial" w:cs="Arial"/>
                <w:sz w:val="18"/>
                <w:szCs w:val="18"/>
              </w:rPr>
            </w:pPr>
            <w:r>
              <w:rPr>
                <w:rFonts w:ascii="Arial" w:hAnsi="Arial" w:cs="Arial"/>
                <w:sz w:val="18"/>
                <w:szCs w:val="18"/>
              </w:rPr>
              <w:t>I</w:t>
            </w:r>
            <w:r w:rsidRPr="00C414C1">
              <w:rPr>
                <w:rFonts w:ascii="Arial" w:hAnsi="Arial" w:cs="Arial"/>
                <w:sz w:val="18"/>
                <w:szCs w:val="18"/>
              </w:rPr>
              <w:t>zvješća o radu</w:t>
            </w:r>
          </w:p>
        </w:tc>
        <w:tc>
          <w:tcPr>
            <w:tcW w:w="1560" w:type="dxa"/>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100%</w:t>
            </w:r>
          </w:p>
        </w:tc>
        <w:tc>
          <w:tcPr>
            <w:tcW w:w="1550" w:type="dxa"/>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31.12.202</w:t>
            </w:r>
            <w:r w:rsidR="00FB1F92">
              <w:rPr>
                <w:rFonts w:ascii="Arial" w:hAnsi="Arial" w:cs="Arial"/>
                <w:sz w:val="18"/>
                <w:szCs w:val="18"/>
              </w:rPr>
              <w:t>6</w:t>
            </w:r>
            <w:r w:rsidRPr="00C414C1">
              <w:rPr>
                <w:rFonts w:ascii="Arial" w:hAnsi="Arial" w:cs="Arial"/>
                <w:sz w:val="18"/>
                <w:szCs w:val="18"/>
              </w:rPr>
              <w:t>.</w:t>
            </w:r>
          </w:p>
        </w:tc>
        <w:tc>
          <w:tcPr>
            <w:tcW w:w="2986" w:type="dxa"/>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Uprava za imigraciju, državljanstvo i upravne poslove, Sektor za upravne poslove i državljanstvo, Služba za upravne poslove Odjel za promet i vozila</w:t>
            </w:r>
          </w:p>
        </w:tc>
        <w:tc>
          <w:tcPr>
            <w:tcW w:w="2268" w:type="dxa"/>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A553131</w:t>
            </w:r>
          </w:p>
        </w:tc>
      </w:tr>
      <w:tr w:rsidR="00F435C8" w:rsidRPr="00C414C1" w:rsidTr="00FD70D7">
        <w:tc>
          <w:tcPr>
            <w:tcW w:w="1418" w:type="dxa"/>
            <w:tcBorders>
              <w:bottom w:val="single" w:sz="4" w:space="0" w:color="auto"/>
            </w:tcBorders>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w:t>
            </w:r>
            <w:r w:rsidRPr="00C414C1">
              <w:rPr>
                <w:rFonts w:ascii="Arial" w:hAnsi="Arial" w:cs="Arial"/>
                <w:color w:val="000000" w:themeColor="text1"/>
                <w:sz w:val="18"/>
                <w:szCs w:val="18"/>
              </w:rPr>
              <w:t>.1.1.2.</w:t>
            </w:r>
          </w:p>
        </w:tc>
        <w:tc>
          <w:tcPr>
            <w:tcW w:w="3686" w:type="dxa"/>
            <w:tcBorders>
              <w:bottom w:val="single" w:sz="4" w:space="0" w:color="auto"/>
            </w:tcBorders>
            <w:vAlign w:val="center"/>
          </w:tcPr>
          <w:p w:rsidR="00F435C8" w:rsidRPr="00C414C1" w:rsidRDefault="00F435C8" w:rsidP="00C24022">
            <w:pPr>
              <w:spacing w:line="0" w:lineRule="atLeast"/>
              <w:jc w:val="center"/>
              <w:rPr>
                <w:rFonts w:ascii="Arial" w:hAnsi="Arial" w:cs="Arial"/>
                <w:sz w:val="18"/>
                <w:szCs w:val="18"/>
              </w:rPr>
            </w:pPr>
            <w:r w:rsidRPr="00C414C1">
              <w:rPr>
                <w:rFonts w:ascii="Arial" w:hAnsi="Arial" w:cs="Arial"/>
                <w:iCs/>
                <w:color w:val="000000" w:themeColor="text1"/>
                <w:sz w:val="18"/>
                <w:szCs w:val="18"/>
              </w:rPr>
              <w:t>Primjena propisa na području prebivališta i boravišta, osobnih iskaznica i putnih isprava hrvatskih državljana</w:t>
            </w:r>
          </w:p>
        </w:tc>
        <w:tc>
          <w:tcPr>
            <w:tcW w:w="1842" w:type="dxa"/>
            <w:tcBorders>
              <w:bottom w:val="single" w:sz="4" w:space="0" w:color="auto"/>
            </w:tcBorders>
            <w:vAlign w:val="center"/>
          </w:tcPr>
          <w:p w:rsidR="00F435C8" w:rsidRPr="00C414C1" w:rsidRDefault="00F435C8" w:rsidP="00C24022">
            <w:pPr>
              <w:spacing w:line="0" w:lineRule="atLeast"/>
              <w:jc w:val="center"/>
              <w:rPr>
                <w:rFonts w:ascii="Arial" w:hAnsi="Arial" w:cs="Arial"/>
                <w:sz w:val="18"/>
                <w:szCs w:val="18"/>
              </w:rPr>
            </w:pPr>
            <w:r>
              <w:rPr>
                <w:rFonts w:ascii="Arial" w:hAnsi="Arial" w:cs="Arial"/>
                <w:sz w:val="18"/>
                <w:szCs w:val="18"/>
              </w:rPr>
              <w:t>I</w:t>
            </w:r>
            <w:r w:rsidRPr="00C414C1">
              <w:rPr>
                <w:rFonts w:ascii="Arial" w:hAnsi="Arial" w:cs="Arial"/>
                <w:sz w:val="18"/>
                <w:szCs w:val="18"/>
              </w:rPr>
              <w:t>zvješća o radu</w:t>
            </w:r>
          </w:p>
        </w:tc>
        <w:tc>
          <w:tcPr>
            <w:tcW w:w="1560" w:type="dxa"/>
            <w:tcBorders>
              <w:bottom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100%</w:t>
            </w:r>
          </w:p>
        </w:tc>
        <w:tc>
          <w:tcPr>
            <w:tcW w:w="1550" w:type="dxa"/>
            <w:tcBorders>
              <w:bottom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31.12.202</w:t>
            </w:r>
            <w:r w:rsidR="00FB1F92">
              <w:rPr>
                <w:rFonts w:ascii="Arial" w:hAnsi="Arial" w:cs="Arial"/>
                <w:sz w:val="18"/>
                <w:szCs w:val="18"/>
              </w:rPr>
              <w:t>6</w:t>
            </w:r>
            <w:r w:rsidRPr="00C414C1">
              <w:rPr>
                <w:rFonts w:ascii="Arial" w:hAnsi="Arial" w:cs="Arial"/>
                <w:sz w:val="18"/>
                <w:szCs w:val="18"/>
              </w:rPr>
              <w:t>.</w:t>
            </w:r>
          </w:p>
        </w:tc>
        <w:tc>
          <w:tcPr>
            <w:tcW w:w="2986" w:type="dxa"/>
            <w:tcBorders>
              <w:bottom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Uprava za imigraciju, državljanstvo i upravne poslove, Sektor za upravne poslove i državljanstvo, Služba za upravne poslove Odjel za prijavništvo i osobne isprave</w:t>
            </w:r>
          </w:p>
        </w:tc>
        <w:tc>
          <w:tcPr>
            <w:tcW w:w="2268" w:type="dxa"/>
            <w:tcBorders>
              <w:bottom w:val="single" w:sz="4" w:space="0" w:color="auto"/>
            </w:tcBorders>
            <w:vAlign w:val="center"/>
          </w:tcPr>
          <w:p w:rsidR="00F435C8" w:rsidRPr="00EF5183"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A553131</w:t>
            </w:r>
          </w:p>
        </w:tc>
      </w:tr>
      <w:tr w:rsidR="00F435C8" w:rsidRPr="00C414C1" w:rsidTr="00FD70D7">
        <w:tc>
          <w:tcPr>
            <w:tcW w:w="1418"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w:t>
            </w:r>
            <w:r w:rsidRPr="00C414C1">
              <w:rPr>
                <w:rFonts w:ascii="Arial" w:hAnsi="Arial" w:cs="Arial"/>
                <w:color w:val="000000" w:themeColor="text1"/>
                <w:sz w:val="18"/>
                <w:szCs w:val="18"/>
              </w:rPr>
              <w:t>.1.1.3.</w:t>
            </w:r>
          </w:p>
        </w:tc>
        <w:tc>
          <w:tcPr>
            <w:tcW w:w="3686"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spacing w:line="0" w:lineRule="atLeast"/>
              <w:jc w:val="center"/>
              <w:rPr>
                <w:rFonts w:ascii="Arial" w:hAnsi="Arial" w:cs="Arial"/>
                <w:sz w:val="18"/>
                <w:szCs w:val="18"/>
              </w:rPr>
            </w:pPr>
            <w:r w:rsidRPr="00C414C1">
              <w:rPr>
                <w:rFonts w:ascii="Arial" w:hAnsi="Arial" w:cs="Arial"/>
                <w:sz w:val="18"/>
                <w:szCs w:val="18"/>
              </w:rPr>
              <w:t>Primjena i praćenje zakonitosti primjene odredbi Zakona o nabavi i posjedovanju oružja građana i podzakonskih akata koji se odnose na nabavu i registraciju oružja</w:t>
            </w:r>
          </w:p>
        </w:tc>
        <w:tc>
          <w:tcPr>
            <w:tcW w:w="1842"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spacing w:line="0" w:lineRule="atLeast"/>
              <w:jc w:val="center"/>
              <w:rPr>
                <w:rFonts w:ascii="Arial" w:hAnsi="Arial" w:cs="Arial"/>
                <w:sz w:val="18"/>
                <w:szCs w:val="18"/>
              </w:rPr>
            </w:pPr>
            <w:r>
              <w:rPr>
                <w:rFonts w:ascii="Arial" w:hAnsi="Arial" w:cs="Arial"/>
                <w:sz w:val="18"/>
                <w:szCs w:val="18"/>
              </w:rPr>
              <w:t>I</w:t>
            </w:r>
            <w:r w:rsidRPr="00C414C1">
              <w:rPr>
                <w:rFonts w:ascii="Arial" w:hAnsi="Arial" w:cs="Arial"/>
                <w:sz w:val="18"/>
                <w:szCs w:val="18"/>
              </w:rPr>
              <w:t>zvješća o radu</w:t>
            </w:r>
          </w:p>
        </w:tc>
        <w:tc>
          <w:tcPr>
            <w:tcW w:w="1560"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100%</w:t>
            </w:r>
          </w:p>
        </w:tc>
        <w:tc>
          <w:tcPr>
            <w:tcW w:w="1550"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31.12.202</w:t>
            </w:r>
            <w:r w:rsidR="00FB1F92">
              <w:rPr>
                <w:rFonts w:ascii="Arial" w:hAnsi="Arial" w:cs="Arial"/>
                <w:sz w:val="18"/>
                <w:szCs w:val="18"/>
              </w:rPr>
              <w:t>6</w:t>
            </w:r>
            <w:r w:rsidRPr="00C414C1">
              <w:rPr>
                <w:rFonts w:ascii="Arial" w:hAnsi="Arial" w:cs="Arial"/>
                <w:sz w:val="18"/>
                <w:szCs w:val="18"/>
              </w:rPr>
              <w:t>.</w:t>
            </w:r>
          </w:p>
        </w:tc>
        <w:tc>
          <w:tcPr>
            <w:tcW w:w="2986"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Uprava za imigraciju, državljanstvo i upravne poslove, Sektor za upravne poslove i državljanstvo, Služba za upravne poslove Odjel za poslove oružja</w:t>
            </w:r>
          </w:p>
        </w:tc>
        <w:tc>
          <w:tcPr>
            <w:tcW w:w="2268" w:type="dxa"/>
            <w:tcBorders>
              <w:top w:val="single" w:sz="4" w:space="0" w:color="auto"/>
              <w:left w:val="single" w:sz="4" w:space="0" w:color="auto"/>
              <w:bottom w:val="single" w:sz="4" w:space="0" w:color="auto"/>
              <w:right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A553131</w:t>
            </w:r>
          </w:p>
        </w:tc>
      </w:tr>
      <w:tr w:rsidR="00F435C8" w:rsidRPr="00C414C1" w:rsidTr="00FD70D7">
        <w:trPr>
          <w:trHeight w:val="1525"/>
        </w:trPr>
        <w:tc>
          <w:tcPr>
            <w:tcW w:w="1418" w:type="dxa"/>
            <w:vMerge w:val="restart"/>
            <w:tcBorders>
              <w:top w:val="single" w:sz="4" w:space="0" w:color="auto"/>
            </w:tcBorders>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w:t>
            </w:r>
            <w:r w:rsidRPr="00C414C1">
              <w:rPr>
                <w:rFonts w:ascii="Arial" w:hAnsi="Arial" w:cs="Arial"/>
                <w:color w:val="000000" w:themeColor="text1"/>
                <w:sz w:val="18"/>
                <w:szCs w:val="18"/>
              </w:rPr>
              <w:t>.1.2.1.</w:t>
            </w:r>
          </w:p>
        </w:tc>
        <w:tc>
          <w:tcPr>
            <w:tcW w:w="3686" w:type="dxa"/>
            <w:vMerge w:val="restart"/>
            <w:tcBorders>
              <w:top w:val="single" w:sz="4" w:space="0" w:color="auto"/>
            </w:tcBorders>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Neposredna provedba zakona-rješavanje u upravnim stvarima</w:t>
            </w:r>
          </w:p>
        </w:tc>
        <w:tc>
          <w:tcPr>
            <w:tcW w:w="1842" w:type="dxa"/>
            <w:tcBorders>
              <w:top w:val="single" w:sz="4" w:space="0" w:color="auto"/>
            </w:tcBorders>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Postotak</w:t>
            </w:r>
            <w:r w:rsidRPr="00C414C1">
              <w:rPr>
                <w:rFonts w:ascii="Arial" w:hAnsi="Arial" w:cs="Arial"/>
                <w:color w:val="000000" w:themeColor="text1"/>
                <w:sz w:val="18"/>
                <w:szCs w:val="18"/>
              </w:rPr>
              <w:t xml:space="preserve"> riješenih upravnih predmeta:</w:t>
            </w: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u odnosu na zaprimljene zahtjeve za stjecanje i pr</w:t>
            </w:r>
            <w:r>
              <w:rPr>
                <w:rFonts w:ascii="Arial" w:hAnsi="Arial" w:cs="Arial"/>
                <w:color w:val="000000" w:themeColor="text1"/>
                <w:sz w:val="18"/>
                <w:szCs w:val="18"/>
              </w:rPr>
              <w:t>estanak hrvatskog državljanstva</w:t>
            </w:r>
          </w:p>
        </w:tc>
        <w:tc>
          <w:tcPr>
            <w:tcW w:w="1560" w:type="dxa"/>
            <w:tcBorders>
              <w:top w:val="single" w:sz="4" w:space="0" w:color="auto"/>
            </w:tcBorders>
            <w:vAlign w:val="center"/>
          </w:tcPr>
          <w:p w:rsidR="00F435C8" w:rsidRPr="00C414C1" w:rsidRDefault="00FB1F9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80</w:t>
            </w:r>
            <w:r w:rsidR="00F435C8" w:rsidRPr="00C414C1">
              <w:rPr>
                <w:rFonts w:ascii="Arial" w:hAnsi="Arial" w:cs="Arial"/>
                <w:color w:val="000000" w:themeColor="text1"/>
                <w:sz w:val="18"/>
                <w:szCs w:val="18"/>
              </w:rPr>
              <w:t>%</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p>
        </w:tc>
        <w:tc>
          <w:tcPr>
            <w:tcW w:w="1550" w:type="dxa"/>
            <w:vMerge w:val="restart"/>
            <w:tcBorders>
              <w:top w:val="single" w:sz="4" w:space="0" w:color="auto"/>
            </w:tcBorders>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31.12.202</w:t>
            </w:r>
            <w:r w:rsidR="00FB1F92">
              <w:rPr>
                <w:rFonts w:ascii="Arial" w:hAnsi="Arial" w:cs="Arial"/>
                <w:color w:val="000000" w:themeColor="text1"/>
                <w:sz w:val="18"/>
                <w:szCs w:val="18"/>
              </w:rPr>
              <w:t>6</w:t>
            </w:r>
            <w:r w:rsidRPr="00C414C1">
              <w:rPr>
                <w:rFonts w:ascii="Arial" w:hAnsi="Arial" w:cs="Arial"/>
                <w:color w:val="000000" w:themeColor="text1"/>
                <w:sz w:val="18"/>
                <w:szCs w:val="18"/>
              </w:rPr>
              <w:t>.</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p>
        </w:tc>
        <w:tc>
          <w:tcPr>
            <w:tcW w:w="2986" w:type="dxa"/>
            <w:vMerge w:val="restart"/>
            <w:tcBorders>
              <w:top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Uprava za imigraciju, državljanstvo i upravne poslove,</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Sektor za upravne poslove i državljanstvo, Služba za državljanstvo</w:t>
            </w:r>
          </w:p>
        </w:tc>
        <w:tc>
          <w:tcPr>
            <w:tcW w:w="2268" w:type="dxa"/>
            <w:vMerge w:val="restart"/>
            <w:tcBorders>
              <w:top w:val="single" w:sz="4" w:space="0" w:color="auto"/>
            </w:tcBorders>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A553131</w:t>
            </w:r>
          </w:p>
        </w:tc>
      </w:tr>
      <w:tr w:rsidR="00F435C8" w:rsidRPr="00C414C1" w:rsidTr="00FD70D7">
        <w:trPr>
          <w:trHeight w:val="1078"/>
        </w:trPr>
        <w:tc>
          <w:tcPr>
            <w:tcW w:w="1418" w:type="dxa"/>
            <w:vMerge/>
            <w:vAlign w:val="center"/>
          </w:tcPr>
          <w:p w:rsidR="00F435C8" w:rsidRPr="00C414C1" w:rsidRDefault="00F435C8" w:rsidP="00C24022">
            <w:pPr>
              <w:spacing w:line="0" w:lineRule="atLeast"/>
              <w:jc w:val="center"/>
              <w:rPr>
                <w:rFonts w:ascii="Arial" w:hAnsi="Arial" w:cs="Arial"/>
                <w:color w:val="000000" w:themeColor="text1"/>
                <w:sz w:val="18"/>
                <w:szCs w:val="18"/>
              </w:rPr>
            </w:pPr>
          </w:p>
        </w:tc>
        <w:tc>
          <w:tcPr>
            <w:tcW w:w="3686" w:type="dxa"/>
            <w:vMerge/>
            <w:vAlign w:val="center"/>
          </w:tcPr>
          <w:p w:rsidR="00F435C8" w:rsidRPr="00C414C1" w:rsidRDefault="00F435C8" w:rsidP="00C24022">
            <w:pPr>
              <w:spacing w:line="0" w:lineRule="atLeast"/>
              <w:jc w:val="center"/>
              <w:rPr>
                <w:rFonts w:ascii="Arial" w:hAnsi="Arial" w:cs="Arial"/>
                <w:color w:val="000000" w:themeColor="text1"/>
                <w:sz w:val="18"/>
                <w:szCs w:val="18"/>
              </w:rPr>
            </w:pPr>
          </w:p>
        </w:tc>
        <w:tc>
          <w:tcPr>
            <w:tcW w:w="1842" w:type="dxa"/>
            <w:vAlign w:val="center"/>
          </w:tcPr>
          <w:p w:rsidR="00F435C8" w:rsidRPr="007B616C"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Postotak riješenih predmeta</w:t>
            </w:r>
            <w:r w:rsidRPr="00C414C1">
              <w:rPr>
                <w:rFonts w:ascii="Arial" w:hAnsi="Arial" w:cs="Arial"/>
                <w:color w:val="000000" w:themeColor="text1"/>
                <w:sz w:val="18"/>
                <w:szCs w:val="18"/>
              </w:rPr>
              <w:t xml:space="preserve"> u odnosu na zaprimljene zahtjeve za utvrđ</w:t>
            </w:r>
            <w:r>
              <w:rPr>
                <w:rFonts w:ascii="Arial" w:hAnsi="Arial" w:cs="Arial"/>
                <w:color w:val="000000" w:themeColor="text1"/>
                <w:sz w:val="18"/>
                <w:szCs w:val="18"/>
              </w:rPr>
              <w:t>ivanje hrvatskog državljanstva.</w:t>
            </w:r>
          </w:p>
        </w:tc>
        <w:tc>
          <w:tcPr>
            <w:tcW w:w="1560" w:type="dxa"/>
            <w:vAlign w:val="center"/>
          </w:tcPr>
          <w:p w:rsidR="00F435C8" w:rsidRPr="00C414C1" w:rsidRDefault="00FB1F92" w:rsidP="00C01A5E">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80</w:t>
            </w:r>
            <w:r w:rsidR="00F435C8" w:rsidRPr="00C414C1">
              <w:rPr>
                <w:rFonts w:ascii="Arial" w:hAnsi="Arial" w:cs="Arial"/>
                <w:color w:val="000000" w:themeColor="text1"/>
                <w:sz w:val="18"/>
                <w:szCs w:val="18"/>
              </w:rPr>
              <w:t xml:space="preserve">%  </w:t>
            </w:r>
          </w:p>
        </w:tc>
        <w:tc>
          <w:tcPr>
            <w:tcW w:w="1550" w:type="dxa"/>
            <w:vMerge/>
            <w:vAlign w:val="center"/>
          </w:tcPr>
          <w:p w:rsidR="00F435C8" w:rsidRPr="00C414C1" w:rsidRDefault="00F435C8" w:rsidP="00C24022">
            <w:pPr>
              <w:spacing w:line="0" w:lineRule="atLeast"/>
              <w:jc w:val="center"/>
              <w:rPr>
                <w:rFonts w:ascii="Arial" w:hAnsi="Arial" w:cs="Arial"/>
                <w:color w:val="000000" w:themeColor="text1"/>
                <w:sz w:val="18"/>
                <w:szCs w:val="18"/>
              </w:rPr>
            </w:pPr>
          </w:p>
        </w:tc>
        <w:tc>
          <w:tcPr>
            <w:tcW w:w="2986" w:type="dxa"/>
            <w:vMerge/>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p>
        </w:tc>
        <w:tc>
          <w:tcPr>
            <w:tcW w:w="2268" w:type="dxa"/>
            <w:vMerge/>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p>
        </w:tc>
      </w:tr>
      <w:tr w:rsidR="0076720C" w:rsidRPr="00C414C1" w:rsidTr="00FD70D7">
        <w:trPr>
          <w:trHeight w:val="1078"/>
        </w:trPr>
        <w:tc>
          <w:tcPr>
            <w:tcW w:w="1418" w:type="dxa"/>
            <w:vAlign w:val="center"/>
          </w:tcPr>
          <w:p w:rsidR="0076720C" w:rsidRPr="00C414C1" w:rsidRDefault="0076720C"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6.1.3.1.</w:t>
            </w:r>
          </w:p>
        </w:tc>
        <w:tc>
          <w:tcPr>
            <w:tcW w:w="3686"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sz w:val="18"/>
                <w:szCs w:val="18"/>
              </w:rPr>
              <w:t>Izrada propisa vezano uz provedbu pravne stečevine EU (izrada Prijedloga izmjena i dopuna Zakona o strancima,  te podzakonskih akata)</w:t>
            </w:r>
          </w:p>
        </w:tc>
        <w:tc>
          <w:tcPr>
            <w:tcW w:w="1842"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sz w:val="18"/>
                <w:szCs w:val="18"/>
              </w:rPr>
              <w:t>Izrađeni zakonski prijedlog upućen u zakonsku proceduru</w:t>
            </w:r>
          </w:p>
        </w:tc>
        <w:tc>
          <w:tcPr>
            <w:tcW w:w="1560"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sz w:val="18"/>
                <w:szCs w:val="18"/>
              </w:rPr>
              <w:t>Izrađen konačni prijedlog zakona</w:t>
            </w:r>
          </w:p>
        </w:tc>
        <w:tc>
          <w:tcPr>
            <w:tcW w:w="1550" w:type="dxa"/>
            <w:vAlign w:val="center"/>
          </w:tcPr>
          <w:p w:rsidR="0076720C" w:rsidRPr="0076720C" w:rsidRDefault="0076720C" w:rsidP="00C24022">
            <w:pPr>
              <w:spacing w:line="0" w:lineRule="atLeast"/>
              <w:jc w:val="center"/>
              <w:rPr>
                <w:rFonts w:ascii="Arial" w:hAnsi="Arial" w:cs="Arial"/>
                <w:color w:val="000000" w:themeColor="text1"/>
                <w:sz w:val="18"/>
                <w:szCs w:val="18"/>
              </w:rPr>
            </w:pPr>
            <w:r w:rsidRPr="0076720C">
              <w:rPr>
                <w:rFonts w:ascii="Arial" w:hAnsi="Arial" w:cs="Arial"/>
                <w:color w:val="000000" w:themeColor="text1"/>
                <w:sz w:val="18"/>
                <w:szCs w:val="18"/>
              </w:rPr>
              <w:t>31.12.2026.</w:t>
            </w:r>
          </w:p>
        </w:tc>
        <w:tc>
          <w:tcPr>
            <w:tcW w:w="2986" w:type="dxa"/>
            <w:vAlign w:val="center"/>
          </w:tcPr>
          <w:p w:rsidR="0076720C" w:rsidRPr="0076720C" w:rsidRDefault="0076720C" w:rsidP="00C24022">
            <w:pPr>
              <w:pStyle w:val="Odlomakpopisa"/>
              <w:spacing w:line="0" w:lineRule="atLeast"/>
              <w:ind w:left="0"/>
              <w:jc w:val="center"/>
              <w:rPr>
                <w:rFonts w:ascii="Arial" w:hAnsi="Arial" w:cs="Arial"/>
                <w:color w:val="000000" w:themeColor="text1"/>
                <w:sz w:val="18"/>
                <w:szCs w:val="18"/>
              </w:rPr>
            </w:pPr>
            <w:r w:rsidRPr="0076720C">
              <w:rPr>
                <w:rFonts w:ascii="Arial" w:hAnsi="Arial" w:cs="Arial"/>
                <w:sz w:val="18"/>
                <w:szCs w:val="18"/>
              </w:rPr>
              <w:t>Uprava za imigraciju, državljanstvo i upravne poslove, Sektor za strance i vize, Služba za zakonodavstvo, analitiku i projekte na području zakonitih boravaka stranaca i viza</w:t>
            </w:r>
          </w:p>
        </w:tc>
        <w:tc>
          <w:tcPr>
            <w:tcW w:w="2268" w:type="dxa"/>
            <w:vAlign w:val="center"/>
          </w:tcPr>
          <w:p w:rsidR="0076720C" w:rsidRPr="00C414C1" w:rsidRDefault="0076720C"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A553131</w:t>
            </w:r>
          </w:p>
        </w:tc>
      </w:tr>
    </w:tbl>
    <w:p w:rsidR="00EF5183" w:rsidRPr="000B7F1C" w:rsidRDefault="00EF5183" w:rsidP="00C24022">
      <w:pPr>
        <w:spacing w:after="0" w:line="0" w:lineRule="atLeast"/>
        <w:rPr>
          <w:rFonts w:ascii="Arial" w:hAnsi="Arial" w:cs="Arial"/>
          <w:b/>
          <w:color w:val="000000" w:themeColor="text1"/>
        </w:rPr>
      </w:pPr>
    </w:p>
    <w:tbl>
      <w:tblPr>
        <w:tblStyle w:val="Reetkatablice"/>
        <w:tblW w:w="15310" w:type="dxa"/>
        <w:tblInd w:w="-714" w:type="dxa"/>
        <w:tblLayout w:type="fixed"/>
        <w:tblLook w:val="04A0" w:firstRow="1" w:lastRow="0" w:firstColumn="1" w:lastColumn="0" w:noHBand="0" w:noVBand="1"/>
      </w:tblPr>
      <w:tblGrid>
        <w:gridCol w:w="1418"/>
        <w:gridCol w:w="3544"/>
        <w:gridCol w:w="3827"/>
        <w:gridCol w:w="1559"/>
        <w:gridCol w:w="1701"/>
        <w:gridCol w:w="3261"/>
      </w:tblGrid>
      <w:tr w:rsidR="00F435C8" w:rsidRPr="00C414C1" w:rsidTr="00117F2E">
        <w:trPr>
          <w:trHeight w:val="477"/>
        </w:trPr>
        <w:tc>
          <w:tcPr>
            <w:tcW w:w="15310" w:type="dxa"/>
            <w:gridSpan w:val="6"/>
            <w:shd w:val="clear" w:color="auto" w:fill="D9D9D9" w:themeFill="background1" w:themeFillShade="D9"/>
            <w:vAlign w:val="center"/>
          </w:tcPr>
          <w:p w:rsidR="00F435C8" w:rsidRPr="00163384" w:rsidRDefault="00F435C8" w:rsidP="00C24022">
            <w:pPr>
              <w:pStyle w:val="Odlomakpopisa"/>
              <w:spacing w:line="0" w:lineRule="atLeast"/>
              <w:ind w:left="0"/>
              <w:rPr>
                <w:rFonts w:ascii="Arial" w:hAnsi="Arial" w:cs="Arial"/>
                <w:color w:val="000000" w:themeColor="text1"/>
                <w:sz w:val="18"/>
                <w:szCs w:val="18"/>
              </w:rPr>
            </w:pPr>
            <w:r w:rsidRPr="00163384">
              <w:rPr>
                <w:rFonts w:ascii="Arial" w:hAnsi="Arial" w:cs="Arial"/>
                <w:b/>
                <w:color w:val="000000" w:themeColor="text1"/>
              </w:rPr>
              <w:t>6.2. Sektor za međunarodnu zaštitu</w:t>
            </w:r>
          </w:p>
        </w:tc>
      </w:tr>
      <w:tr w:rsidR="00F435C8" w:rsidRPr="00C414C1" w:rsidTr="00117F2E">
        <w:tc>
          <w:tcPr>
            <w:tcW w:w="1418" w:type="dxa"/>
            <w:shd w:val="clear" w:color="auto" w:fill="D9D9D9" w:themeFill="background1" w:themeFillShade="D9"/>
            <w:vAlign w:val="center"/>
          </w:tcPr>
          <w:p w:rsidR="005C640C"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 xml:space="preserve">RB </w:t>
            </w: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mjere/cilja</w:t>
            </w:r>
          </w:p>
        </w:tc>
        <w:tc>
          <w:tcPr>
            <w:tcW w:w="3544"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Mjere iz PP i ciljevi iz djelokruga rada</w:t>
            </w:r>
          </w:p>
        </w:tc>
        <w:tc>
          <w:tcPr>
            <w:tcW w:w="3827" w:type="dxa"/>
            <w:shd w:val="clear" w:color="auto" w:fill="D9D9D9" w:themeFill="background1" w:themeFillShade="D9"/>
            <w:vAlign w:val="center"/>
          </w:tcPr>
          <w:p w:rsidR="005C640C" w:rsidRDefault="005C640C" w:rsidP="00C24022">
            <w:pPr>
              <w:spacing w:line="0" w:lineRule="atLeast"/>
              <w:jc w:val="center"/>
              <w:rPr>
                <w:rFonts w:ascii="Arial" w:hAnsi="Arial" w:cs="Arial"/>
                <w:color w:val="000000" w:themeColor="text1"/>
                <w:sz w:val="18"/>
                <w:szCs w:val="18"/>
              </w:rPr>
            </w:pP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Pokazatelj(i) (ishod, rezultat)</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p>
        </w:tc>
        <w:tc>
          <w:tcPr>
            <w:tcW w:w="1559" w:type="dxa"/>
            <w:shd w:val="clear" w:color="auto" w:fill="D9D9D9" w:themeFill="background1" w:themeFillShade="D9"/>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Trenutačna vrijednost pokazatelja</w:t>
            </w:r>
          </w:p>
        </w:tc>
        <w:tc>
          <w:tcPr>
            <w:tcW w:w="1701" w:type="dxa"/>
            <w:shd w:val="clear" w:color="auto" w:fill="D9D9D9" w:themeFill="background1" w:themeFillShade="D9"/>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Planirana</w:t>
            </w:r>
          </w:p>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vrijednost pokazatelja</w:t>
            </w:r>
          </w:p>
        </w:tc>
        <w:tc>
          <w:tcPr>
            <w:tcW w:w="3261" w:type="dxa"/>
            <w:shd w:val="clear" w:color="auto" w:fill="D9D9D9" w:themeFill="background1" w:themeFillShade="D9"/>
            <w:vAlign w:val="center"/>
          </w:tcPr>
          <w:p w:rsidR="00F435C8" w:rsidRPr="00C414C1" w:rsidRDefault="00F435C8" w:rsidP="00C24022">
            <w:pPr>
              <w:pStyle w:val="Odlomakpopisa"/>
              <w:spacing w:line="0" w:lineRule="atLeast"/>
              <w:ind w:left="0"/>
              <w:jc w:val="center"/>
              <w:rPr>
                <w:rFonts w:ascii="Arial" w:hAnsi="Arial" w:cs="Arial"/>
                <w:color w:val="000000" w:themeColor="text1"/>
                <w:sz w:val="18"/>
                <w:szCs w:val="18"/>
              </w:rPr>
            </w:pPr>
            <w:r w:rsidRPr="00C414C1">
              <w:rPr>
                <w:rFonts w:ascii="Arial" w:hAnsi="Arial" w:cs="Arial"/>
                <w:color w:val="000000" w:themeColor="text1"/>
                <w:sz w:val="18"/>
                <w:szCs w:val="18"/>
              </w:rPr>
              <w:t>Referenca</w:t>
            </w:r>
          </w:p>
        </w:tc>
      </w:tr>
      <w:tr w:rsidR="00F435C8" w:rsidRPr="00C414C1" w:rsidTr="00117F2E">
        <w:tc>
          <w:tcPr>
            <w:tcW w:w="1418" w:type="dxa"/>
            <w:vAlign w:val="center"/>
          </w:tcPr>
          <w:p w:rsidR="00F435C8" w:rsidRPr="00C414C1"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6.2.</w:t>
            </w:r>
            <w:r w:rsidR="00FB1F92">
              <w:rPr>
                <w:rFonts w:ascii="Arial" w:hAnsi="Arial" w:cs="Arial"/>
                <w:color w:val="000000" w:themeColor="text1"/>
                <w:sz w:val="18"/>
                <w:szCs w:val="18"/>
              </w:rPr>
              <w:t>1</w:t>
            </w:r>
            <w:r>
              <w:rPr>
                <w:rFonts w:ascii="Arial" w:hAnsi="Arial" w:cs="Arial"/>
                <w:color w:val="000000" w:themeColor="text1"/>
                <w:sz w:val="18"/>
                <w:szCs w:val="18"/>
              </w:rPr>
              <w:t>.</w:t>
            </w:r>
          </w:p>
        </w:tc>
        <w:tc>
          <w:tcPr>
            <w:tcW w:w="3544" w:type="dxa"/>
            <w:vAlign w:val="center"/>
          </w:tcPr>
          <w:p w:rsidR="00F435C8" w:rsidRPr="00C414C1" w:rsidRDefault="00F435C8" w:rsidP="00C24022">
            <w:pPr>
              <w:spacing w:line="0" w:lineRule="atLeast"/>
              <w:jc w:val="center"/>
              <w:rPr>
                <w:rFonts w:ascii="Arial" w:hAnsi="Arial" w:cs="Arial"/>
                <w:iCs/>
                <w:color w:val="000000" w:themeColor="text1"/>
                <w:sz w:val="18"/>
                <w:szCs w:val="18"/>
              </w:rPr>
            </w:pPr>
            <w:r w:rsidRPr="00C414C1">
              <w:rPr>
                <w:rFonts w:ascii="Arial" w:hAnsi="Arial" w:cs="Arial"/>
                <w:iCs/>
                <w:color w:val="000000" w:themeColor="text1"/>
                <w:sz w:val="18"/>
                <w:szCs w:val="18"/>
              </w:rPr>
              <w:t>Osiguravanje adekvatne razine materijalnih uvjeta prihvata za tražitelje međunarodne zaštite smještenih u prihvatilišta za tražitelje međunarodne zaštite</w:t>
            </w:r>
          </w:p>
        </w:tc>
        <w:tc>
          <w:tcPr>
            <w:tcW w:w="3827" w:type="dxa"/>
            <w:vAlign w:val="center"/>
          </w:tcPr>
          <w:p w:rsidR="00F435C8" w:rsidRPr="00C414C1" w:rsidRDefault="00F435C8" w:rsidP="00C24022">
            <w:pPr>
              <w:spacing w:line="0" w:lineRule="atLeast"/>
              <w:jc w:val="center"/>
              <w:rPr>
                <w:rFonts w:ascii="Arial" w:hAnsi="Arial" w:cs="Arial"/>
                <w:iCs/>
                <w:color w:val="000000" w:themeColor="text1"/>
                <w:sz w:val="18"/>
                <w:szCs w:val="18"/>
              </w:rPr>
            </w:pPr>
            <w:r w:rsidRPr="00C414C1">
              <w:rPr>
                <w:rFonts w:ascii="Arial" w:hAnsi="Arial" w:cs="Arial"/>
                <w:iCs/>
                <w:color w:val="000000" w:themeColor="text1"/>
                <w:sz w:val="18"/>
                <w:szCs w:val="18"/>
              </w:rPr>
              <w:t>Broj tražitelja međunarodne zaštite smještenih u prihvatilištima za tražitelje međunarodne zaštite</w:t>
            </w:r>
          </w:p>
        </w:tc>
        <w:tc>
          <w:tcPr>
            <w:tcW w:w="1559" w:type="dxa"/>
            <w:vAlign w:val="center"/>
          </w:tcPr>
          <w:p w:rsidR="00F435C8" w:rsidRPr="009637AC" w:rsidRDefault="00F435C8" w:rsidP="00A0197E">
            <w:pPr>
              <w:pStyle w:val="Odlomakpopisa"/>
              <w:spacing w:line="0" w:lineRule="atLeast"/>
              <w:ind w:left="0"/>
              <w:jc w:val="center"/>
              <w:rPr>
                <w:rFonts w:ascii="Arial" w:hAnsi="Arial" w:cs="Arial"/>
                <w:sz w:val="18"/>
                <w:szCs w:val="18"/>
              </w:rPr>
            </w:pPr>
            <w:r w:rsidRPr="009637AC">
              <w:rPr>
                <w:rFonts w:ascii="Arial" w:hAnsi="Arial" w:cs="Arial"/>
                <w:sz w:val="18"/>
                <w:szCs w:val="18"/>
              </w:rPr>
              <w:t>13000/202</w:t>
            </w:r>
            <w:r w:rsidR="00A0197E" w:rsidRPr="009637AC">
              <w:rPr>
                <w:rFonts w:ascii="Arial" w:hAnsi="Arial" w:cs="Arial"/>
                <w:sz w:val="18"/>
                <w:szCs w:val="18"/>
              </w:rPr>
              <w:t>5</w:t>
            </w:r>
            <w:r w:rsidRPr="009637AC">
              <w:rPr>
                <w:rFonts w:ascii="Arial" w:hAnsi="Arial" w:cs="Arial"/>
                <w:sz w:val="18"/>
                <w:szCs w:val="18"/>
              </w:rPr>
              <w:t>.</w:t>
            </w:r>
          </w:p>
        </w:tc>
        <w:tc>
          <w:tcPr>
            <w:tcW w:w="1701" w:type="dxa"/>
            <w:vAlign w:val="center"/>
          </w:tcPr>
          <w:p w:rsidR="00F435C8" w:rsidRPr="009637AC" w:rsidRDefault="00F435C8" w:rsidP="00A0197E">
            <w:pPr>
              <w:spacing w:line="0" w:lineRule="atLeast"/>
              <w:jc w:val="center"/>
              <w:rPr>
                <w:rFonts w:ascii="Arial" w:hAnsi="Arial" w:cs="Arial"/>
                <w:sz w:val="18"/>
                <w:szCs w:val="18"/>
              </w:rPr>
            </w:pPr>
            <w:r w:rsidRPr="009637AC">
              <w:rPr>
                <w:rFonts w:ascii="Arial" w:hAnsi="Arial" w:cs="Arial"/>
                <w:sz w:val="18"/>
                <w:szCs w:val="18"/>
              </w:rPr>
              <w:t>13000/202</w:t>
            </w:r>
            <w:r w:rsidR="00A0197E" w:rsidRPr="009637AC">
              <w:rPr>
                <w:rFonts w:ascii="Arial" w:hAnsi="Arial" w:cs="Arial"/>
                <w:sz w:val="18"/>
                <w:szCs w:val="18"/>
              </w:rPr>
              <w:t>6</w:t>
            </w:r>
            <w:r w:rsidRPr="009637AC">
              <w:rPr>
                <w:rFonts w:ascii="Arial" w:hAnsi="Arial" w:cs="Arial"/>
                <w:sz w:val="18"/>
                <w:szCs w:val="18"/>
              </w:rPr>
              <w:t>.</w:t>
            </w:r>
          </w:p>
        </w:tc>
        <w:tc>
          <w:tcPr>
            <w:tcW w:w="3261" w:type="dxa"/>
            <w:vAlign w:val="center"/>
          </w:tcPr>
          <w:p w:rsidR="00A15F97"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Zakon o međunarodnoj i privremenoj zaštiti (NN 70/15, 127/17</w:t>
            </w:r>
            <w:r w:rsidR="0071499D">
              <w:rPr>
                <w:rFonts w:ascii="Arial" w:hAnsi="Arial" w:cs="Arial"/>
                <w:color w:val="000000" w:themeColor="text1"/>
                <w:sz w:val="18"/>
                <w:szCs w:val="18"/>
              </w:rPr>
              <w:t>,</w:t>
            </w:r>
            <w:r w:rsidRPr="00C414C1">
              <w:rPr>
                <w:rFonts w:ascii="Arial" w:hAnsi="Arial" w:cs="Arial"/>
                <w:color w:val="000000" w:themeColor="text1"/>
                <w:sz w:val="18"/>
                <w:szCs w:val="18"/>
              </w:rPr>
              <w:t>33/23</w:t>
            </w:r>
            <w:r w:rsidR="0071499D">
              <w:rPr>
                <w:rFonts w:ascii="Arial" w:hAnsi="Arial" w:cs="Arial"/>
                <w:color w:val="000000" w:themeColor="text1"/>
                <w:sz w:val="18"/>
                <w:szCs w:val="18"/>
              </w:rPr>
              <w:t xml:space="preserve"> i 17/25</w:t>
            </w:r>
            <w:r w:rsidRPr="00C414C1">
              <w:rPr>
                <w:rFonts w:ascii="Arial" w:hAnsi="Arial" w:cs="Arial"/>
                <w:color w:val="000000" w:themeColor="text1"/>
                <w:sz w:val="18"/>
                <w:szCs w:val="18"/>
              </w:rPr>
              <w:t xml:space="preserve">) i </w:t>
            </w:r>
          </w:p>
          <w:p w:rsidR="00A15F97" w:rsidRDefault="00A15F97" w:rsidP="00C24022">
            <w:pPr>
              <w:spacing w:line="0" w:lineRule="atLeast"/>
              <w:jc w:val="center"/>
              <w:rPr>
                <w:rFonts w:ascii="Arial" w:hAnsi="Arial" w:cs="Arial"/>
                <w:color w:val="000000" w:themeColor="text1"/>
                <w:sz w:val="18"/>
                <w:szCs w:val="18"/>
              </w:rPr>
            </w:pPr>
          </w:p>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Pravilnik o ostvarivanju materijalnih uvjeta prihvata (NN 135/15 i 61/19)</w:t>
            </w:r>
          </w:p>
        </w:tc>
      </w:tr>
    </w:tbl>
    <w:p w:rsidR="00F435C8" w:rsidRPr="00C414C1" w:rsidRDefault="00F435C8" w:rsidP="00C24022">
      <w:pPr>
        <w:spacing w:after="0" w:line="0" w:lineRule="atLeast"/>
        <w:rPr>
          <w:rFonts w:ascii="Arial" w:hAnsi="Arial" w:cs="Arial"/>
          <w:b/>
          <w:bCs/>
          <w:color w:val="000000" w:themeColor="text1"/>
          <w:sz w:val="18"/>
          <w:szCs w:val="18"/>
          <w:u w:val="single"/>
        </w:rPr>
      </w:pPr>
    </w:p>
    <w:tbl>
      <w:tblPr>
        <w:tblStyle w:val="Reetkatablice"/>
        <w:tblW w:w="15310" w:type="dxa"/>
        <w:tblInd w:w="-714" w:type="dxa"/>
        <w:tblLook w:val="04A0" w:firstRow="1" w:lastRow="0" w:firstColumn="1" w:lastColumn="0" w:noHBand="0" w:noVBand="1"/>
      </w:tblPr>
      <w:tblGrid>
        <w:gridCol w:w="1418"/>
        <w:gridCol w:w="3544"/>
        <w:gridCol w:w="3118"/>
        <w:gridCol w:w="1701"/>
        <w:gridCol w:w="1276"/>
        <w:gridCol w:w="2410"/>
        <w:gridCol w:w="1843"/>
      </w:tblGrid>
      <w:tr w:rsidR="00F435C8" w:rsidRPr="00C414C1" w:rsidTr="00117F2E">
        <w:trPr>
          <w:trHeight w:val="637"/>
        </w:trPr>
        <w:tc>
          <w:tcPr>
            <w:tcW w:w="1418"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RB operativnog cilja</w:t>
            </w:r>
          </w:p>
        </w:tc>
        <w:tc>
          <w:tcPr>
            <w:tcW w:w="3544"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Operativni ciljevi</w:t>
            </w:r>
          </w:p>
        </w:tc>
        <w:tc>
          <w:tcPr>
            <w:tcW w:w="3118"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Pokazatelj(i) outputa</w:t>
            </w:r>
          </w:p>
        </w:tc>
        <w:tc>
          <w:tcPr>
            <w:tcW w:w="1701"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Planirana vrijednost outputa</w:t>
            </w:r>
          </w:p>
        </w:tc>
        <w:tc>
          <w:tcPr>
            <w:tcW w:w="1276"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Rok izvršenja</w:t>
            </w:r>
          </w:p>
        </w:tc>
        <w:tc>
          <w:tcPr>
            <w:tcW w:w="2410"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Nadležnost</w:t>
            </w:r>
          </w:p>
        </w:tc>
        <w:tc>
          <w:tcPr>
            <w:tcW w:w="1843" w:type="dxa"/>
            <w:shd w:val="clear" w:color="auto" w:fill="D9D9D9" w:themeFill="background1" w:themeFillShade="D9"/>
            <w:vAlign w:val="center"/>
          </w:tcPr>
          <w:p w:rsidR="00F435C8" w:rsidRPr="00C414C1" w:rsidRDefault="00F435C8" w:rsidP="00C24022">
            <w:pPr>
              <w:spacing w:line="0" w:lineRule="atLeast"/>
              <w:jc w:val="center"/>
              <w:rPr>
                <w:rFonts w:ascii="Arial" w:hAnsi="Arial" w:cs="Arial"/>
                <w:color w:val="000000" w:themeColor="text1"/>
                <w:sz w:val="18"/>
                <w:szCs w:val="18"/>
              </w:rPr>
            </w:pPr>
            <w:r w:rsidRPr="00C414C1">
              <w:rPr>
                <w:rFonts w:ascii="Arial" w:hAnsi="Arial" w:cs="Arial"/>
                <w:color w:val="000000" w:themeColor="text1"/>
                <w:sz w:val="18"/>
                <w:szCs w:val="18"/>
              </w:rPr>
              <w:t>Izvor financiranja</w:t>
            </w:r>
          </w:p>
        </w:tc>
      </w:tr>
      <w:tr w:rsidR="00F435C8" w:rsidRPr="00C414C1" w:rsidTr="00117F2E">
        <w:tc>
          <w:tcPr>
            <w:tcW w:w="1418" w:type="dxa"/>
            <w:vAlign w:val="center"/>
          </w:tcPr>
          <w:p w:rsidR="00F435C8" w:rsidRPr="00DF20E3" w:rsidRDefault="00F435C8" w:rsidP="00C24022">
            <w:pPr>
              <w:spacing w:line="0" w:lineRule="atLeast"/>
              <w:jc w:val="center"/>
              <w:rPr>
                <w:rFonts w:ascii="Arial" w:hAnsi="Arial" w:cs="Arial"/>
                <w:color w:val="FF0000"/>
                <w:sz w:val="18"/>
                <w:szCs w:val="18"/>
              </w:rPr>
            </w:pPr>
            <w:r w:rsidRPr="00AA185C">
              <w:rPr>
                <w:rFonts w:ascii="Arial" w:hAnsi="Arial" w:cs="Arial"/>
                <w:sz w:val="18"/>
                <w:szCs w:val="18"/>
              </w:rPr>
              <w:t>6.2.</w:t>
            </w:r>
            <w:r w:rsidR="00FB1F92">
              <w:rPr>
                <w:rFonts w:ascii="Arial" w:hAnsi="Arial" w:cs="Arial"/>
                <w:sz w:val="18"/>
                <w:szCs w:val="18"/>
              </w:rPr>
              <w:t>1</w:t>
            </w:r>
            <w:r w:rsidRPr="00AA185C">
              <w:rPr>
                <w:rFonts w:ascii="Arial" w:hAnsi="Arial" w:cs="Arial"/>
                <w:sz w:val="18"/>
                <w:szCs w:val="18"/>
              </w:rPr>
              <w:t>.1.</w:t>
            </w:r>
          </w:p>
        </w:tc>
        <w:tc>
          <w:tcPr>
            <w:tcW w:w="3544" w:type="dxa"/>
            <w:vAlign w:val="center"/>
          </w:tcPr>
          <w:p w:rsidR="00F435C8" w:rsidRPr="00AA185C" w:rsidRDefault="00F435C8" w:rsidP="00C24022">
            <w:pPr>
              <w:spacing w:line="0" w:lineRule="atLeast"/>
              <w:jc w:val="center"/>
              <w:rPr>
                <w:rFonts w:ascii="Arial" w:hAnsi="Arial" w:cs="Arial"/>
                <w:sz w:val="18"/>
                <w:szCs w:val="18"/>
              </w:rPr>
            </w:pPr>
            <w:r w:rsidRPr="00AA185C">
              <w:rPr>
                <w:rFonts w:ascii="Arial" w:hAnsi="Arial" w:cs="Arial"/>
                <w:sz w:val="18"/>
                <w:szCs w:val="18"/>
              </w:rPr>
              <w:t>Pr</w:t>
            </w:r>
            <w:r>
              <w:rPr>
                <w:rFonts w:ascii="Arial" w:hAnsi="Arial" w:cs="Arial"/>
                <w:sz w:val="18"/>
                <w:szCs w:val="18"/>
              </w:rPr>
              <w:t>u</w:t>
            </w:r>
            <w:r w:rsidRPr="00AA185C">
              <w:rPr>
                <w:rFonts w:ascii="Arial" w:hAnsi="Arial" w:cs="Arial"/>
                <w:sz w:val="18"/>
                <w:szCs w:val="18"/>
              </w:rPr>
              <w:t xml:space="preserve">žanje usluge prihvata </w:t>
            </w:r>
            <w:r w:rsidR="0071499D">
              <w:rPr>
                <w:rFonts w:ascii="Arial" w:hAnsi="Arial" w:cs="Arial"/>
                <w:sz w:val="18"/>
                <w:szCs w:val="18"/>
              </w:rPr>
              <w:t>i</w:t>
            </w:r>
            <w:r w:rsidRPr="00AA185C">
              <w:rPr>
                <w:rFonts w:ascii="Arial" w:hAnsi="Arial" w:cs="Arial"/>
                <w:sz w:val="18"/>
                <w:szCs w:val="18"/>
              </w:rPr>
              <w:t xml:space="preserve"> smještaja tražiteljima međunarodne zaštite smještenim u prihvatilištima za tražitelje međunarodne zaštite</w:t>
            </w:r>
          </w:p>
        </w:tc>
        <w:tc>
          <w:tcPr>
            <w:tcW w:w="3118" w:type="dxa"/>
            <w:vAlign w:val="center"/>
          </w:tcPr>
          <w:p w:rsidR="00F435C8" w:rsidRPr="00AA185C" w:rsidRDefault="00F435C8" w:rsidP="00C24022">
            <w:pPr>
              <w:spacing w:line="0" w:lineRule="atLeast"/>
              <w:jc w:val="center"/>
              <w:rPr>
                <w:rFonts w:ascii="Arial" w:hAnsi="Arial" w:cs="Arial"/>
                <w:sz w:val="18"/>
                <w:szCs w:val="18"/>
              </w:rPr>
            </w:pPr>
            <w:r>
              <w:rPr>
                <w:rFonts w:ascii="Arial" w:hAnsi="Arial" w:cs="Arial"/>
                <w:sz w:val="18"/>
                <w:szCs w:val="18"/>
              </w:rPr>
              <w:t>Postotak ukupnog broja osoba koje su zatražile međunarodnu zaštitu</w:t>
            </w:r>
          </w:p>
        </w:tc>
        <w:tc>
          <w:tcPr>
            <w:tcW w:w="1701" w:type="dxa"/>
            <w:vAlign w:val="center"/>
          </w:tcPr>
          <w:p w:rsidR="00F435C8" w:rsidRPr="00AA185C" w:rsidRDefault="00F435C8" w:rsidP="00C24022">
            <w:pPr>
              <w:pStyle w:val="Odlomakpopisa"/>
              <w:spacing w:line="0" w:lineRule="atLeast"/>
              <w:ind w:left="0"/>
              <w:jc w:val="center"/>
              <w:rPr>
                <w:rFonts w:ascii="Arial" w:hAnsi="Arial" w:cs="Arial"/>
                <w:sz w:val="18"/>
                <w:szCs w:val="18"/>
              </w:rPr>
            </w:pPr>
            <w:r>
              <w:rPr>
                <w:rFonts w:ascii="Arial" w:hAnsi="Arial" w:cs="Arial"/>
                <w:sz w:val="18"/>
                <w:szCs w:val="18"/>
              </w:rPr>
              <w:t>100%</w:t>
            </w:r>
          </w:p>
        </w:tc>
        <w:tc>
          <w:tcPr>
            <w:tcW w:w="1276" w:type="dxa"/>
            <w:vAlign w:val="center"/>
          </w:tcPr>
          <w:p w:rsidR="00F435C8" w:rsidRPr="00AA185C" w:rsidRDefault="00F435C8" w:rsidP="0071499D">
            <w:pPr>
              <w:pStyle w:val="Odlomakpopisa"/>
              <w:spacing w:line="0" w:lineRule="atLeast"/>
              <w:ind w:left="0"/>
              <w:jc w:val="center"/>
              <w:rPr>
                <w:rFonts w:ascii="Arial" w:hAnsi="Arial" w:cs="Arial"/>
                <w:sz w:val="18"/>
                <w:szCs w:val="18"/>
              </w:rPr>
            </w:pPr>
            <w:r>
              <w:rPr>
                <w:rFonts w:ascii="Arial" w:hAnsi="Arial" w:cs="Arial"/>
                <w:sz w:val="18"/>
                <w:szCs w:val="18"/>
              </w:rPr>
              <w:t>31.12.</w:t>
            </w:r>
            <w:r w:rsidR="0071499D">
              <w:rPr>
                <w:rFonts w:ascii="Arial" w:hAnsi="Arial" w:cs="Arial"/>
                <w:sz w:val="18"/>
                <w:szCs w:val="18"/>
              </w:rPr>
              <w:t>2026</w:t>
            </w:r>
            <w:r>
              <w:rPr>
                <w:rFonts w:ascii="Arial" w:hAnsi="Arial" w:cs="Arial"/>
                <w:sz w:val="18"/>
                <w:szCs w:val="18"/>
              </w:rPr>
              <w:t>.</w:t>
            </w:r>
          </w:p>
        </w:tc>
        <w:tc>
          <w:tcPr>
            <w:tcW w:w="2410" w:type="dxa"/>
            <w:vAlign w:val="center"/>
          </w:tcPr>
          <w:p w:rsidR="00F435C8" w:rsidRPr="00AA185C" w:rsidRDefault="00F435C8" w:rsidP="00C24022">
            <w:pPr>
              <w:pStyle w:val="Odlomakpopisa"/>
              <w:spacing w:line="0" w:lineRule="atLeast"/>
              <w:ind w:left="0"/>
              <w:jc w:val="center"/>
              <w:rPr>
                <w:rFonts w:ascii="Arial" w:hAnsi="Arial" w:cs="Arial"/>
                <w:sz w:val="18"/>
                <w:szCs w:val="18"/>
              </w:rPr>
            </w:pPr>
            <w:r w:rsidRPr="00C414C1">
              <w:rPr>
                <w:rFonts w:ascii="Arial" w:hAnsi="Arial" w:cs="Arial"/>
                <w:sz w:val="18"/>
                <w:szCs w:val="18"/>
              </w:rPr>
              <w:t>Sektor za strance i međunarodnu zaštitu, Služba za međunarodnu zaštitu i Služba za prihvat i smještaj tražitelja međunarodne zaštite</w:t>
            </w:r>
          </w:p>
        </w:tc>
        <w:tc>
          <w:tcPr>
            <w:tcW w:w="1843" w:type="dxa"/>
            <w:vAlign w:val="center"/>
          </w:tcPr>
          <w:p w:rsidR="00F435C8" w:rsidRPr="00AA185C" w:rsidRDefault="00F435C8" w:rsidP="00C24022">
            <w:pPr>
              <w:pStyle w:val="Odlomakpopisa"/>
              <w:spacing w:line="0" w:lineRule="atLeast"/>
              <w:ind w:left="0"/>
              <w:jc w:val="center"/>
              <w:rPr>
                <w:rFonts w:ascii="Arial" w:hAnsi="Arial" w:cs="Arial"/>
                <w:sz w:val="18"/>
                <w:szCs w:val="18"/>
              </w:rPr>
            </w:pPr>
            <w:r>
              <w:rPr>
                <w:rFonts w:ascii="Arial" w:hAnsi="Arial" w:cs="Arial"/>
                <w:sz w:val="18"/>
                <w:szCs w:val="18"/>
              </w:rPr>
              <w:t>A553131</w:t>
            </w:r>
          </w:p>
        </w:tc>
      </w:tr>
    </w:tbl>
    <w:p w:rsidR="00FD70D7" w:rsidRPr="00E30367" w:rsidRDefault="00FD70D7" w:rsidP="00C24022">
      <w:pPr>
        <w:spacing w:after="0" w:line="0" w:lineRule="atLeast"/>
        <w:rPr>
          <w:rFonts w:ascii="Arial" w:hAnsi="Arial" w:cs="Arial"/>
          <w:b/>
          <w:bCs/>
          <w:sz w:val="18"/>
          <w:szCs w:val="18"/>
          <w:u w:val="single"/>
        </w:rPr>
      </w:pPr>
    </w:p>
    <w:tbl>
      <w:tblPr>
        <w:tblStyle w:val="Reetkatablice"/>
        <w:tblW w:w="15310" w:type="dxa"/>
        <w:tblInd w:w="-714" w:type="dxa"/>
        <w:tblLayout w:type="fixed"/>
        <w:tblLook w:val="04A0" w:firstRow="1" w:lastRow="0" w:firstColumn="1" w:lastColumn="0" w:noHBand="0" w:noVBand="1"/>
      </w:tblPr>
      <w:tblGrid>
        <w:gridCol w:w="1418"/>
        <w:gridCol w:w="4253"/>
        <w:gridCol w:w="3827"/>
        <w:gridCol w:w="1843"/>
        <w:gridCol w:w="1842"/>
        <w:gridCol w:w="2127"/>
      </w:tblGrid>
      <w:tr w:rsidR="00CB6DD7" w:rsidRPr="00CB6DD7" w:rsidTr="00117F2E">
        <w:trPr>
          <w:trHeight w:val="605"/>
        </w:trPr>
        <w:tc>
          <w:tcPr>
            <w:tcW w:w="15310" w:type="dxa"/>
            <w:gridSpan w:val="6"/>
            <w:shd w:val="clear" w:color="auto" w:fill="D9D9D9" w:themeFill="background1" w:themeFillShade="D9"/>
            <w:vAlign w:val="center"/>
          </w:tcPr>
          <w:p w:rsidR="00F435C8" w:rsidRPr="00445D92" w:rsidRDefault="00E21E0A" w:rsidP="00445D92">
            <w:pPr>
              <w:pStyle w:val="Naslov2"/>
              <w:outlineLvl w:val="1"/>
              <w:rPr>
                <w:rFonts w:ascii="Arial" w:hAnsi="Arial" w:cs="Arial"/>
                <w:b/>
                <w:sz w:val="28"/>
                <w:szCs w:val="28"/>
              </w:rPr>
            </w:pPr>
            <w:bookmarkStart w:id="94" w:name="_Toc216878742"/>
            <w:bookmarkStart w:id="95" w:name="_Toc219967041"/>
            <w:r w:rsidRPr="00445D92">
              <w:rPr>
                <w:rFonts w:ascii="Arial" w:hAnsi="Arial" w:cs="Arial"/>
                <w:b/>
                <w:color w:val="1F4E79" w:themeColor="accent1" w:themeShade="80"/>
                <w:sz w:val="28"/>
                <w:szCs w:val="28"/>
              </w:rPr>
              <w:t>7.C</w:t>
            </w:r>
            <w:r w:rsidR="00F435C8" w:rsidRPr="00445D92">
              <w:rPr>
                <w:rFonts w:ascii="Arial" w:hAnsi="Arial" w:cs="Arial"/>
                <w:b/>
                <w:color w:val="1F4E79" w:themeColor="accent1" w:themeShade="80"/>
                <w:sz w:val="28"/>
                <w:szCs w:val="28"/>
              </w:rPr>
              <w:t>ENTAR ZA FORENZIČNA ISPITIVANJA, ISTRAŽIVANJA I VJEŠTAČENJA „IVAN VUČETIĆ“</w:t>
            </w:r>
            <w:bookmarkEnd w:id="94"/>
            <w:bookmarkEnd w:id="95"/>
          </w:p>
        </w:tc>
      </w:tr>
      <w:tr w:rsidR="00935A9D" w:rsidRPr="00935A9D" w:rsidTr="00117F2E">
        <w:tc>
          <w:tcPr>
            <w:tcW w:w="1418" w:type="dxa"/>
            <w:shd w:val="clear" w:color="auto" w:fill="D9D9D9" w:themeFill="background1" w:themeFillShade="D9"/>
            <w:vAlign w:val="center"/>
          </w:tcPr>
          <w:p w:rsidR="005C640C"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 xml:space="preserve">RB </w:t>
            </w:r>
          </w:p>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mjere/cilja</w:t>
            </w:r>
          </w:p>
        </w:tc>
        <w:tc>
          <w:tcPr>
            <w:tcW w:w="4253"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Mjere iz PP i ciljevi iz djelokruga rada</w:t>
            </w:r>
          </w:p>
        </w:tc>
        <w:tc>
          <w:tcPr>
            <w:tcW w:w="3827"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Pokazatelj(i) (ishod, rezultat)</w:t>
            </w:r>
          </w:p>
        </w:tc>
        <w:tc>
          <w:tcPr>
            <w:tcW w:w="1843" w:type="dxa"/>
            <w:shd w:val="clear" w:color="auto" w:fill="D9D9D9" w:themeFill="background1" w:themeFillShade="D9"/>
            <w:vAlign w:val="center"/>
          </w:tcPr>
          <w:p w:rsidR="00F435C8" w:rsidRPr="00935A9D" w:rsidRDefault="00F435C8" w:rsidP="00C24022">
            <w:pPr>
              <w:pStyle w:val="Odlomakpopisa"/>
              <w:spacing w:line="0" w:lineRule="atLeast"/>
              <w:ind w:left="0"/>
              <w:jc w:val="center"/>
              <w:rPr>
                <w:rFonts w:ascii="Arial" w:hAnsi="Arial" w:cs="Arial"/>
                <w:sz w:val="18"/>
                <w:szCs w:val="18"/>
              </w:rPr>
            </w:pPr>
            <w:r w:rsidRPr="00935A9D">
              <w:rPr>
                <w:rFonts w:ascii="Arial" w:hAnsi="Arial" w:cs="Arial"/>
                <w:sz w:val="18"/>
                <w:szCs w:val="18"/>
              </w:rPr>
              <w:t>Trenutačna vrijednost pokazatelja</w:t>
            </w:r>
          </w:p>
        </w:tc>
        <w:tc>
          <w:tcPr>
            <w:tcW w:w="1842" w:type="dxa"/>
            <w:shd w:val="clear" w:color="auto" w:fill="D9D9D9" w:themeFill="background1" w:themeFillShade="D9"/>
            <w:vAlign w:val="center"/>
          </w:tcPr>
          <w:p w:rsidR="00F435C8" w:rsidRPr="00935A9D" w:rsidRDefault="00F435C8" w:rsidP="00C24022">
            <w:pPr>
              <w:pStyle w:val="Odlomakpopisa"/>
              <w:spacing w:line="0" w:lineRule="atLeast"/>
              <w:ind w:left="0"/>
              <w:jc w:val="center"/>
              <w:rPr>
                <w:rFonts w:ascii="Arial" w:hAnsi="Arial" w:cs="Arial"/>
                <w:sz w:val="18"/>
                <w:szCs w:val="18"/>
              </w:rPr>
            </w:pPr>
            <w:r w:rsidRPr="00935A9D">
              <w:rPr>
                <w:rFonts w:ascii="Arial" w:hAnsi="Arial" w:cs="Arial"/>
                <w:sz w:val="18"/>
                <w:szCs w:val="18"/>
              </w:rPr>
              <w:t>Planirana</w:t>
            </w:r>
          </w:p>
          <w:p w:rsidR="00F435C8" w:rsidRPr="00935A9D" w:rsidRDefault="00F435C8" w:rsidP="00C24022">
            <w:pPr>
              <w:pStyle w:val="Odlomakpopisa"/>
              <w:spacing w:line="0" w:lineRule="atLeast"/>
              <w:ind w:left="0"/>
              <w:jc w:val="center"/>
              <w:rPr>
                <w:rFonts w:ascii="Arial" w:hAnsi="Arial" w:cs="Arial"/>
                <w:sz w:val="18"/>
                <w:szCs w:val="18"/>
              </w:rPr>
            </w:pPr>
            <w:r w:rsidRPr="00935A9D">
              <w:rPr>
                <w:rFonts w:ascii="Arial" w:hAnsi="Arial" w:cs="Arial"/>
                <w:sz w:val="18"/>
                <w:szCs w:val="18"/>
              </w:rPr>
              <w:t>vrijednost pokazatelja</w:t>
            </w:r>
          </w:p>
        </w:tc>
        <w:tc>
          <w:tcPr>
            <w:tcW w:w="2127" w:type="dxa"/>
            <w:shd w:val="clear" w:color="auto" w:fill="D9D9D9" w:themeFill="background1" w:themeFillShade="D9"/>
            <w:vAlign w:val="center"/>
          </w:tcPr>
          <w:p w:rsidR="00F435C8" w:rsidRPr="00935A9D" w:rsidRDefault="00F435C8" w:rsidP="00C24022">
            <w:pPr>
              <w:pStyle w:val="Odlomakpopisa"/>
              <w:spacing w:line="0" w:lineRule="atLeast"/>
              <w:ind w:left="0"/>
              <w:jc w:val="center"/>
              <w:rPr>
                <w:rFonts w:ascii="Arial" w:hAnsi="Arial" w:cs="Arial"/>
                <w:sz w:val="18"/>
                <w:szCs w:val="18"/>
              </w:rPr>
            </w:pPr>
            <w:r w:rsidRPr="00935A9D">
              <w:rPr>
                <w:rFonts w:ascii="Arial" w:hAnsi="Arial" w:cs="Arial"/>
                <w:sz w:val="18"/>
                <w:szCs w:val="18"/>
              </w:rPr>
              <w:t>Referenca</w:t>
            </w:r>
          </w:p>
        </w:tc>
      </w:tr>
      <w:tr w:rsidR="00935A9D" w:rsidRPr="00935A9D" w:rsidTr="00117F2E">
        <w:tc>
          <w:tcPr>
            <w:tcW w:w="1418" w:type="dxa"/>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7.1</w:t>
            </w:r>
          </w:p>
        </w:tc>
        <w:tc>
          <w:tcPr>
            <w:tcW w:w="4253" w:type="dxa"/>
            <w:vAlign w:val="center"/>
          </w:tcPr>
          <w:p w:rsidR="00F435C8" w:rsidRPr="00935A9D" w:rsidRDefault="00F435C8" w:rsidP="00C24022">
            <w:pPr>
              <w:spacing w:line="0" w:lineRule="atLeast"/>
              <w:jc w:val="center"/>
              <w:rPr>
                <w:rFonts w:ascii="Arial" w:hAnsi="Arial" w:cs="Arial"/>
                <w:iCs/>
                <w:sz w:val="18"/>
                <w:szCs w:val="18"/>
              </w:rPr>
            </w:pPr>
            <w:r w:rsidRPr="00935A9D">
              <w:rPr>
                <w:rFonts w:ascii="Arial" w:hAnsi="Arial" w:cs="Arial"/>
                <w:iCs/>
                <w:sz w:val="18"/>
                <w:szCs w:val="18"/>
              </w:rPr>
              <w:t>Jačanje kapaciteta Ministarstva na području suzbijanja krijumčarenja vatrenog oružja</w:t>
            </w:r>
          </w:p>
        </w:tc>
        <w:tc>
          <w:tcPr>
            <w:tcW w:w="3827" w:type="dxa"/>
            <w:vAlign w:val="center"/>
          </w:tcPr>
          <w:p w:rsidR="00F435C8" w:rsidRPr="00935A9D" w:rsidRDefault="00F435C8" w:rsidP="00C24022">
            <w:pPr>
              <w:spacing w:line="0" w:lineRule="atLeast"/>
              <w:jc w:val="center"/>
              <w:rPr>
                <w:rFonts w:ascii="Arial" w:hAnsi="Arial" w:cs="Arial"/>
                <w:iCs/>
                <w:sz w:val="18"/>
                <w:szCs w:val="18"/>
              </w:rPr>
            </w:pPr>
            <w:r w:rsidRPr="00935A9D">
              <w:rPr>
                <w:rFonts w:ascii="Arial" w:hAnsi="Arial" w:cs="Arial"/>
                <w:iCs/>
                <w:sz w:val="18"/>
                <w:szCs w:val="18"/>
              </w:rPr>
              <w:t>Preuređenje prostora (soba 123) u Službi traseoloških vještačenja</w:t>
            </w:r>
          </w:p>
        </w:tc>
        <w:tc>
          <w:tcPr>
            <w:tcW w:w="1843" w:type="dxa"/>
            <w:vAlign w:val="center"/>
          </w:tcPr>
          <w:p w:rsidR="00F435C8" w:rsidRPr="00935A9D" w:rsidRDefault="00F435C8" w:rsidP="00CB651D">
            <w:pPr>
              <w:spacing w:line="0" w:lineRule="atLeast"/>
              <w:jc w:val="center"/>
              <w:rPr>
                <w:rFonts w:ascii="Arial" w:hAnsi="Arial" w:cs="Arial"/>
                <w:sz w:val="18"/>
                <w:szCs w:val="18"/>
              </w:rPr>
            </w:pPr>
            <w:r w:rsidRPr="00935A9D">
              <w:rPr>
                <w:rFonts w:ascii="Arial" w:hAnsi="Arial" w:cs="Arial"/>
                <w:sz w:val="18"/>
                <w:szCs w:val="18"/>
              </w:rPr>
              <w:t>0/</w:t>
            </w:r>
            <w:r w:rsidR="00CB651D" w:rsidRPr="00935A9D">
              <w:rPr>
                <w:rFonts w:ascii="Arial" w:hAnsi="Arial" w:cs="Arial"/>
                <w:sz w:val="18"/>
                <w:szCs w:val="18"/>
              </w:rPr>
              <w:t>202</w:t>
            </w:r>
            <w:r w:rsidR="00CB651D">
              <w:rPr>
                <w:rFonts w:ascii="Arial" w:hAnsi="Arial" w:cs="Arial"/>
                <w:sz w:val="18"/>
                <w:szCs w:val="18"/>
              </w:rPr>
              <w:t>6</w:t>
            </w:r>
            <w:r w:rsidRPr="00935A9D">
              <w:rPr>
                <w:rFonts w:ascii="Arial" w:hAnsi="Arial" w:cs="Arial"/>
                <w:sz w:val="18"/>
                <w:szCs w:val="18"/>
              </w:rPr>
              <w:t>.</w:t>
            </w:r>
          </w:p>
        </w:tc>
        <w:tc>
          <w:tcPr>
            <w:tcW w:w="1842" w:type="dxa"/>
            <w:vAlign w:val="center"/>
          </w:tcPr>
          <w:p w:rsidR="00F435C8" w:rsidRPr="00935A9D" w:rsidRDefault="003C567C" w:rsidP="00C24022">
            <w:pPr>
              <w:spacing w:line="0" w:lineRule="atLeast"/>
              <w:jc w:val="center"/>
              <w:rPr>
                <w:rFonts w:ascii="Arial" w:hAnsi="Arial" w:cs="Arial"/>
                <w:sz w:val="18"/>
                <w:szCs w:val="18"/>
              </w:rPr>
            </w:pPr>
            <w:r>
              <w:rPr>
                <w:rFonts w:ascii="Arial" w:hAnsi="Arial" w:cs="Arial"/>
                <w:sz w:val="18"/>
                <w:szCs w:val="18"/>
              </w:rPr>
              <w:t>1</w:t>
            </w:r>
            <w:r w:rsidR="00F435C8" w:rsidRPr="00935A9D">
              <w:rPr>
                <w:rFonts w:ascii="Arial" w:hAnsi="Arial" w:cs="Arial"/>
                <w:sz w:val="18"/>
                <w:szCs w:val="18"/>
              </w:rPr>
              <w:t>/202</w:t>
            </w:r>
            <w:r w:rsidR="00CB6DD7" w:rsidRPr="00935A9D">
              <w:rPr>
                <w:rFonts w:ascii="Arial" w:hAnsi="Arial" w:cs="Arial"/>
                <w:sz w:val="18"/>
                <w:szCs w:val="18"/>
              </w:rPr>
              <w:t>6</w:t>
            </w:r>
            <w:r w:rsidR="00F435C8" w:rsidRPr="00935A9D">
              <w:rPr>
                <w:rFonts w:ascii="Arial" w:hAnsi="Arial" w:cs="Arial"/>
                <w:sz w:val="18"/>
                <w:szCs w:val="18"/>
              </w:rPr>
              <w:t>.</w:t>
            </w:r>
          </w:p>
        </w:tc>
        <w:tc>
          <w:tcPr>
            <w:tcW w:w="2127" w:type="dxa"/>
            <w:vAlign w:val="center"/>
          </w:tcPr>
          <w:p w:rsidR="00F435C8" w:rsidRPr="00935A9D" w:rsidRDefault="00F435C8" w:rsidP="00C24022">
            <w:pPr>
              <w:spacing w:line="0" w:lineRule="atLeast"/>
              <w:jc w:val="center"/>
              <w:rPr>
                <w:rFonts w:ascii="Arial" w:hAnsi="Arial" w:cs="Arial"/>
                <w:sz w:val="18"/>
                <w:szCs w:val="18"/>
              </w:rPr>
            </w:pPr>
          </w:p>
        </w:tc>
      </w:tr>
      <w:tr w:rsidR="00935A9D" w:rsidRPr="00935A9D" w:rsidTr="00117F2E">
        <w:tc>
          <w:tcPr>
            <w:tcW w:w="1418" w:type="dxa"/>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7.</w:t>
            </w:r>
            <w:r w:rsidR="00CB6DD7" w:rsidRPr="00935A9D">
              <w:rPr>
                <w:rFonts w:ascii="Arial" w:hAnsi="Arial" w:cs="Arial"/>
                <w:sz w:val="18"/>
                <w:szCs w:val="18"/>
              </w:rPr>
              <w:t>2</w:t>
            </w:r>
          </w:p>
        </w:tc>
        <w:tc>
          <w:tcPr>
            <w:tcW w:w="4253" w:type="dxa"/>
            <w:vAlign w:val="center"/>
          </w:tcPr>
          <w:p w:rsidR="00F435C8" w:rsidRPr="00935A9D" w:rsidRDefault="00F435C8" w:rsidP="00C24022">
            <w:pPr>
              <w:spacing w:line="0" w:lineRule="atLeast"/>
              <w:jc w:val="center"/>
              <w:rPr>
                <w:rFonts w:ascii="Arial" w:hAnsi="Arial" w:cs="Arial"/>
                <w:iCs/>
                <w:sz w:val="18"/>
                <w:szCs w:val="18"/>
              </w:rPr>
            </w:pPr>
            <w:r w:rsidRPr="00935A9D">
              <w:rPr>
                <w:rFonts w:ascii="Arial" w:hAnsi="Arial" w:cs="Arial"/>
                <w:iCs/>
                <w:sz w:val="18"/>
                <w:szCs w:val="18"/>
              </w:rPr>
              <w:t>Automatizirana razmjena DKT podataka s državama članicama Europske Unije sukladno Odlukama Vijeća 2008/615/PUP i 2008/616/PUP (tzv. Prümske odluke)</w:t>
            </w:r>
          </w:p>
        </w:tc>
        <w:tc>
          <w:tcPr>
            <w:tcW w:w="3827" w:type="dxa"/>
            <w:vAlign w:val="center"/>
          </w:tcPr>
          <w:p w:rsidR="00F435C8" w:rsidRPr="00935A9D" w:rsidRDefault="00F435C8" w:rsidP="00C24022">
            <w:pPr>
              <w:spacing w:line="0" w:lineRule="atLeast"/>
              <w:jc w:val="center"/>
              <w:rPr>
                <w:rFonts w:ascii="Arial" w:hAnsi="Arial" w:cs="Arial"/>
                <w:iCs/>
                <w:sz w:val="18"/>
                <w:szCs w:val="18"/>
              </w:rPr>
            </w:pPr>
            <w:r w:rsidRPr="00935A9D">
              <w:rPr>
                <w:rFonts w:ascii="Arial" w:hAnsi="Arial" w:cs="Arial"/>
                <w:iCs/>
                <w:sz w:val="18"/>
                <w:szCs w:val="18"/>
              </w:rPr>
              <w:t>Broj država članica EU s kojima RH automatizirano razmjenjuje DKT podatke</w:t>
            </w:r>
          </w:p>
        </w:tc>
        <w:tc>
          <w:tcPr>
            <w:tcW w:w="1843" w:type="dxa"/>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2</w:t>
            </w:r>
            <w:r w:rsidR="00CB6DD7" w:rsidRPr="00935A9D">
              <w:rPr>
                <w:rFonts w:ascii="Arial" w:hAnsi="Arial" w:cs="Arial"/>
                <w:sz w:val="18"/>
                <w:szCs w:val="18"/>
              </w:rPr>
              <w:t>4</w:t>
            </w:r>
            <w:r w:rsidRPr="00935A9D">
              <w:rPr>
                <w:rFonts w:ascii="Arial" w:hAnsi="Arial" w:cs="Arial"/>
                <w:sz w:val="18"/>
                <w:szCs w:val="18"/>
              </w:rPr>
              <w:t>/28/202</w:t>
            </w:r>
            <w:r w:rsidR="00CB6DD7" w:rsidRPr="00935A9D">
              <w:rPr>
                <w:rFonts w:ascii="Arial" w:hAnsi="Arial" w:cs="Arial"/>
                <w:sz w:val="18"/>
                <w:szCs w:val="18"/>
              </w:rPr>
              <w:t>5</w:t>
            </w:r>
            <w:r w:rsidRPr="00935A9D">
              <w:rPr>
                <w:rFonts w:ascii="Arial" w:hAnsi="Arial" w:cs="Arial"/>
                <w:sz w:val="18"/>
                <w:szCs w:val="18"/>
              </w:rPr>
              <w:t>.</w:t>
            </w:r>
          </w:p>
        </w:tc>
        <w:tc>
          <w:tcPr>
            <w:tcW w:w="1842" w:type="dxa"/>
            <w:vAlign w:val="center"/>
          </w:tcPr>
          <w:p w:rsidR="00F435C8" w:rsidRPr="00935A9D" w:rsidRDefault="00F435C8" w:rsidP="00C24022">
            <w:pPr>
              <w:pStyle w:val="Odlomakpopisa"/>
              <w:spacing w:line="0" w:lineRule="atLeast"/>
              <w:ind w:left="0"/>
              <w:contextualSpacing w:val="0"/>
              <w:jc w:val="center"/>
              <w:rPr>
                <w:rFonts w:ascii="Arial" w:hAnsi="Arial" w:cs="Arial"/>
                <w:sz w:val="18"/>
                <w:szCs w:val="18"/>
              </w:rPr>
            </w:pPr>
            <w:r w:rsidRPr="00935A9D">
              <w:rPr>
                <w:rFonts w:ascii="Arial" w:hAnsi="Arial" w:cs="Arial"/>
                <w:sz w:val="18"/>
                <w:szCs w:val="18"/>
              </w:rPr>
              <w:t>2</w:t>
            </w:r>
            <w:r w:rsidR="00CB6DD7" w:rsidRPr="00935A9D">
              <w:rPr>
                <w:rFonts w:ascii="Arial" w:hAnsi="Arial" w:cs="Arial"/>
                <w:sz w:val="18"/>
                <w:szCs w:val="18"/>
              </w:rPr>
              <w:t>5</w:t>
            </w:r>
            <w:r w:rsidRPr="00935A9D">
              <w:rPr>
                <w:rFonts w:ascii="Arial" w:hAnsi="Arial" w:cs="Arial"/>
                <w:sz w:val="18"/>
                <w:szCs w:val="18"/>
              </w:rPr>
              <w:t>/28/202</w:t>
            </w:r>
            <w:r w:rsidR="00CB6DD7" w:rsidRPr="00935A9D">
              <w:rPr>
                <w:rFonts w:ascii="Arial" w:hAnsi="Arial" w:cs="Arial"/>
                <w:sz w:val="18"/>
                <w:szCs w:val="18"/>
              </w:rPr>
              <w:t>6</w:t>
            </w:r>
            <w:r w:rsidRPr="00935A9D">
              <w:rPr>
                <w:rFonts w:ascii="Arial" w:hAnsi="Arial" w:cs="Arial"/>
                <w:sz w:val="18"/>
                <w:szCs w:val="18"/>
              </w:rPr>
              <w:t>.</w:t>
            </w:r>
          </w:p>
        </w:tc>
        <w:tc>
          <w:tcPr>
            <w:tcW w:w="2127" w:type="dxa"/>
            <w:vAlign w:val="center"/>
          </w:tcPr>
          <w:p w:rsidR="00F435C8" w:rsidRPr="00935A9D" w:rsidRDefault="00A15F97" w:rsidP="00C24022">
            <w:pPr>
              <w:spacing w:line="0" w:lineRule="atLeast"/>
              <w:jc w:val="center"/>
              <w:rPr>
                <w:rFonts w:ascii="Arial" w:hAnsi="Arial" w:cs="Arial"/>
                <w:sz w:val="18"/>
                <w:szCs w:val="18"/>
              </w:rPr>
            </w:pPr>
            <w:r w:rsidRPr="00935A9D">
              <w:rPr>
                <w:rFonts w:ascii="Arial" w:hAnsi="Arial" w:cs="Arial"/>
                <w:sz w:val="18"/>
                <w:szCs w:val="18"/>
              </w:rPr>
              <w:t>Uredba o unutarnjem ustrojstvu M</w:t>
            </w:r>
            <w:r w:rsidR="00EF5183" w:rsidRPr="00935A9D">
              <w:rPr>
                <w:rFonts w:ascii="Arial" w:hAnsi="Arial" w:cs="Arial"/>
                <w:sz w:val="18"/>
                <w:szCs w:val="18"/>
              </w:rPr>
              <w:t>UP-a</w:t>
            </w:r>
            <w:r w:rsidRPr="00935A9D">
              <w:rPr>
                <w:rFonts w:ascii="Arial" w:hAnsi="Arial" w:cs="Arial"/>
                <w:sz w:val="18"/>
                <w:szCs w:val="18"/>
              </w:rPr>
              <w:t xml:space="preserve"> (NN  97/20, 7/22</w:t>
            </w:r>
            <w:r w:rsidR="00CB651D">
              <w:rPr>
                <w:rFonts w:ascii="Arial" w:hAnsi="Arial" w:cs="Arial"/>
                <w:sz w:val="18"/>
                <w:szCs w:val="18"/>
              </w:rPr>
              <w:t xml:space="preserve">, </w:t>
            </w:r>
            <w:r w:rsidRPr="00935A9D">
              <w:rPr>
                <w:rFonts w:ascii="Arial" w:hAnsi="Arial" w:cs="Arial"/>
                <w:sz w:val="18"/>
                <w:szCs w:val="18"/>
              </w:rPr>
              <w:t>149/22</w:t>
            </w:r>
            <w:r w:rsidR="00CB651D">
              <w:rPr>
                <w:rFonts w:ascii="Arial" w:hAnsi="Arial" w:cs="Arial"/>
                <w:sz w:val="18"/>
                <w:szCs w:val="18"/>
              </w:rPr>
              <w:t xml:space="preserve"> i 90/25</w:t>
            </w:r>
            <w:r w:rsidRPr="00935A9D">
              <w:rPr>
                <w:rFonts w:ascii="Arial" w:hAnsi="Arial" w:cs="Arial"/>
                <w:sz w:val="18"/>
                <w:szCs w:val="18"/>
              </w:rPr>
              <w:t>)</w:t>
            </w:r>
          </w:p>
        </w:tc>
      </w:tr>
    </w:tbl>
    <w:p w:rsidR="00F435C8" w:rsidRPr="00935A9D" w:rsidRDefault="00F435C8" w:rsidP="00C24022">
      <w:pPr>
        <w:spacing w:after="0" w:line="0" w:lineRule="atLeast"/>
        <w:rPr>
          <w:rFonts w:ascii="Arial" w:hAnsi="Arial" w:cs="Arial"/>
          <w:b/>
          <w:bCs/>
          <w:sz w:val="18"/>
          <w:szCs w:val="18"/>
          <w:u w:val="single"/>
        </w:rPr>
      </w:pPr>
    </w:p>
    <w:tbl>
      <w:tblPr>
        <w:tblStyle w:val="Reetkatablice"/>
        <w:tblW w:w="15310" w:type="dxa"/>
        <w:tblInd w:w="-714" w:type="dxa"/>
        <w:tblLook w:val="04A0" w:firstRow="1" w:lastRow="0" w:firstColumn="1" w:lastColumn="0" w:noHBand="0" w:noVBand="1"/>
      </w:tblPr>
      <w:tblGrid>
        <w:gridCol w:w="1418"/>
        <w:gridCol w:w="3544"/>
        <w:gridCol w:w="2268"/>
        <w:gridCol w:w="1417"/>
        <w:gridCol w:w="1541"/>
        <w:gridCol w:w="2854"/>
        <w:gridCol w:w="2268"/>
      </w:tblGrid>
      <w:tr w:rsidR="00935A9D" w:rsidRPr="00935A9D" w:rsidTr="00844896">
        <w:trPr>
          <w:trHeight w:val="708"/>
          <w:tblHeader/>
        </w:trPr>
        <w:tc>
          <w:tcPr>
            <w:tcW w:w="1418"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lastRenderedPageBreak/>
              <w:t>RB operativnog cilja</w:t>
            </w:r>
          </w:p>
        </w:tc>
        <w:tc>
          <w:tcPr>
            <w:tcW w:w="3544"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Operativni ciljevi</w:t>
            </w:r>
          </w:p>
        </w:tc>
        <w:tc>
          <w:tcPr>
            <w:tcW w:w="2268"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Pokazatelj(i) outputa</w:t>
            </w:r>
          </w:p>
        </w:tc>
        <w:tc>
          <w:tcPr>
            <w:tcW w:w="1417"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Planirana vrijednost outputa</w:t>
            </w:r>
          </w:p>
        </w:tc>
        <w:tc>
          <w:tcPr>
            <w:tcW w:w="1541"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Rok izvršenja</w:t>
            </w:r>
          </w:p>
        </w:tc>
        <w:tc>
          <w:tcPr>
            <w:tcW w:w="2854"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Nadležnost</w:t>
            </w:r>
          </w:p>
        </w:tc>
        <w:tc>
          <w:tcPr>
            <w:tcW w:w="2268" w:type="dxa"/>
            <w:shd w:val="clear" w:color="auto" w:fill="D9D9D9" w:themeFill="background1" w:themeFillShade="D9"/>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Izvor financiranja</w:t>
            </w:r>
          </w:p>
        </w:tc>
      </w:tr>
      <w:tr w:rsidR="00935A9D" w:rsidRPr="00935A9D" w:rsidTr="00844896">
        <w:trPr>
          <w:trHeight w:val="130"/>
        </w:trPr>
        <w:tc>
          <w:tcPr>
            <w:tcW w:w="1418" w:type="dxa"/>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7.1.1</w:t>
            </w:r>
          </w:p>
        </w:tc>
        <w:tc>
          <w:tcPr>
            <w:tcW w:w="3544" w:type="dxa"/>
            <w:vAlign w:val="center"/>
          </w:tcPr>
          <w:p w:rsidR="00F435C8" w:rsidRPr="00935A9D" w:rsidRDefault="00F435C8" w:rsidP="00C24022">
            <w:pPr>
              <w:spacing w:line="0" w:lineRule="atLeast"/>
              <w:jc w:val="center"/>
              <w:rPr>
                <w:rFonts w:ascii="Arial" w:hAnsi="Arial" w:cs="Arial"/>
                <w:sz w:val="18"/>
                <w:szCs w:val="18"/>
              </w:rPr>
            </w:pPr>
            <w:r w:rsidRPr="00935A9D">
              <w:rPr>
                <w:rFonts w:ascii="Arial" w:hAnsi="Arial" w:cs="Arial"/>
                <w:sz w:val="18"/>
                <w:szCs w:val="18"/>
              </w:rPr>
              <w:t>Prikupljanje ponuda za preuređenje prostorije 123 u Službi traseoloških vještačenja i izrada projektne dokumentacije</w:t>
            </w:r>
          </w:p>
        </w:tc>
        <w:tc>
          <w:tcPr>
            <w:tcW w:w="2268" w:type="dxa"/>
            <w:vAlign w:val="center"/>
          </w:tcPr>
          <w:p w:rsidR="00F435C8" w:rsidRPr="008D5E06" w:rsidRDefault="008D5E06" w:rsidP="00C24022">
            <w:pPr>
              <w:spacing w:line="0" w:lineRule="atLeast"/>
              <w:jc w:val="center"/>
              <w:rPr>
                <w:rFonts w:ascii="Arial" w:hAnsi="Arial" w:cs="Arial"/>
                <w:sz w:val="18"/>
                <w:szCs w:val="18"/>
              </w:rPr>
            </w:pPr>
            <w:r w:rsidRPr="008D5E06">
              <w:rPr>
                <w:rFonts w:ascii="Arial" w:hAnsi="Arial" w:cs="Arial"/>
                <w:sz w:val="18"/>
                <w:szCs w:val="18"/>
              </w:rPr>
              <w:t>Izrađen projekt za izvedbu građevinskih, vodoinstalaterskih, elektro i klimatizacijskih radova</w:t>
            </w:r>
          </w:p>
        </w:tc>
        <w:tc>
          <w:tcPr>
            <w:tcW w:w="1417" w:type="dxa"/>
            <w:vAlign w:val="center"/>
          </w:tcPr>
          <w:p w:rsidR="00F435C8" w:rsidRPr="00935A9D" w:rsidRDefault="008D5E06" w:rsidP="00C24022">
            <w:pPr>
              <w:pStyle w:val="Odlomakpopisa"/>
              <w:spacing w:line="0" w:lineRule="atLeast"/>
              <w:ind w:left="0"/>
              <w:contextualSpacing w:val="0"/>
              <w:jc w:val="center"/>
              <w:rPr>
                <w:rFonts w:ascii="Arial" w:hAnsi="Arial" w:cs="Arial"/>
                <w:sz w:val="18"/>
                <w:szCs w:val="18"/>
              </w:rPr>
            </w:pPr>
            <w:r>
              <w:rPr>
                <w:rFonts w:ascii="Arial" w:hAnsi="Arial" w:cs="Arial"/>
                <w:sz w:val="18"/>
                <w:szCs w:val="18"/>
              </w:rPr>
              <w:t>5</w:t>
            </w:r>
            <w:r w:rsidR="00F435C8" w:rsidRPr="00935A9D">
              <w:rPr>
                <w:rFonts w:ascii="Arial" w:hAnsi="Arial" w:cs="Arial"/>
                <w:sz w:val="18"/>
                <w:szCs w:val="18"/>
              </w:rPr>
              <w:t>.000,00 €</w:t>
            </w:r>
          </w:p>
        </w:tc>
        <w:tc>
          <w:tcPr>
            <w:tcW w:w="1541" w:type="dxa"/>
            <w:vAlign w:val="center"/>
          </w:tcPr>
          <w:p w:rsidR="00F435C8" w:rsidRPr="00935A9D" w:rsidRDefault="008D5E06" w:rsidP="00C24022">
            <w:pPr>
              <w:pStyle w:val="Odlomakpopisa"/>
              <w:spacing w:line="0" w:lineRule="atLeast"/>
              <w:ind w:left="0"/>
              <w:contextualSpacing w:val="0"/>
              <w:jc w:val="center"/>
              <w:rPr>
                <w:rFonts w:ascii="Arial" w:hAnsi="Arial" w:cs="Arial"/>
                <w:sz w:val="18"/>
                <w:szCs w:val="18"/>
              </w:rPr>
            </w:pPr>
            <w:r>
              <w:rPr>
                <w:rFonts w:ascii="Arial" w:hAnsi="Arial" w:cs="Arial"/>
                <w:sz w:val="18"/>
                <w:szCs w:val="18"/>
              </w:rPr>
              <w:t>3</w:t>
            </w:r>
            <w:r w:rsidR="00F435C8" w:rsidRPr="00935A9D">
              <w:rPr>
                <w:rFonts w:ascii="Arial" w:hAnsi="Arial" w:cs="Arial"/>
                <w:sz w:val="18"/>
                <w:szCs w:val="18"/>
              </w:rPr>
              <w:t>/202</w:t>
            </w:r>
            <w:r>
              <w:rPr>
                <w:rFonts w:ascii="Arial" w:hAnsi="Arial" w:cs="Arial"/>
                <w:sz w:val="18"/>
                <w:szCs w:val="18"/>
              </w:rPr>
              <w:t>6</w:t>
            </w:r>
            <w:r w:rsidR="00F435C8" w:rsidRPr="00935A9D">
              <w:rPr>
                <w:rFonts w:ascii="Arial" w:hAnsi="Arial" w:cs="Arial"/>
                <w:sz w:val="18"/>
                <w:szCs w:val="18"/>
              </w:rPr>
              <w:t>.</w:t>
            </w:r>
          </w:p>
        </w:tc>
        <w:tc>
          <w:tcPr>
            <w:tcW w:w="2854" w:type="dxa"/>
            <w:vAlign w:val="center"/>
          </w:tcPr>
          <w:p w:rsidR="00F435C8" w:rsidRPr="00935A9D" w:rsidRDefault="00F435C8" w:rsidP="00C24022">
            <w:pPr>
              <w:pStyle w:val="Odlomakpopisa"/>
              <w:spacing w:line="0" w:lineRule="atLeast"/>
              <w:ind w:left="0"/>
              <w:contextualSpacing w:val="0"/>
              <w:jc w:val="center"/>
              <w:rPr>
                <w:rFonts w:ascii="Arial" w:hAnsi="Arial" w:cs="Arial"/>
                <w:sz w:val="18"/>
                <w:szCs w:val="18"/>
              </w:rPr>
            </w:pPr>
            <w:r w:rsidRPr="00935A9D">
              <w:rPr>
                <w:rFonts w:ascii="Arial" w:hAnsi="Arial" w:cs="Arial"/>
                <w:sz w:val="18"/>
                <w:szCs w:val="18"/>
              </w:rPr>
              <w:t>Centar za forenzična ispitivanja, istraživanja i vještačenja „Ivan Vučetić“</w:t>
            </w:r>
          </w:p>
        </w:tc>
        <w:tc>
          <w:tcPr>
            <w:tcW w:w="2268" w:type="dxa"/>
            <w:vAlign w:val="center"/>
          </w:tcPr>
          <w:p w:rsidR="00F435C8" w:rsidRPr="00935A9D" w:rsidRDefault="00F435C8" w:rsidP="00C24022">
            <w:pPr>
              <w:pStyle w:val="Odlomakpopisa"/>
              <w:spacing w:line="0" w:lineRule="atLeast"/>
              <w:ind w:left="0"/>
              <w:contextualSpacing w:val="0"/>
              <w:jc w:val="center"/>
              <w:rPr>
                <w:rFonts w:ascii="Arial" w:hAnsi="Arial" w:cs="Arial"/>
                <w:sz w:val="18"/>
                <w:szCs w:val="18"/>
              </w:rPr>
            </w:pPr>
            <w:r w:rsidRPr="00935A9D">
              <w:rPr>
                <w:rFonts w:ascii="Arial" w:hAnsi="Arial" w:cs="Arial"/>
                <w:sz w:val="18"/>
                <w:szCs w:val="18"/>
              </w:rPr>
              <w:t>A553131</w:t>
            </w:r>
          </w:p>
        </w:tc>
      </w:tr>
      <w:tr w:rsidR="008D5E06" w:rsidRPr="00E30367" w:rsidTr="00844896">
        <w:tc>
          <w:tcPr>
            <w:tcW w:w="1418" w:type="dxa"/>
            <w:vAlign w:val="center"/>
          </w:tcPr>
          <w:p w:rsidR="008D5E06" w:rsidRPr="00E30367" w:rsidRDefault="008D5E06" w:rsidP="00C24022">
            <w:pPr>
              <w:spacing w:line="0" w:lineRule="atLeast"/>
              <w:jc w:val="center"/>
              <w:rPr>
                <w:rFonts w:ascii="Arial" w:hAnsi="Arial" w:cs="Arial"/>
                <w:sz w:val="18"/>
                <w:szCs w:val="18"/>
              </w:rPr>
            </w:pPr>
            <w:r>
              <w:rPr>
                <w:rFonts w:ascii="Arial" w:hAnsi="Arial" w:cs="Arial"/>
                <w:sz w:val="18"/>
                <w:szCs w:val="18"/>
              </w:rPr>
              <w:t>7</w:t>
            </w:r>
            <w:r w:rsidRPr="00E30367">
              <w:rPr>
                <w:rFonts w:ascii="Arial" w:hAnsi="Arial" w:cs="Arial"/>
                <w:sz w:val="18"/>
                <w:szCs w:val="18"/>
              </w:rPr>
              <w:t>.</w:t>
            </w:r>
            <w:r>
              <w:rPr>
                <w:rFonts w:ascii="Arial" w:hAnsi="Arial" w:cs="Arial"/>
                <w:sz w:val="18"/>
                <w:szCs w:val="18"/>
              </w:rPr>
              <w:t>1</w:t>
            </w:r>
            <w:r w:rsidRPr="00E30367">
              <w:rPr>
                <w:rFonts w:ascii="Arial" w:hAnsi="Arial" w:cs="Arial"/>
                <w:sz w:val="18"/>
                <w:szCs w:val="18"/>
              </w:rPr>
              <w:t>.</w:t>
            </w:r>
            <w:r>
              <w:rPr>
                <w:rFonts w:ascii="Arial" w:hAnsi="Arial" w:cs="Arial"/>
                <w:sz w:val="18"/>
                <w:szCs w:val="18"/>
              </w:rPr>
              <w:t>2.</w:t>
            </w:r>
          </w:p>
        </w:tc>
        <w:tc>
          <w:tcPr>
            <w:tcW w:w="3544" w:type="dxa"/>
          </w:tcPr>
          <w:p w:rsidR="008D5E06" w:rsidRPr="00844896" w:rsidRDefault="008D5E06" w:rsidP="00C24022">
            <w:pPr>
              <w:spacing w:line="0" w:lineRule="atLeast"/>
              <w:jc w:val="center"/>
              <w:rPr>
                <w:rFonts w:ascii="Arial" w:hAnsi="Arial" w:cs="Arial"/>
                <w:sz w:val="18"/>
                <w:szCs w:val="18"/>
              </w:rPr>
            </w:pPr>
          </w:p>
          <w:p w:rsidR="008D5E06" w:rsidRPr="00844896" w:rsidRDefault="008D5E06" w:rsidP="00C24022">
            <w:pPr>
              <w:spacing w:line="0" w:lineRule="atLeast"/>
              <w:jc w:val="center"/>
              <w:rPr>
                <w:rFonts w:ascii="Arial" w:hAnsi="Arial" w:cs="Arial"/>
                <w:sz w:val="18"/>
                <w:szCs w:val="18"/>
              </w:rPr>
            </w:pPr>
            <w:r w:rsidRPr="00844896">
              <w:rPr>
                <w:rFonts w:ascii="Arial" w:hAnsi="Arial" w:cs="Arial"/>
                <w:sz w:val="18"/>
                <w:szCs w:val="18"/>
              </w:rPr>
              <w:t>Izvođenje radova prema projektu</w:t>
            </w:r>
          </w:p>
        </w:tc>
        <w:tc>
          <w:tcPr>
            <w:tcW w:w="2268" w:type="dxa"/>
            <w:vAlign w:val="center"/>
          </w:tcPr>
          <w:p w:rsidR="008D5E06" w:rsidRPr="00844896" w:rsidRDefault="008D5E06" w:rsidP="00C24022">
            <w:pPr>
              <w:spacing w:line="0" w:lineRule="atLeast"/>
              <w:jc w:val="center"/>
              <w:rPr>
                <w:rFonts w:ascii="Arial" w:hAnsi="Arial" w:cs="Arial"/>
                <w:sz w:val="18"/>
                <w:szCs w:val="18"/>
              </w:rPr>
            </w:pPr>
            <w:r w:rsidRPr="00844896">
              <w:rPr>
                <w:rFonts w:ascii="Arial" w:hAnsi="Arial" w:cs="Arial"/>
                <w:sz w:val="18"/>
                <w:szCs w:val="18"/>
              </w:rPr>
              <w:t>Izvedeno preuređenje prostorije (soba 123)</w:t>
            </w:r>
          </w:p>
        </w:tc>
        <w:tc>
          <w:tcPr>
            <w:tcW w:w="1417" w:type="dxa"/>
            <w:vAlign w:val="center"/>
          </w:tcPr>
          <w:p w:rsidR="008D5E06" w:rsidRPr="00844896" w:rsidRDefault="008D5E06"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 xml:space="preserve">50.000,00 </w:t>
            </w:r>
            <w:r w:rsidR="00CF7937" w:rsidRPr="00844896">
              <w:rPr>
                <w:rFonts w:ascii="Arial" w:hAnsi="Arial" w:cs="Arial"/>
                <w:sz w:val="18"/>
                <w:szCs w:val="18"/>
              </w:rPr>
              <w:t>€</w:t>
            </w:r>
          </w:p>
        </w:tc>
        <w:tc>
          <w:tcPr>
            <w:tcW w:w="1541" w:type="dxa"/>
            <w:vAlign w:val="center"/>
          </w:tcPr>
          <w:p w:rsidR="008D5E06" w:rsidRPr="00844896" w:rsidRDefault="008D5E06"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12/2026.</w:t>
            </w:r>
          </w:p>
        </w:tc>
        <w:tc>
          <w:tcPr>
            <w:tcW w:w="2854" w:type="dxa"/>
            <w:vAlign w:val="center"/>
          </w:tcPr>
          <w:p w:rsidR="008D5E06" w:rsidRPr="008D5E06" w:rsidRDefault="008D5E06" w:rsidP="00C24022">
            <w:pPr>
              <w:pStyle w:val="Odlomakpopisa"/>
              <w:spacing w:line="0" w:lineRule="atLeast"/>
              <w:ind w:left="0"/>
              <w:contextualSpacing w:val="0"/>
              <w:jc w:val="center"/>
              <w:rPr>
                <w:rFonts w:ascii="Arial" w:hAnsi="Arial" w:cs="Arial"/>
                <w:sz w:val="18"/>
                <w:szCs w:val="18"/>
              </w:rPr>
            </w:pPr>
            <w:r w:rsidRPr="008D5E06">
              <w:rPr>
                <w:rFonts w:ascii="Arial" w:hAnsi="Arial" w:cs="Arial"/>
                <w:sz w:val="18"/>
                <w:szCs w:val="18"/>
              </w:rPr>
              <w:t>Centar za forenzična ispitivanja, istraživanja i vještačenja "Ivan Vučetić"</w:t>
            </w:r>
          </w:p>
        </w:tc>
        <w:tc>
          <w:tcPr>
            <w:tcW w:w="2268" w:type="dxa"/>
            <w:vAlign w:val="center"/>
          </w:tcPr>
          <w:p w:rsidR="008D5E06" w:rsidRPr="008D5E06" w:rsidRDefault="008D5E06" w:rsidP="00C24022">
            <w:pPr>
              <w:pStyle w:val="Odlomakpopisa"/>
              <w:spacing w:line="0" w:lineRule="atLeast"/>
              <w:ind w:left="0"/>
              <w:contextualSpacing w:val="0"/>
              <w:jc w:val="center"/>
              <w:rPr>
                <w:rFonts w:ascii="Arial" w:hAnsi="Arial" w:cs="Arial"/>
                <w:sz w:val="18"/>
                <w:szCs w:val="18"/>
              </w:rPr>
            </w:pPr>
            <w:r w:rsidRPr="008D5E06">
              <w:rPr>
                <w:rFonts w:ascii="Arial" w:hAnsi="Arial" w:cs="Arial"/>
                <w:sz w:val="18"/>
                <w:szCs w:val="18"/>
              </w:rPr>
              <w:t>A553131</w:t>
            </w:r>
          </w:p>
        </w:tc>
      </w:tr>
      <w:tr w:rsidR="008D5E06" w:rsidRPr="00E30367" w:rsidTr="00844896">
        <w:tc>
          <w:tcPr>
            <w:tcW w:w="1418" w:type="dxa"/>
            <w:vAlign w:val="center"/>
          </w:tcPr>
          <w:p w:rsidR="008D5E06" w:rsidRPr="00E30367" w:rsidRDefault="008D5E06" w:rsidP="00C24022">
            <w:pPr>
              <w:spacing w:line="0" w:lineRule="atLeast"/>
              <w:jc w:val="center"/>
              <w:rPr>
                <w:rFonts w:ascii="Arial" w:hAnsi="Arial" w:cs="Arial"/>
                <w:sz w:val="18"/>
                <w:szCs w:val="18"/>
              </w:rPr>
            </w:pPr>
            <w:r>
              <w:rPr>
                <w:rFonts w:ascii="Arial" w:hAnsi="Arial" w:cs="Arial"/>
                <w:sz w:val="18"/>
                <w:szCs w:val="18"/>
              </w:rPr>
              <w:t>7</w:t>
            </w:r>
            <w:r w:rsidRPr="00E30367">
              <w:rPr>
                <w:rFonts w:ascii="Arial" w:hAnsi="Arial" w:cs="Arial"/>
                <w:sz w:val="18"/>
                <w:szCs w:val="18"/>
              </w:rPr>
              <w:t>.</w:t>
            </w:r>
            <w:r>
              <w:rPr>
                <w:rFonts w:ascii="Arial" w:hAnsi="Arial" w:cs="Arial"/>
                <w:sz w:val="18"/>
                <w:szCs w:val="18"/>
              </w:rPr>
              <w:t>1</w:t>
            </w:r>
            <w:r w:rsidRPr="00E30367">
              <w:rPr>
                <w:rFonts w:ascii="Arial" w:hAnsi="Arial" w:cs="Arial"/>
                <w:sz w:val="18"/>
                <w:szCs w:val="18"/>
              </w:rPr>
              <w:t>.</w:t>
            </w:r>
            <w:r>
              <w:rPr>
                <w:rFonts w:ascii="Arial" w:hAnsi="Arial" w:cs="Arial"/>
                <w:sz w:val="18"/>
                <w:szCs w:val="18"/>
              </w:rPr>
              <w:t>3</w:t>
            </w:r>
          </w:p>
        </w:tc>
        <w:tc>
          <w:tcPr>
            <w:tcW w:w="3544" w:type="dxa"/>
            <w:vAlign w:val="center"/>
          </w:tcPr>
          <w:p w:rsidR="008D5E06" w:rsidRPr="00844896" w:rsidRDefault="001D1C72" w:rsidP="00C24022">
            <w:pPr>
              <w:spacing w:line="0" w:lineRule="atLeast"/>
              <w:jc w:val="center"/>
              <w:rPr>
                <w:rFonts w:ascii="Arial" w:hAnsi="Arial" w:cs="Arial"/>
                <w:iCs/>
                <w:sz w:val="18"/>
                <w:szCs w:val="18"/>
              </w:rPr>
            </w:pPr>
            <w:r w:rsidRPr="00844896">
              <w:rPr>
                <w:rFonts w:ascii="Arial" w:hAnsi="Arial" w:cs="Arial"/>
                <w:sz w:val="18"/>
                <w:szCs w:val="18"/>
              </w:rPr>
              <w:t>Nabava opreme za provjeru onesposobljenosti vatrenog oružja</w:t>
            </w:r>
          </w:p>
        </w:tc>
        <w:tc>
          <w:tcPr>
            <w:tcW w:w="2268" w:type="dxa"/>
            <w:vAlign w:val="center"/>
          </w:tcPr>
          <w:p w:rsidR="008D5E06" w:rsidRPr="00844896" w:rsidRDefault="001D1C72" w:rsidP="00C24022">
            <w:pPr>
              <w:spacing w:line="0" w:lineRule="atLeast"/>
              <w:jc w:val="center"/>
              <w:rPr>
                <w:rFonts w:ascii="Arial" w:hAnsi="Arial" w:cs="Arial"/>
                <w:iCs/>
                <w:sz w:val="18"/>
                <w:szCs w:val="18"/>
              </w:rPr>
            </w:pPr>
            <w:r w:rsidRPr="00844896">
              <w:rPr>
                <w:rFonts w:ascii="Arial" w:hAnsi="Arial" w:cs="Arial"/>
                <w:sz w:val="18"/>
                <w:szCs w:val="18"/>
              </w:rPr>
              <w:t>Nabavljena oprema</w:t>
            </w:r>
          </w:p>
        </w:tc>
        <w:tc>
          <w:tcPr>
            <w:tcW w:w="1417" w:type="dxa"/>
            <w:vAlign w:val="center"/>
          </w:tcPr>
          <w:p w:rsidR="008D5E06" w:rsidRPr="00844896" w:rsidRDefault="00844896" w:rsidP="00C24022">
            <w:pPr>
              <w:pStyle w:val="Odlomakpopisa"/>
              <w:spacing w:line="0" w:lineRule="atLeast"/>
              <w:ind w:left="0"/>
              <w:contextualSpacing w:val="0"/>
              <w:jc w:val="center"/>
              <w:rPr>
                <w:rFonts w:ascii="Arial" w:hAnsi="Arial" w:cs="Arial"/>
                <w:sz w:val="18"/>
                <w:szCs w:val="18"/>
              </w:rPr>
            </w:pPr>
            <w:r>
              <w:rPr>
                <w:rFonts w:ascii="Arial" w:hAnsi="Arial" w:cs="Arial"/>
                <w:sz w:val="18"/>
                <w:szCs w:val="18"/>
              </w:rPr>
              <w:t>15</w:t>
            </w:r>
            <w:r w:rsidR="001D1C72" w:rsidRPr="00844896">
              <w:rPr>
                <w:rFonts w:ascii="Arial" w:hAnsi="Arial" w:cs="Arial"/>
                <w:sz w:val="18"/>
                <w:szCs w:val="18"/>
              </w:rPr>
              <w:t>0,000,00</w:t>
            </w:r>
            <w:r w:rsidR="00CF7937" w:rsidRPr="00844896">
              <w:rPr>
                <w:rFonts w:ascii="Arial" w:hAnsi="Arial" w:cs="Arial"/>
                <w:sz w:val="18"/>
                <w:szCs w:val="18"/>
              </w:rPr>
              <w:t xml:space="preserve"> €</w:t>
            </w:r>
          </w:p>
        </w:tc>
        <w:tc>
          <w:tcPr>
            <w:tcW w:w="1541" w:type="dxa"/>
            <w:vAlign w:val="center"/>
          </w:tcPr>
          <w:p w:rsidR="008D5E06" w:rsidRPr="00844896" w:rsidRDefault="008D5E06"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12/202</w:t>
            </w:r>
            <w:r w:rsidR="001D1C72" w:rsidRPr="00844896">
              <w:rPr>
                <w:rFonts w:ascii="Arial" w:hAnsi="Arial" w:cs="Arial"/>
                <w:sz w:val="18"/>
                <w:szCs w:val="18"/>
              </w:rPr>
              <w:t>6</w:t>
            </w:r>
            <w:r w:rsidRPr="00844896">
              <w:rPr>
                <w:rFonts w:ascii="Arial" w:hAnsi="Arial" w:cs="Arial"/>
                <w:sz w:val="18"/>
                <w:szCs w:val="18"/>
              </w:rPr>
              <w:t>.</w:t>
            </w:r>
          </w:p>
        </w:tc>
        <w:tc>
          <w:tcPr>
            <w:tcW w:w="2854" w:type="dxa"/>
            <w:vAlign w:val="center"/>
          </w:tcPr>
          <w:p w:rsidR="008D5E06" w:rsidRPr="00E30367" w:rsidRDefault="008D5E06" w:rsidP="00C24022">
            <w:pPr>
              <w:pStyle w:val="Odlomakpopisa"/>
              <w:spacing w:line="0" w:lineRule="atLeast"/>
              <w:ind w:left="0"/>
              <w:contextualSpacing w:val="0"/>
              <w:jc w:val="center"/>
              <w:rPr>
                <w:rFonts w:ascii="Arial" w:hAnsi="Arial" w:cs="Arial"/>
                <w:sz w:val="18"/>
                <w:szCs w:val="18"/>
              </w:rPr>
            </w:pPr>
            <w:r w:rsidRPr="00E30367">
              <w:rPr>
                <w:rFonts w:ascii="Arial" w:hAnsi="Arial" w:cs="Arial"/>
                <w:sz w:val="18"/>
                <w:szCs w:val="18"/>
              </w:rPr>
              <w:t>Centar za forenzična ispitivanja, istraživanja i vještačenja "Ivan Vučetić"</w:t>
            </w:r>
          </w:p>
        </w:tc>
        <w:tc>
          <w:tcPr>
            <w:tcW w:w="2268" w:type="dxa"/>
            <w:vAlign w:val="center"/>
          </w:tcPr>
          <w:p w:rsidR="008D5E06" w:rsidRPr="00E30367" w:rsidRDefault="00844896" w:rsidP="00C24022">
            <w:pPr>
              <w:pStyle w:val="Odlomakpopisa"/>
              <w:spacing w:line="0" w:lineRule="atLeast"/>
              <w:ind w:left="0"/>
              <w:contextualSpacing w:val="0"/>
              <w:jc w:val="center"/>
              <w:rPr>
                <w:rFonts w:ascii="Arial" w:hAnsi="Arial" w:cs="Arial"/>
                <w:sz w:val="18"/>
                <w:szCs w:val="18"/>
              </w:rPr>
            </w:pPr>
            <w:r w:rsidRPr="008D5E06">
              <w:rPr>
                <w:rFonts w:ascii="Arial" w:hAnsi="Arial" w:cs="Arial"/>
                <w:sz w:val="18"/>
                <w:szCs w:val="18"/>
              </w:rPr>
              <w:t>A553131</w:t>
            </w:r>
          </w:p>
        </w:tc>
      </w:tr>
      <w:tr w:rsidR="008D5E06" w:rsidRPr="00E30367" w:rsidTr="00844896">
        <w:tc>
          <w:tcPr>
            <w:tcW w:w="1418" w:type="dxa"/>
            <w:vAlign w:val="center"/>
          </w:tcPr>
          <w:p w:rsidR="008D5E06" w:rsidRPr="00E30367" w:rsidRDefault="008D5E06" w:rsidP="00C24022">
            <w:pPr>
              <w:spacing w:line="0" w:lineRule="atLeast"/>
              <w:jc w:val="center"/>
              <w:rPr>
                <w:rFonts w:ascii="Arial" w:hAnsi="Arial" w:cs="Arial"/>
                <w:sz w:val="18"/>
                <w:szCs w:val="18"/>
              </w:rPr>
            </w:pPr>
            <w:r>
              <w:rPr>
                <w:rFonts w:ascii="Arial" w:hAnsi="Arial" w:cs="Arial"/>
                <w:sz w:val="18"/>
                <w:szCs w:val="18"/>
              </w:rPr>
              <w:t>7</w:t>
            </w:r>
            <w:r w:rsidRPr="00E30367">
              <w:rPr>
                <w:rFonts w:ascii="Arial" w:hAnsi="Arial" w:cs="Arial"/>
                <w:sz w:val="18"/>
                <w:szCs w:val="18"/>
              </w:rPr>
              <w:t>.</w:t>
            </w:r>
            <w:r w:rsidR="00844896">
              <w:rPr>
                <w:rFonts w:ascii="Arial" w:hAnsi="Arial" w:cs="Arial"/>
                <w:sz w:val="18"/>
                <w:szCs w:val="18"/>
              </w:rPr>
              <w:t>1</w:t>
            </w:r>
            <w:r w:rsidRPr="00E30367">
              <w:rPr>
                <w:rFonts w:ascii="Arial" w:hAnsi="Arial" w:cs="Arial"/>
                <w:sz w:val="18"/>
                <w:szCs w:val="18"/>
              </w:rPr>
              <w:t>.</w:t>
            </w:r>
            <w:r w:rsidR="00844896">
              <w:rPr>
                <w:rFonts w:ascii="Arial" w:hAnsi="Arial" w:cs="Arial"/>
                <w:sz w:val="18"/>
                <w:szCs w:val="18"/>
              </w:rPr>
              <w:t>4</w:t>
            </w:r>
          </w:p>
        </w:tc>
        <w:tc>
          <w:tcPr>
            <w:tcW w:w="3544" w:type="dxa"/>
            <w:vAlign w:val="center"/>
          </w:tcPr>
          <w:p w:rsidR="008D5E06" w:rsidRPr="00844896" w:rsidRDefault="00CF7937" w:rsidP="00C24022">
            <w:pPr>
              <w:spacing w:line="0" w:lineRule="atLeast"/>
              <w:jc w:val="center"/>
              <w:rPr>
                <w:rFonts w:ascii="Arial" w:hAnsi="Arial" w:cs="Arial"/>
                <w:iCs/>
                <w:sz w:val="18"/>
                <w:szCs w:val="18"/>
              </w:rPr>
            </w:pPr>
            <w:r w:rsidRPr="00844896">
              <w:rPr>
                <w:rFonts w:ascii="Arial" w:hAnsi="Arial" w:cs="Arial"/>
                <w:sz w:val="18"/>
                <w:szCs w:val="18"/>
              </w:rPr>
              <w:t>Nabava ostale opreme i inventara prikladnog za pripremu vatrenog oružja i streljiva</w:t>
            </w:r>
          </w:p>
        </w:tc>
        <w:tc>
          <w:tcPr>
            <w:tcW w:w="2268" w:type="dxa"/>
            <w:vAlign w:val="center"/>
          </w:tcPr>
          <w:p w:rsidR="008D5E06" w:rsidRPr="00844896" w:rsidRDefault="00CF7937" w:rsidP="00C24022">
            <w:pPr>
              <w:spacing w:line="0" w:lineRule="atLeast"/>
              <w:jc w:val="center"/>
              <w:rPr>
                <w:rFonts w:ascii="Arial" w:hAnsi="Arial" w:cs="Arial"/>
                <w:sz w:val="18"/>
                <w:szCs w:val="18"/>
              </w:rPr>
            </w:pPr>
            <w:r w:rsidRPr="00844896">
              <w:rPr>
                <w:rFonts w:ascii="Arial" w:hAnsi="Arial" w:cs="Arial"/>
                <w:sz w:val="18"/>
                <w:szCs w:val="18"/>
              </w:rPr>
              <w:t>Nabavljena oprema</w:t>
            </w:r>
          </w:p>
        </w:tc>
        <w:tc>
          <w:tcPr>
            <w:tcW w:w="1417" w:type="dxa"/>
            <w:vAlign w:val="center"/>
          </w:tcPr>
          <w:p w:rsidR="008D5E06" w:rsidRPr="00844896" w:rsidRDefault="00CF7937"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20,000,00 €</w:t>
            </w:r>
          </w:p>
        </w:tc>
        <w:tc>
          <w:tcPr>
            <w:tcW w:w="1541" w:type="dxa"/>
            <w:vAlign w:val="center"/>
          </w:tcPr>
          <w:p w:rsidR="008D5E06" w:rsidRPr="00844896" w:rsidRDefault="008D5E06"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12/202</w:t>
            </w:r>
            <w:r w:rsidR="00CF7937" w:rsidRPr="00844896">
              <w:rPr>
                <w:rFonts w:ascii="Arial" w:hAnsi="Arial" w:cs="Arial"/>
                <w:sz w:val="18"/>
                <w:szCs w:val="18"/>
              </w:rPr>
              <w:t>6</w:t>
            </w:r>
            <w:r w:rsidR="00CB651D">
              <w:rPr>
                <w:rFonts w:ascii="Arial" w:hAnsi="Arial" w:cs="Arial"/>
                <w:sz w:val="18"/>
                <w:szCs w:val="18"/>
              </w:rPr>
              <w:t>.</w:t>
            </w:r>
          </w:p>
        </w:tc>
        <w:tc>
          <w:tcPr>
            <w:tcW w:w="2854" w:type="dxa"/>
            <w:vAlign w:val="center"/>
          </w:tcPr>
          <w:p w:rsidR="008D5E06" w:rsidRPr="00E30367" w:rsidRDefault="008D5E06" w:rsidP="00C24022">
            <w:pPr>
              <w:pStyle w:val="Odlomakpopisa"/>
              <w:spacing w:line="0" w:lineRule="atLeast"/>
              <w:ind w:left="0"/>
              <w:contextualSpacing w:val="0"/>
              <w:jc w:val="center"/>
              <w:rPr>
                <w:rFonts w:ascii="Arial" w:hAnsi="Arial" w:cs="Arial"/>
                <w:sz w:val="18"/>
                <w:szCs w:val="18"/>
              </w:rPr>
            </w:pPr>
            <w:r w:rsidRPr="00E30367">
              <w:rPr>
                <w:rFonts w:ascii="Arial" w:hAnsi="Arial" w:cs="Arial"/>
                <w:sz w:val="18"/>
                <w:szCs w:val="18"/>
              </w:rPr>
              <w:t>Centar za forenzična ispitivanja, istraživanja i vještačenja "Ivan Vučetić"</w:t>
            </w:r>
          </w:p>
        </w:tc>
        <w:tc>
          <w:tcPr>
            <w:tcW w:w="2268" w:type="dxa"/>
            <w:vAlign w:val="center"/>
          </w:tcPr>
          <w:p w:rsidR="008D5E06" w:rsidRPr="00E30367" w:rsidRDefault="00844896" w:rsidP="00C24022">
            <w:pPr>
              <w:pStyle w:val="Odlomakpopisa"/>
              <w:spacing w:line="0" w:lineRule="atLeast"/>
              <w:ind w:left="0"/>
              <w:contextualSpacing w:val="0"/>
              <w:jc w:val="center"/>
              <w:rPr>
                <w:rFonts w:ascii="Arial" w:hAnsi="Arial" w:cs="Arial"/>
                <w:sz w:val="18"/>
                <w:szCs w:val="18"/>
              </w:rPr>
            </w:pPr>
            <w:r w:rsidRPr="008D5E06">
              <w:rPr>
                <w:rFonts w:ascii="Arial" w:hAnsi="Arial" w:cs="Arial"/>
                <w:sz w:val="18"/>
                <w:szCs w:val="18"/>
              </w:rPr>
              <w:t>A553131</w:t>
            </w:r>
          </w:p>
        </w:tc>
      </w:tr>
      <w:tr w:rsidR="008D5E06" w:rsidRPr="00E30367" w:rsidTr="00844896">
        <w:tc>
          <w:tcPr>
            <w:tcW w:w="1418" w:type="dxa"/>
            <w:vAlign w:val="center"/>
          </w:tcPr>
          <w:p w:rsidR="008D5E06" w:rsidRPr="00E30367" w:rsidRDefault="008D5E06" w:rsidP="00C24022">
            <w:pPr>
              <w:spacing w:line="0" w:lineRule="atLeast"/>
              <w:jc w:val="center"/>
              <w:rPr>
                <w:rFonts w:ascii="Arial" w:hAnsi="Arial" w:cs="Arial"/>
                <w:sz w:val="18"/>
                <w:szCs w:val="18"/>
              </w:rPr>
            </w:pPr>
            <w:r>
              <w:rPr>
                <w:rFonts w:ascii="Arial" w:hAnsi="Arial" w:cs="Arial"/>
                <w:sz w:val="18"/>
                <w:szCs w:val="18"/>
              </w:rPr>
              <w:t>7</w:t>
            </w:r>
            <w:r w:rsidRPr="00E30367">
              <w:rPr>
                <w:rFonts w:ascii="Arial" w:hAnsi="Arial" w:cs="Arial"/>
                <w:sz w:val="18"/>
                <w:szCs w:val="18"/>
              </w:rPr>
              <w:t>.</w:t>
            </w:r>
            <w:r w:rsidR="00844896">
              <w:rPr>
                <w:rFonts w:ascii="Arial" w:hAnsi="Arial" w:cs="Arial"/>
                <w:sz w:val="18"/>
                <w:szCs w:val="18"/>
              </w:rPr>
              <w:t>2</w:t>
            </w:r>
            <w:r w:rsidRPr="00E30367">
              <w:rPr>
                <w:rFonts w:ascii="Arial" w:hAnsi="Arial" w:cs="Arial"/>
                <w:sz w:val="18"/>
                <w:szCs w:val="18"/>
              </w:rPr>
              <w:t>.1</w:t>
            </w:r>
          </w:p>
        </w:tc>
        <w:tc>
          <w:tcPr>
            <w:tcW w:w="3544" w:type="dxa"/>
            <w:vAlign w:val="center"/>
          </w:tcPr>
          <w:p w:rsidR="008D5E06" w:rsidRPr="00844896" w:rsidRDefault="008D5E06" w:rsidP="00C24022">
            <w:pPr>
              <w:spacing w:line="0" w:lineRule="atLeast"/>
              <w:jc w:val="center"/>
              <w:rPr>
                <w:rFonts w:ascii="Arial" w:hAnsi="Arial" w:cs="Arial"/>
                <w:iCs/>
                <w:sz w:val="18"/>
                <w:szCs w:val="18"/>
              </w:rPr>
            </w:pPr>
            <w:r w:rsidRPr="00844896">
              <w:rPr>
                <w:rFonts w:ascii="Arial" w:hAnsi="Arial" w:cs="Arial"/>
                <w:iCs/>
                <w:sz w:val="18"/>
                <w:szCs w:val="18"/>
              </w:rPr>
              <w:t>Uspostavljanje automatizirane razmjene DKT podataka s jednom državom članicom EU</w:t>
            </w:r>
          </w:p>
        </w:tc>
        <w:tc>
          <w:tcPr>
            <w:tcW w:w="2268" w:type="dxa"/>
            <w:vAlign w:val="center"/>
          </w:tcPr>
          <w:p w:rsidR="008D5E06" w:rsidRPr="00844896" w:rsidRDefault="008D5E06" w:rsidP="00C24022">
            <w:pPr>
              <w:spacing w:line="0" w:lineRule="atLeast"/>
              <w:jc w:val="center"/>
              <w:rPr>
                <w:rFonts w:ascii="Arial" w:hAnsi="Arial" w:cs="Arial"/>
                <w:iCs/>
                <w:sz w:val="18"/>
                <w:szCs w:val="18"/>
              </w:rPr>
            </w:pPr>
            <w:r w:rsidRPr="00844896">
              <w:rPr>
                <w:rFonts w:ascii="Arial" w:hAnsi="Arial" w:cs="Arial"/>
                <w:iCs/>
                <w:sz w:val="18"/>
                <w:szCs w:val="18"/>
              </w:rPr>
              <w:t>Uspostavljanje automatizirane razmjene DKT podataka</w:t>
            </w:r>
          </w:p>
        </w:tc>
        <w:tc>
          <w:tcPr>
            <w:tcW w:w="1417" w:type="dxa"/>
            <w:vAlign w:val="center"/>
          </w:tcPr>
          <w:p w:rsidR="008D5E06" w:rsidRPr="00844896" w:rsidRDefault="008D5E06"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1</w:t>
            </w:r>
          </w:p>
        </w:tc>
        <w:tc>
          <w:tcPr>
            <w:tcW w:w="1541" w:type="dxa"/>
            <w:vAlign w:val="center"/>
          </w:tcPr>
          <w:p w:rsidR="008D5E06" w:rsidRPr="00844896" w:rsidRDefault="008D5E06" w:rsidP="00C24022">
            <w:pPr>
              <w:pStyle w:val="Odlomakpopisa"/>
              <w:spacing w:line="0" w:lineRule="atLeast"/>
              <w:ind w:left="0"/>
              <w:contextualSpacing w:val="0"/>
              <w:jc w:val="center"/>
              <w:rPr>
                <w:rFonts w:ascii="Arial" w:hAnsi="Arial" w:cs="Arial"/>
                <w:sz w:val="18"/>
                <w:szCs w:val="18"/>
              </w:rPr>
            </w:pPr>
            <w:r w:rsidRPr="00844896">
              <w:rPr>
                <w:rFonts w:ascii="Arial" w:hAnsi="Arial" w:cs="Arial"/>
                <w:sz w:val="18"/>
                <w:szCs w:val="18"/>
              </w:rPr>
              <w:t>12/202</w:t>
            </w:r>
            <w:r w:rsidR="00844896" w:rsidRPr="00844896">
              <w:rPr>
                <w:rFonts w:ascii="Arial" w:hAnsi="Arial" w:cs="Arial"/>
                <w:sz w:val="18"/>
                <w:szCs w:val="18"/>
              </w:rPr>
              <w:t>6</w:t>
            </w:r>
            <w:r w:rsidR="00CB651D">
              <w:rPr>
                <w:rFonts w:ascii="Arial" w:hAnsi="Arial" w:cs="Arial"/>
                <w:sz w:val="18"/>
                <w:szCs w:val="18"/>
              </w:rPr>
              <w:t>.</w:t>
            </w:r>
          </w:p>
        </w:tc>
        <w:tc>
          <w:tcPr>
            <w:tcW w:w="2854" w:type="dxa"/>
            <w:vAlign w:val="center"/>
          </w:tcPr>
          <w:p w:rsidR="008D5E06" w:rsidRPr="00E30367" w:rsidRDefault="008D5E06" w:rsidP="00C24022">
            <w:pPr>
              <w:pStyle w:val="Odlomakpopisa"/>
              <w:spacing w:line="0" w:lineRule="atLeast"/>
              <w:ind w:left="0"/>
              <w:contextualSpacing w:val="0"/>
              <w:jc w:val="center"/>
              <w:rPr>
                <w:rFonts w:ascii="Arial" w:hAnsi="Arial" w:cs="Arial"/>
                <w:sz w:val="18"/>
                <w:szCs w:val="18"/>
              </w:rPr>
            </w:pPr>
            <w:r w:rsidRPr="00E30367">
              <w:rPr>
                <w:rFonts w:ascii="Arial" w:hAnsi="Arial" w:cs="Arial"/>
                <w:sz w:val="18"/>
                <w:szCs w:val="18"/>
              </w:rPr>
              <w:t>Centar za forenzična ispitivanja, istraživanja i vještačenja „Ivan Vučetić“</w:t>
            </w:r>
          </w:p>
        </w:tc>
        <w:tc>
          <w:tcPr>
            <w:tcW w:w="2268" w:type="dxa"/>
            <w:vAlign w:val="center"/>
          </w:tcPr>
          <w:p w:rsidR="008D5E06" w:rsidRPr="00BE3825" w:rsidRDefault="008D5E06" w:rsidP="00C24022">
            <w:pPr>
              <w:pStyle w:val="Odlomakpopisa"/>
              <w:spacing w:line="0" w:lineRule="atLeast"/>
              <w:ind w:left="0"/>
              <w:contextualSpacing w:val="0"/>
              <w:jc w:val="center"/>
              <w:rPr>
                <w:rFonts w:ascii="Arial" w:hAnsi="Arial" w:cs="Arial"/>
                <w:color w:val="FF0000"/>
                <w:sz w:val="18"/>
                <w:szCs w:val="18"/>
              </w:rPr>
            </w:pPr>
            <w:r w:rsidRPr="00D14334">
              <w:rPr>
                <w:rFonts w:ascii="Arial" w:hAnsi="Arial" w:cs="Arial"/>
                <w:sz w:val="18"/>
                <w:szCs w:val="18"/>
              </w:rPr>
              <w:t>A553131</w:t>
            </w:r>
          </w:p>
        </w:tc>
      </w:tr>
    </w:tbl>
    <w:p w:rsidR="00FD70D7" w:rsidRPr="00BA0489" w:rsidRDefault="00FD70D7" w:rsidP="009D1471">
      <w:pPr>
        <w:spacing w:after="0" w:line="0" w:lineRule="atLeast"/>
        <w:rPr>
          <w:u w:val="single"/>
        </w:rPr>
      </w:pPr>
    </w:p>
    <w:tbl>
      <w:tblPr>
        <w:tblStyle w:val="Reetkatablice"/>
        <w:tblW w:w="15316" w:type="dxa"/>
        <w:jc w:val="center"/>
        <w:tblInd w:w="0" w:type="dxa"/>
        <w:tblLook w:val="04A0" w:firstRow="1" w:lastRow="0" w:firstColumn="1" w:lastColumn="0" w:noHBand="0" w:noVBand="1"/>
      </w:tblPr>
      <w:tblGrid>
        <w:gridCol w:w="1413"/>
        <w:gridCol w:w="3544"/>
        <w:gridCol w:w="3260"/>
        <w:gridCol w:w="2137"/>
        <w:gridCol w:w="2127"/>
        <w:gridCol w:w="2835"/>
      </w:tblGrid>
      <w:tr w:rsidR="00E11811" w:rsidRPr="00BA0489" w:rsidTr="00F13292">
        <w:trPr>
          <w:cantSplit/>
          <w:jc w:val="center"/>
        </w:trPr>
        <w:tc>
          <w:tcPr>
            <w:tcW w:w="15316" w:type="dxa"/>
            <w:gridSpan w:val="6"/>
            <w:shd w:val="clear" w:color="auto" w:fill="D9D9D9" w:themeFill="background1" w:themeFillShade="D9"/>
            <w:vAlign w:val="center"/>
          </w:tcPr>
          <w:p w:rsidR="00E11811" w:rsidRPr="00445D92" w:rsidRDefault="00E11811" w:rsidP="00445D92">
            <w:pPr>
              <w:pStyle w:val="Naslov2"/>
              <w:outlineLvl w:val="1"/>
              <w:rPr>
                <w:rFonts w:ascii="Arial" w:hAnsi="Arial" w:cs="Arial"/>
                <w:b/>
                <w:sz w:val="14"/>
                <w:szCs w:val="14"/>
              </w:rPr>
            </w:pPr>
            <w:bookmarkStart w:id="96" w:name="_Toc219967042"/>
            <w:r w:rsidRPr="00445D92">
              <w:rPr>
                <w:rFonts w:ascii="Arial" w:hAnsi="Arial" w:cs="Arial"/>
                <w:b/>
                <w:color w:val="1F4E79" w:themeColor="accent1" w:themeShade="80"/>
              </w:rPr>
              <w:t>8.SAMOSTALNI SEKTOR ZA INFORMACIJSKE I KOMUNIKACIJSKE SUSTAVE</w:t>
            </w:r>
            <w:bookmarkEnd w:id="96"/>
            <w:r w:rsidRPr="00445D92">
              <w:rPr>
                <w:rFonts w:ascii="Arial" w:hAnsi="Arial" w:cs="Arial"/>
                <w:b/>
                <w:color w:val="1F4E79" w:themeColor="accent1" w:themeShade="80"/>
              </w:rPr>
              <w:t xml:space="preserve"> </w:t>
            </w:r>
          </w:p>
        </w:tc>
      </w:tr>
      <w:tr w:rsidR="00E11811" w:rsidRPr="00F13292" w:rsidTr="003C567C">
        <w:trPr>
          <w:cantSplit/>
          <w:jc w:val="center"/>
        </w:trPr>
        <w:tc>
          <w:tcPr>
            <w:tcW w:w="1413"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RB mjere/cilja</w:t>
            </w:r>
          </w:p>
        </w:tc>
        <w:tc>
          <w:tcPr>
            <w:tcW w:w="3544"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Mjere iz PP i ciljevi iz djelokruga rada</w:t>
            </w:r>
          </w:p>
        </w:tc>
        <w:tc>
          <w:tcPr>
            <w:tcW w:w="3260"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Pokazatelj(i) (ishod, rezultat)</w:t>
            </w:r>
          </w:p>
        </w:tc>
        <w:tc>
          <w:tcPr>
            <w:tcW w:w="2137"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Trenutačna vrijednost pokazatelja</w:t>
            </w:r>
          </w:p>
        </w:tc>
        <w:tc>
          <w:tcPr>
            <w:tcW w:w="2127"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Planirana vrijednost pokazatelja</w:t>
            </w:r>
          </w:p>
        </w:tc>
        <w:tc>
          <w:tcPr>
            <w:tcW w:w="2835"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Referenca</w:t>
            </w:r>
          </w:p>
        </w:tc>
      </w:tr>
      <w:tr w:rsidR="00E11811" w:rsidRPr="00F13292" w:rsidTr="003C567C">
        <w:trPr>
          <w:cantSplit/>
          <w:jc w:val="center"/>
        </w:trPr>
        <w:tc>
          <w:tcPr>
            <w:tcW w:w="1413" w:type="dxa"/>
            <w:vAlign w:val="center"/>
          </w:tcPr>
          <w:p w:rsidR="00E11811" w:rsidRPr="008A016A" w:rsidRDefault="00E11811" w:rsidP="00C24022">
            <w:pPr>
              <w:spacing w:line="0" w:lineRule="atLeast"/>
              <w:jc w:val="center"/>
              <w:rPr>
                <w:rFonts w:ascii="Arial" w:hAnsi="Arial" w:cs="Arial"/>
                <w:sz w:val="18"/>
                <w:szCs w:val="18"/>
              </w:rPr>
            </w:pPr>
            <w:r w:rsidRPr="008A016A">
              <w:rPr>
                <w:rFonts w:ascii="Arial" w:hAnsi="Arial" w:cs="Arial"/>
                <w:sz w:val="18"/>
                <w:szCs w:val="18"/>
              </w:rPr>
              <w:t>8.1.</w:t>
            </w:r>
          </w:p>
        </w:tc>
        <w:tc>
          <w:tcPr>
            <w:tcW w:w="3544"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Održavanje Nacionalnog informacijskog sustava za upravljanje državnom granicom</w:t>
            </w:r>
          </w:p>
        </w:tc>
        <w:tc>
          <w:tcPr>
            <w:tcW w:w="3260" w:type="dxa"/>
            <w:vAlign w:val="center"/>
          </w:tcPr>
          <w:p w:rsidR="00E11811" w:rsidRPr="00F13292" w:rsidRDefault="003C567C" w:rsidP="003C567C">
            <w:pPr>
              <w:spacing w:line="0" w:lineRule="atLeast"/>
              <w:jc w:val="center"/>
              <w:rPr>
                <w:rFonts w:ascii="Arial" w:hAnsi="Arial" w:cs="Arial"/>
                <w:sz w:val="18"/>
                <w:szCs w:val="18"/>
              </w:rPr>
            </w:pPr>
            <w:r>
              <w:rPr>
                <w:rFonts w:ascii="Arial" w:hAnsi="Arial" w:cs="Arial"/>
                <w:sz w:val="18"/>
                <w:szCs w:val="18"/>
              </w:rPr>
              <w:t>Postotak uloženih sredstava</w:t>
            </w:r>
            <w:r w:rsidR="00E11811" w:rsidRPr="00F13292">
              <w:rPr>
                <w:rFonts w:ascii="Arial" w:hAnsi="Arial" w:cs="Arial"/>
                <w:sz w:val="18"/>
                <w:szCs w:val="18"/>
              </w:rPr>
              <w:t xml:space="preserve"> za preventivno, korektivno i adaptivno održavanje NBMIS sustava</w:t>
            </w:r>
          </w:p>
        </w:tc>
        <w:tc>
          <w:tcPr>
            <w:tcW w:w="2137"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2.682.125,00 €</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ili</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50,61 % (2025. godina)</w:t>
            </w:r>
          </w:p>
        </w:tc>
        <w:tc>
          <w:tcPr>
            <w:tcW w:w="2127"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3.931.500,00 €</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ili</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 xml:space="preserve">74,18 </w:t>
            </w:r>
            <w:r w:rsidRPr="0071499D">
              <w:rPr>
                <w:rFonts w:ascii="Arial" w:hAnsi="Arial" w:cs="Arial"/>
                <w:sz w:val="18"/>
                <w:szCs w:val="18"/>
              </w:rPr>
              <w:t>%</w:t>
            </w:r>
            <w:r w:rsidR="003C567C" w:rsidRPr="0071499D">
              <w:rPr>
                <w:rFonts w:ascii="Arial" w:hAnsi="Arial" w:cs="Arial"/>
                <w:sz w:val="18"/>
                <w:szCs w:val="18"/>
              </w:rPr>
              <w:t>/</w:t>
            </w:r>
            <w:r w:rsidR="003C567C" w:rsidRPr="003A2936">
              <w:rPr>
                <w:rFonts w:ascii="Arial" w:hAnsi="Arial" w:cs="Arial"/>
                <w:sz w:val="18"/>
                <w:szCs w:val="18"/>
              </w:rPr>
              <w:t>2026.</w:t>
            </w:r>
          </w:p>
        </w:tc>
        <w:tc>
          <w:tcPr>
            <w:tcW w:w="2835"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Program Vlade Republike Hrvatske 2024.-2028.</w:t>
            </w:r>
          </w:p>
        </w:tc>
      </w:tr>
      <w:tr w:rsidR="00E11811" w:rsidRPr="00F13292" w:rsidTr="003C567C">
        <w:trPr>
          <w:cantSplit/>
          <w:jc w:val="center"/>
        </w:trPr>
        <w:tc>
          <w:tcPr>
            <w:tcW w:w="1413"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8.2.</w:t>
            </w:r>
          </w:p>
        </w:tc>
        <w:tc>
          <w:tcPr>
            <w:tcW w:w="3544"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Jačanje uvjeta za suzbijanje ilegalnih migracija - Razvoj EOS sustava</w:t>
            </w:r>
          </w:p>
        </w:tc>
        <w:tc>
          <w:tcPr>
            <w:tcW w:w="3260"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Ukupno uloženo sredstava za adaptivno održavanje - nadogradnja EOS sustava sukladno promjenama zakonske regulative</w:t>
            </w:r>
          </w:p>
        </w:tc>
        <w:tc>
          <w:tcPr>
            <w:tcW w:w="2137" w:type="dxa"/>
            <w:vAlign w:val="center"/>
          </w:tcPr>
          <w:p w:rsidR="00FD70D7" w:rsidRDefault="00FD70D7" w:rsidP="003C567C">
            <w:pPr>
              <w:spacing w:line="0" w:lineRule="atLeast"/>
              <w:jc w:val="center"/>
              <w:rPr>
                <w:rFonts w:ascii="Arial" w:hAnsi="Arial" w:cs="Arial"/>
                <w:sz w:val="18"/>
                <w:szCs w:val="18"/>
              </w:rPr>
            </w:pPr>
          </w:p>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500.000,00 € (2024. i 2025.)</w:t>
            </w:r>
          </w:p>
        </w:tc>
        <w:tc>
          <w:tcPr>
            <w:tcW w:w="2127" w:type="dxa"/>
            <w:vAlign w:val="center"/>
          </w:tcPr>
          <w:p w:rsidR="00DF0598" w:rsidRDefault="00DF0598" w:rsidP="003C567C">
            <w:pPr>
              <w:spacing w:line="0" w:lineRule="atLeast"/>
              <w:jc w:val="center"/>
              <w:rPr>
                <w:rFonts w:ascii="Arial" w:hAnsi="Arial" w:cs="Arial"/>
                <w:sz w:val="18"/>
                <w:szCs w:val="18"/>
              </w:rPr>
            </w:pPr>
          </w:p>
          <w:p w:rsidR="00DF0598" w:rsidRDefault="00DF0598"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F13292">
              <w:rPr>
                <w:rFonts w:ascii="Arial" w:hAnsi="Arial" w:cs="Arial"/>
                <w:sz w:val="18"/>
                <w:szCs w:val="18"/>
              </w:rPr>
              <w:t xml:space="preserve">375.000,00 </w:t>
            </w:r>
            <w:r w:rsidRPr="0071499D">
              <w:rPr>
                <w:rFonts w:ascii="Arial" w:hAnsi="Arial" w:cs="Arial"/>
                <w:sz w:val="18"/>
                <w:szCs w:val="18"/>
              </w:rPr>
              <w:t>€</w:t>
            </w:r>
            <w:r w:rsidR="003C567C" w:rsidRPr="003A2936">
              <w:rPr>
                <w:rFonts w:ascii="Arial" w:hAnsi="Arial" w:cs="Arial"/>
                <w:sz w:val="18"/>
                <w:szCs w:val="18"/>
              </w:rPr>
              <w:t>/2026.</w:t>
            </w:r>
          </w:p>
          <w:p w:rsidR="00E11811" w:rsidRPr="00F13292" w:rsidRDefault="00E11811" w:rsidP="003C567C">
            <w:pPr>
              <w:spacing w:line="0" w:lineRule="atLeast"/>
              <w:jc w:val="center"/>
              <w:rPr>
                <w:rFonts w:ascii="Arial" w:hAnsi="Arial" w:cs="Arial"/>
                <w:sz w:val="18"/>
                <w:szCs w:val="18"/>
              </w:rPr>
            </w:pPr>
          </w:p>
        </w:tc>
        <w:tc>
          <w:tcPr>
            <w:tcW w:w="2835"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 xml:space="preserve">Nacionalni program međunarodne razvojne suradnje i humanitarne pomoći inozemstvu za razdoblje 2022. </w:t>
            </w:r>
            <w:r w:rsidR="003C567C">
              <w:rPr>
                <w:rFonts w:ascii="Arial" w:hAnsi="Arial" w:cs="Arial"/>
                <w:sz w:val="18"/>
                <w:szCs w:val="18"/>
              </w:rPr>
              <w:t>–</w:t>
            </w:r>
            <w:r w:rsidRPr="00F13292">
              <w:rPr>
                <w:rFonts w:ascii="Arial" w:hAnsi="Arial" w:cs="Arial"/>
                <w:sz w:val="18"/>
                <w:szCs w:val="18"/>
              </w:rPr>
              <w:t xml:space="preserve"> 2026</w:t>
            </w:r>
            <w:r w:rsidR="003C567C">
              <w:rPr>
                <w:rFonts w:ascii="Arial" w:hAnsi="Arial" w:cs="Arial"/>
                <w:sz w:val="18"/>
                <w:szCs w:val="18"/>
              </w:rPr>
              <w:t>.</w:t>
            </w:r>
          </w:p>
        </w:tc>
      </w:tr>
      <w:tr w:rsidR="00E11811" w:rsidRPr="00F13292" w:rsidTr="003C567C">
        <w:trPr>
          <w:cantSplit/>
          <w:jc w:val="center"/>
        </w:trPr>
        <w:tc>
          <w:tcPr>
            <w:tcW w:w="1413" w:type="dxa"/>
            <w:vAlign w:val="center"/>
          </w:tcPr>
          <w:p w:rsidR="00E11811" w:rsidRPr="00F13292" w:rsidRDefault="003C567C" w:rsidP="003C567C">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8.3.</w:t>
            </w:r>
          </w:p>
        </w:tc>
        <w:tc>
          <w:tcPr>
            <w:tcW w:w="3544"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Jačanje uvjeta za suzbijanje ilegalnih migracija - Održavanje EOS sustava</w:t>
            </w:r>
          </w:p>
        </w:tc>
        <w:tc>
          <w:tcPr>
            <w:tcW w:w="3260"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Ukupno uloženo sredstava za korektivno i preventivno održavanje</w:t>
            </w:r>
          </w:p>
        </w:tc>
        <w:tc>
          <w:tcPr>
            <w:tcW w:w="2137" w:type="dxa"/>
            <w:vAlign w:val="center"/>
          </w:tcPr>
          <w:p w:rsidR="00FD70D7" w:rsidRDefault="00FD70D7" w:rsidP="003C567C">
            <w:pPr>
              <w:spacing w:line="0" w:lineRule="atLeast"/>
              <w:jc w:val="center"/>
              <w:rPr>
                <w:rFonts w:ascii="Arial" w:hAnsi="Arial" w:cs="Arial"/>
                <w:sz w:val="18"/>
                <w:szCs w:val="18"/>
              </w:rPr>
            </w:pPr>
          </w:p>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325.987,54 € (2024</w:t>
            </w:r>
            <w:r w:rsidR="003C567C">
              <w:rPr>
                <w:rFonts w:ascii="Arial" w:hAnsi="Arial" w:cs="Arial"/>
                <w:sz w:val="18"/>
                <w:szCs w:val="18"/>
              </w:rPr>
              <w:t>.</w:t>
            </w:r>
            <w:r w:rsidRPr="00F13292">
              <w:rPr>
                <w:rFonts w:ascii="Arial" w:hAnsi="Arial" w:cs="Arial"/>
                <w:sz w:val="18"/>
                <w:szCs w:val="18"/>
              </w:rPr>
              <w:t xml:space="preserve"> i 2025</w:t>
            </w:r>
            <w:r w:rsidR="003C567C">
              <w:rPr>
                <w:rFonts w:ascii="Arial" w:hAnsi="Arial" w:cs="Arial"/>
                <w:sz w:val="18"/>
                <w:szCs w:val="18"/>
              </w:rPr>
              <w:t>.</w:t>
            </w:r>
            <w:r w:rsidRPr="00F13292">
              <w:rPr>
                <w:rFonts w:ascii="Arial" w:hAnsi="Arial" w:cs="Arial"/>
                <w:sz w:val="18"/>
                <w:szCs w:val="18"/>
              </w:rPr>
              <w:t>)</w:t>
            </w:r>
          </w:p>
          <w:p w:rsidR="00E11811" w:rsidRPr="00F13292" w:rsidRDefault="00E11811" w:rsidP="003C567C">
            <w:pPr>
              <w:spacing w:line="0" w:lineRule="atLeast"/>
              <w:jc w:val="center"/>
              <w:rPr>
                <w:rFonts w:ascii="Arial" w:hAnsi="Arial" w:cs="Arial"/>
                <w:sz w:val="18"/>
                <w:szCs w:val="18"/>
              </w:rPr>
            </w:pPr>
          </w:p>
        </w:tc>
        <w:tc>
          <w:tcPr>
            <w:tcW w:w="2127" w:type="dxa"/>
            <w:vAlign w:val="center"/>
          </w:tcPr>
          <w:p w:rsidR="00DF0598" w:rsidRDefault="00DF0598"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F13292">
              <w:rPr>
                <w:rFonts w:ascii="Arial" w:hAnsi="Arial" w:cs="Arial"/>
                <w:sz w:val="18"/>
                <w:szCs w:val="18"/>
              </w:rPr>
              <w:t xml:space="preserve">238.490,00 </w:t>
            </w:r>
            <w:r w:rsidRPr="0071499D">
              <w:rPr>
                <w:rFonts w:ascii="Arial" w:hAnsi="Arial" w:cs="Arial"/>
                <w:sz w:val="18"/>
                <w:szCs w:val="18"/>
              </w:rPr>
              <w:t>€</w:t>
            </w:r>
            <w:r w:rsidR="003C567C" w:rsidRPr="003A2936">
              <w:rPr>
                <w:rFonts w:ascii="Arial" w:hAnsi="Arial" w:cs="Arial"/>
                <w:sz w:val="18"/>
                <w:szCs w:val="18"/>
              </w:rPr>
              <w:t>/2026.</w:t>
            </w:r>
          </w:p>
          <w:p w:rsidR="00E11811" w:rsidRPr="00F13292" w:rsidRDefault="00E11811" w:rsidP="003C567C">
            <w:pPr>
              <w:spacing w:line="0" w:lineRule="atLeast"/>
              <w:jc w:val="center"/>
              <w:rPr>
                <w:rFonts w:ascii="Arial" w:hAnsi="Arial" w:cs="Arial"/>
                <w:sz w:val="18"/>
                <w:szCs w:val="18"/>
              </w:rPr>
            </w:pPr>
          </w:p>
        </w:tc>
        <w:tc>
          <w:tcPr>
            <w:tcW w:w="2835"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Nacionalni program međunarodne razvojne suradnje i humanitarne pomoći inozemstvu za razdoblje 2022. - 2026.</w:t>
            </w:r>
          </w:p>
        </w:tc>
      </w:tr>
      <w:tr w:rsidR="00E11811" w:rsidRPr="00F13292" w:rsidTr="003C567C">
        <w:trPr>
          <w:cantSplit/>
          <w:jc w:val="center"/>
        </w:trPr>
        <w:tc>
          <w:tcPr>
            <w:tcW w:w="1413" w:type="dxa"/>
            <w:vAlign w:val="center"/>
          </w:tcPr>
          <w:p w:rsidR="00E11811" w:rsidRPr="00F13292" w:rsidRDefault="00F13292" w:rsidP="003C567C">
            <w:pPr>
              <w:spacing w:line="0" w:lineRule="atLeast"/>
              <w:jc w:val="center"/>
              <w:rPr>
                <w:rFonts w:ascii="Arial" w:hAnsi="Arial" w:cs="Arial"/>
                <w:sz w:val="18"/>
                <w:szCs w:val="18"/>
              </w:rPr>
            </w:pPr>
            <w:r w:rsidRPr="00F13292">
              <w:rPr>
                <w:rFonts w:ascii="Arial" w:hAnsi="Arial" w:cs="Arial"/>
                <w:sz w:val="18"/>
                <w:szCs w:val="18"/>
              </w:rPr>
              <w:lastRenderedPageBreak/>
              <w:t>8.4</w:t>
            </w:r>
            <w:r w:rsidR="00E11811" w:rsidRPr="00F13292">
              <w:rPr>
                <w:rFonts w:ascii="Arial" w:hAnsi="Arial" w:cs="Arial"/>
                <w:sz w:val="18"/>
                <w:szCs w:val="18"/>
              </w:rPr>
              <w:t>.</w:t>
            </w:r>
          </w:p>
        </w:tc>
        <w:tc>
          <w:tcPr>
            <w:tcW w:w="3544"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Jačanje tehničkih i administrativnih kapaciteta za zaštitu državne granice</w:t>
            </w:r>
          </w:p>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Projekt: Održavanje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informacijskog sustava</w:t>
            </w:r>
          </w:p>
          <w:p w:rsidR="00E11811" w:rsidRPr="00F13292" w:rsidRDefault="00E11811" w:rsidP="003C567C">
            <w:pPr>
              <w:spacing w:line="0" w:lineRule="atLeast"/>
              <w:jc w:val="center"/>
              <w:rPr>
                <w:rFonts w:ascii="Arial" w:hAnsi="Arial" w:cs="Arial"/>
                <w:iCs/>
                <w:color w:val="000000" w:themeColor="text1"/>
                <w:sz w:val="18"/>
                <w:szCs w:val="18"/>
              </w:rPr>
            </w:pPr>
          </w:p>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Cilj: Osigurati neometan rad Nacionalnog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informacijskog sustava u RH (N.SIS) i potražnih nacionalnih aplikacija koje koriste SIS</w:t>
            </w:r>
          </w:p>
        </w:tc>
        <w:tc>
          <w:tcPr>
            <w:tcW w:w="3260"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Ukupno uloženo sredstava za preventivno i korektivno održavanje SIS sustava</w:t>
            </w:r>
          </w:p>
        </w:tc>
        <w:tc>
          <w:tcPr>
            <w:tcW w:w="2137" w:type="dxa"/>
            <w:vAlign w:val="center"/>
          </w:tcPr>
          <w:p w:rsidR="00FD70D7" w:rsidRPr="003A2936" w:rsidRDefault="00FD70D7" w:rsidP="003C567C">
            <w:pPr>
              <w:spacing w:line="0" w:lineRule="atLeast"/>
              <w:jc w:val="center"/>
              <w:rPr>
                <w:rFonts w:ascii="Arial" w:hAnsi="Arial" w:cs="Arial"/>
                <w:sz w:val="18"/>
                <w:szCs w:val="18"/>
              </w:rPr>
            </w:pPr>
          </w:p>
          <w:p w:rsidR="00FD70D7" w:rsidRPr="003A2936" w:rsidRDefault="00FD70D7"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3A2936">
              <w:rPr>
                <w:rFonts w:ascii="Arial" w:hAnsi="Arial" w:cs="Arial"/>
                <w:sz w:val="18"/>
                <w:szCs w:val="18"/>
              </w:rPr>
              <w:t>1.922.321,59€</w:t>
            </w:r>
            <w:r w:rsidR="003C567C" w:rsidRPr="003A2936">
              <w:rPr>
                <w:rFonts w:ascii="Arial" w:hAnsi="Arial" w:cs="Arial"/>
                <w:sz w:val="18"/>
                <w:szCs w:val="18"/>
              </w:rPr>
              <w:t xml:space="preserve"> /2025.</w:t>
            </w:r>
          </w:p>
          <w:p w:rsidR="00E11811" w:rsidRPr="003A2936" w:rsidRDefault="00E11811"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3A2936">
              <w:rPr>
                <w:rFonts w:ascii="Arial" w:hAnsi="Arial" w:cs="Arial"/>
                <w:sz w:val="18"/>
                <w:szCs w:val="18"/>
              </w:rPr>
              <w:t>49,29%</w:t>
            </w:r>
          </w:p>
        </w:tc>
        <w:tc>
          <w:tcPr>
            <w:tcW w:w="2127" w:type="dxa"/>
            <w:vAlign w:val="center"/>
          </w:tcPr>
          <w:p w:rsidR="00FD70D7" w:rsidRPr="003A2936" w:rsidRDefault="00FD70D7" w:rsidP="003C567C">
            <w:pPr>
              <w:spacing w:line="0" w:lineRule="atLeast"/>
              <w:contextualSpacing/>
              <w:jc w:val="center"/>
              <w:rPr>
                <w:rFonts w:ascii="Arial" w:hAnsi="Arial" w:cs="Arial"/>
                <w:sz w:val="18"/>
                <w:szCs w:val="18"/>
              </w:rPr>
            </w:pPr>
          </w:p>
          <w:p w:rsidR="00FD70D7" w:rsidRPr="003A2936" w:rsidRDefault="00FD70D7"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r w:rsidRPr="003A2936">
              <w:rPr>
                <w:rFonts w:ascii="Arial" w:hAnsi="Arial" w:cs="Arial"/>
                <w:sz w:val="18"/>
                <w:szCs w:val="18"/>
              </w:rPr>
              <w:t>2.925.000,00 €</w:t>
            </w:r>
            <w:r w:rsidR="003C567C" w:rsidRPr="003A2936">
              <w:rPr>
                <w:rFonts w:ascii="Arial" w:hAnsi="Arial" w:cs="Arial"/>
                <w:sz w:val="18"/>
                <w:szCs w:val="18"/>
              </w:rPr>
              <w:t>/2026.</w:t>
            </w:r>
          </w:p>
          <w:p w:rsidR="00E11811" w:rsidRPr="003A2936" w:rsidRDefault="00E11811"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r w:rsidRPr="003A2936">
              <w:rPr>
                <w:rFonts w:ascii="Arial" w:hAnsi="Arial" w:cs="Arial"/>
                <w:sz w:val="18"/>
                <w:szCs w:val="18"/>
              </w:rPr>
              <w:t>75,00%</w:t>
            </w:r>
          </w:p>
          <w:p w:rsidR="00E11811" w:rsidRPr="003A2936" w:rsidRDefault="00E11811" w:rsidP="003C567C">
            <w:pPr>
              <w:spacing w:line="0" w:lineRule="atLeast"/>
              <w:contextualSpacing/>
              <w:jc w:val="center"/>
              <w:rPr>
                <w:rFonts w:ascii="Arial" w:hAnsi="Arial" w:cs="Arial"/>
                <w:sz w:val="18"/>
                <w:szCs w:val="18"/>
              </w:rPr>
            </w:pPr>
          </w:p>
        </w:tc>
        <w:tc>
          <w:tcPr>
            <w:tcW w:w="2835" w:type="dxa"/>
            <w:vAlign w:val="center"/>
          </w:tcPr>
          <w:p w:rsidR="00E11811" w:rsidRPr="00F13292" w:rsidRDefault="00E11811" w:rsidP="003C567C">
            <w:pPr>
              <w:autoSpaceDE w:val="0"/>
              <w:autoSpaceDN w:val="0"/>
              <w:adjustRightInd w:val="0"/>
              <w:spacing w:line="0" w:lineRule="atLeast"/>
              <w:jc w:val="center"/>
              <w:rPr>
                <w:rFonts w:ascii="Arial" w:hAnsi="Arial" w:cs="Arial"/>
                <w:color w:val="000000" w:themeColor="text1"/>
                <w:sz w:val="18"/>
                <w:szCs w:val="18"/>
              </w:rPr>
            </w:pPr>
            <w:r w:rsidRPr="00F13292">
              <w:rPr>
                <w:rFonts w:ascii="Arial" w:hAnsi="Arial" w:cs="Arial"/>
                <w:color w:val="000000"/>
                <w:sz w:val="18"/>
                <w:szCs w:val="18"/>
              </w:rPr>
              <w:t>Program Vlade RH 2024.-2028.</w:t>
            </w:r>
          </w:p>
        </w:tc>
      </w:tr>
      <w:tr w:rsidR="00E11811" w:rsidRPr="00F13292" w:rsidTr="003C567C">
        <w:trPr>
          <w:cantSplit/>
          <w:jc w:val="center"/>
        </w:trPr>
        <w:tc>
          <w:tcPr>
            <w:tcW w:w="1413" w:type="dxa"/>
            <w:vAlign w:val="center"/>
          </w:tcPr>
          <w:p w:rsidR="00E11811" w:rsidRPr="00F13292" w:rsidRDefault="00F13292" w:rsidP="003C567C">
            <w:pPr>
              <w:spacing w:line="0" w:lineRule="atLeast"/>
              <w:jc w:val="center"/>
              <w:rPr>
                <w:rFonts w:ascii="Arial" w:hAnsi="Arial" w:cs="Arial"/>
                <w:sz w:val="18"/>
                <w:szCs w:val="18"/>
              </w:rPr>
            </w:pPr>
            <w:r w:rsidRPr="00F13292">
              <w:rPr>
                <w:rFonts w:ascii="Arial" w:hAnsi="Arial" w:cs="Arial"/>
                <w:sz w:val="18"/>
                <w:szCs w:val="18"/>
              </w:rPr>
              <w:t>8.5</w:t>
            </w:r>
            <w:r w:rsidR="00E11811" w:rsidRPr="00F13292">
              <w:rPr>
                <w:rFonts w:ascii="Arial" w:hAnsi="Arial" w:cs="Arial"/>
                <w:sz w:val="18"/>
                <w:szCs w:val="18"/>
              </w:rPr>
              <w:t>.</w:t>
            </w:r>
          </w:p>
        </w:tc>
        <w:tc>
          <w:tcPr>
            <w:tcW w:w="3544"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Jačanje tehničkih i administrativnih kapaciteta za zaštitu državne granice</w:t>
            </w:r>
          </w:p>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Projekt: Razvoj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informacijskog sustava</w:t>
            </w:r>
          </w:p>
          <w:p w:rsidR="00E11811" w:rsidRPr="00F13292" w:rsidRDefault="00E11811" w:rsidP="003C567C">
            <w:pPr>
              <w:spacing w:line="0" w:lineRule="atLeast"/>
              <w:jc w:val="center"/>
              <w:rPr>
                <w:rFonts w:ascii="Arial" w:hAnsi="Arial" w:cs="Arial"/>
                <w:iCs/>
                <w:color w:val="000000" w:themeColor="text1"/>
                <w:sz w:val="18"/>
                <w:szCs w:val="18"/>
              </w:rPr>
            </w:pPr>
          </w:p>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Cilj: Razvoj Nacionalnog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informacijskog sustava u RH (N.SIS) i potražnih nacionalnih aplikacija koje koriste SIS kojom će se unaprijediti rad SIS/SIRENE sustava te osigurati implementacija Uredbe o uspostavi, radu i upotrebi SIS-a u području granične kontrole i o izmjeni Konvencije o provedbi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sporazuma</w:t>
            </w:r>
          </w:p>
        </w:tc>
        <w:tc>
          <w:tcPr>
            <w:tcW w:w="3260"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Ukupno uloženo sredstava za adaptivno održavanje i razvoj SIS sustava</w:t>
            </w:r>
          </w:p>
        </w:tc>
        <w:tc>
          <w:tcPr>
            <w:tcW w:w="2137" w:type="dxa"/>
            <w:vAlign w:val="center"/>
          </w:tcPr>
          <w:p w:rsidR="00FD70D7" w:rsidRPr="003A2936" w:rsidRDefault="00FD70D7"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3A2936">
              <w:rPr>
                <w:rFonts w:ascii="Arial" w:hAnsi="Arial" w:cs="Arial"/>
                <w:sz w:val="18"/>
                <w:szCs w:val="18"/>
              </w:rPr>
              <w:t>1.154.412,50 €</w:t>
            </w:r>
            <w:r w:rsidR="003C567C" w:rsidRPr="003A2936">
              <w:rPr>
                <w:rFonts w:ascii="Arial" w:hAnsi="Arial" w:cs="Arial"/>
                <w:sz w:val="18"/>
                <w:szCs w:val="18"/>
              </w:rPr>
              <w:t>/2025.</w:t>
            </w:r>
          </w:p>
          <w:p w:rsidR="00E11811" w:rsidRPr="003A2936" w:rsidRDefault="00E11811"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3A2936">
              <w:rPr>
                <w:rFonts w:ascii="Arial" w:hAnsi="Arial" w:cs="Arial"/>
                <w:sz w:val="18"/>
                <w:szCs w:val="18"/>
              </w:rPr>
              <w:t>43,56%</w:t>
            </w:r>
          </w:p>
        </w:tc>
        <w:tc>
          <w:tcPr>
            <w:tcW w:w="2127" w:type="dxa"/>
            <w:vAlign w:val="center"/>
          </w:tcPr>
          <w:p w:rsidR="00FD70D7" w:rsidRPr="003A2936" w:rsidRDefault="00FD70D7"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r w:rsidRPr="003A2936">
              <w:rPr>
                <w:rFonts w:ascii="Arial" w:hAnsi="Arial" w:cs="Arial"/>
                <w:sz w:val="18"/>
                <w:szCs w:val="18"/>
              </w:rPr>
              <w:t>1.987.500,00 €</w:t>
            </w:r>
            <w:r w:rsidR="003C567C" w:rsidRPr="003A2936">
              <w:rPr>
                <w:rFonts w:ascii="Arial" w:hAnsi="Arial" w:cs="Arial"/>
                <w:sz w:val="18"/>
                <w:szCs w:val="18"/>
              </w:rPr>
              <w:t>/2026.</w:t>
            </w:r>
          </w:p>
          <w:p w:rsidR="00FD70D7" w:rsidRPr="003A2936" w:rsidRDefault="00FD70D7"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r w:rsidRPr="003A2936">
              <w:rPr>
                <w:rFonts w:ascii="Arial" w:hAnsi="Arial" w:cs="Arial"/>
                <w:sz w:val="18"/>
                <w:szCs w:val="18"/>
              </w:rPr>
              <w:t>75,00%</w:t>
            </w:r>
          </w:p>
        </w:tc>
        <w:tc>
          <w:tcPr>
            <w:tcW w:w="2835" w:type="dxa"/>
            <w:vAlign w:val="center"/>
          </w:tcPr>
          <w:p w:rsidR="00E11811" w:rsidRPr="00F13292" w:rsidRDefault="00E11811" w:rsidP="003C567C">
            <w:pPr>
              <w:autoSpaceDE w:val="0"/>
              <w:autoSpaceDN w:val="0"/>
              <w:adjustRightInd w:val="0"/>
              <w:spacing w:line="0" w:lineRule="atLeast"/>
              <w:jc w:val="center"/>
              <w:rPr>
                <w:rFonts w:ascii="Arial" w:hAnsi="Arial" w:cs="Arial"/>
                <w:color w:val="000000"/>
                <w:sz w:val="18"/>
                <w:szCs w:val="18"/>
              </w:rPr>
            </w:pPr>
            <w:r w:rsidRPr="00F13292">
              <w:rPr>
                <w:rFonts w:ascii="Arial" w:hAnsi="Arial" w:cs="Arial"/>
                <w:color w:val="000000"/>
                <w:sz w:val="18"/>
                <w:szCs w:val="18"/>
              </w:rPr>
              <w:t>Program Vlade RH 2024.-2028.</w:t>
            </w:r>
          </w:p>
          <w:p w:rsidR="00E11811" w:rsidRPr="00F13292" w:rsidRDefault="00E11811" w:rsidP="003C567C">
            <w:pPr>
              <w:spacing w:line="0" w:lineRule="atLeast"/>
              <w:jc w:val="center"/>
              <w:rPr>
                <w:rFonts w:ascii="Arial" w:hAnsi="Arial" w:cs="Arial"/>
                <w:color w:val="000000" w:themeColor="text1"/>
                <w:sz w:val="18"/>
                <w:szCs w:val="18"/>
              </w:rPr>
            </w:pPr>
          </w:p>
        </w:tc>
      </w:tr>
      <w:tr w:rsidR="00E11811" w:rsidRPr="00F13292" w:rsidTr="003C567C">
        <w:trPr>
          <w:cantSplit/>
          <w:jc w:val="center"/>
        </w:trPr>
        <w:tc>
          <w:tcPr>
            <w:tcW w:w="1413" w:type="dxa"/>
            <w:vAlign w:val="center"/>
          </w:tcPr>
          <w:p w:rsidR="00E11811" w:rsidRPr="00F13292" w:rsidRDefault="00F13292" w:rsidP="003C567C">
            <w:pPr>
              <w:spacing w:line="0" w:lineRule="atLeast"/>
              <w:jc w:val="center"/>
              <w:rPr>
                <w:rFonts w:ascii="Arial" w:hAnsi="Arial" w:cs="Arial"/>
                <w:sz w:val="18"/>
                <w:szCs w:val="18"/>
              </w:rPr>
            </w:pPr>
            <w:r w:rsidRPr="00F13292">
              <w:rPr>
                <w:rFonts w:ascii="Arial" w:hAnsi="Arial" w:cs="Arial"/>
                <w:sz w:val="18"/>
                <w:szCs w:val="18"/>
              </w:rPr>
              <w:t>8.6.</w:t>
            </w:r>
          </w:p>
        </w:tc>
        <w:tc>
          <w:tcPr>
            <w:tcW w:w="3544"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Jačanje tehničkih i administrativnih kapaciteta za zaštitu državne granice</w:t>
            </w:r>
          </w:p>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Projekt: Uspostava </w:t>
            </w:r>
            <w:proofErr w:type="spellStart"/>
            <w:r w:rsidRPr="00F13292">
              <w:rPr>
                <w:rFonts w:ascii="Arial" w:hAnsi="Arial" w:cs="Arial"/>
                <w:iCs/>
                <w:color w:val="000000" w:themeColor="text1"/>
                <w:sz w:val="18"/>
                <w:szCs w:val="18"/>
              </w:rPr>
              <w:t>interoperabilnosti</w:t>
            </w:r>
            <w:proofErr w:type="spellEnd"/>
            <w:r w:rsidRPr="00F13292">
              <w:rPr>
                <w:rFonts w:ascii="Arial" w:hAnsi="Arial" w:cs="Arial"/>
                <w:iCs/>
                <w:color w:val="000000" w:themeColor="text1"/>
                <w:sz w:val="18"/>
                <w:szCs w:val="18"/>
              </w:rPr>
              <w:t>: Faza 2 – Izgradnja NABIS-a - Implementacija sustava</w:t>
            </w:r>
          </w:p>
          <w:p w:rsidR="00E11811" w:rsidRPr="00F13292" w:rsidRDefault="00E11811" w:rsidP="003C567C">
            <w:pPr>
              <w:spacing w:line="0" w:lineRule="atLeast"/>
              <w:jc w:val="center"/>
              <w:rPr>
                <w:rFonts w:ascii="Arial" w:hAnsi="Arial" w:cs="Arial"/>
                <w:iCs/>
                <w:color w:val="000000" w:themeColor="text1"/>
                <w:sz w:val="18"/>
                <w:szCs w:val="18"/>
              </w:rPr>
            </w:pPr>
          </w:p>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Cilj: Uspostava Nacionalnog automatiziranog sustava za biometrijsku identifikaciju (NABIS)</w:t>
            </w:r>
          </w:p>
        </w:tc>
        <w:tc>
          <w:tcPr>
            <w:tcW w:w="3260"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Ukupno uloženo sredstava za nabavi hardverske osnovice servera, diskove programske licence i razvoj aplikativnih rješenja za sustav NABIS</w:t>
            </w:r>
          </w:p>
        </w:tc>
        <w:tc>
          <w:tcPr>
            <w:tcW w:w="2137" w:type="dxa"/>
            <w:vAlign w:val="center"/>
          </w:tcPr>
          <w:p w:rsidR="00FD70D7" w:rsidRPr="003A2936" w:rsidRDefault="00FD70D7" w:rsidP="003C567C">
            <w:pPr>
              <w:spacing w:line="0" w:lineRule="atLeast"/>
              <w:jc w:val="center"/>
              <w:rPr>
                <w:rFonts w:ascii="Arial" w:hAnsi="Arial" w:cs="Arial"/>
                <w:sz w:val="18"/>
                <w:szCs w:val="18"/>
              </w:rPr>
            </w:pPr>
          </w:p>
          <w:p w:rsidR="00FD70D7" w:rsidRPr="003A2936" w:rsidRDefault="00FD70D7"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3A2936">
              <w:rPr>
                <w:rFonts w:ascii="Arial" w:hAnsi="Arial" w:cs="Arial"/>
                <w:sz w:val="18"/>
                <w:szCs w:val="18"/>
              </w:rPr>
              <w:t>8.263.101,71 €</w:t>
            </w:r>
            <w:r w:rsidR="003C567C" w:rsidRPr="003A2936">
              <w:rPr>
                <w:rFonts w:ascii="Arial" w:hAnsi="Arial" w:cs="Arial"/>
                <w:sz w:val="18"/>
                <w:szCs w:val="18"/>
              </w:rPr>
              <w:t>/2026.</w:t>
            </w:r>
          </w:p>
          <w:p w:rsidR="00E11811" w:rsidRPr="003A2936" w:rsidRDefault="00E11811" w:rsidP="003C567C">
            <w:pPr>
              <w:spacing w:line="0" w:lineRule="atLeast"/>
              <w:jc w:val="center"/>
              <w:rPr>
                <w:rFonts w:ascii="Arial" w:hAnsi="Arial" w:cs="Arial"/>
                <w:sz w:val="18"/>
                <w:szCs w:val="18"/>
              </w:rPr>
            </w:pPr>
          </w:p>
          <w:p w:rsidR="00E11811" w:rsidRPr="003A2936" w:rsidRDefault="00E11811" w:rsidP="003C567C">
            <w:pPr>
              <w:spacing w:line="0" w:lineRule="atLeast"/>
              <w:jc w:val="center"/>
              <w:rPr>
                <w:rFonts w:ascii="Arial" w:hAnsi="Arial" w:cs="Arial"/>
                <w:sz w:val="18"/>
                <w:szCs w:val="18"/>
              </w:rPr>
            </w:pPr>
            <w:r w:rsidRPr="003A2936">
              <w:rPr>
                <w:rFonts w:ascii="Arial" w:hAnsi="Arial" w:cs="Arial"/>
                <w:sz w:val="18"/>
                <w:szCs w:val="18"/>
              </w:rPr>
              <w:t>43,26%</w:t>
            </w:r>
          </w:p>
        </w:tc>
        <w:tc>
          <w:tcPr>
            <w:tcW w:w="2127" w:type="dxa"/>
            <w:vAlign w:val="center"/>
          </w:tcPr>
          <w:p w:rsidR="00FD70D7" w:rsidRPr="003A2936" w:rsidRDefault="00FD70D7" w:rsidP="003C567C">
            <w:pPr>
              <w:spacing w:line="0" w:lineRule="atLeast"/>
              <w:contextualSpacing/>
              <w:jc w:val="center"/>
              <w:rPr>
                <w:rFonts w:ascii="Arial" w:hAnsi="Arial" w:cs="Arial"/>
                <w:sz w:val="18"/>
                <w:szCs w:val="18"/>
              </w:rPr>
            </w:pPr>
          </w:p>
          <w:p w:rsidR="00FD70D7" w:rsidRPr="003A2936" w:rsidRDefault="00FD70D7"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r w:rsidRPr="003A2936">
              <w:rPr>
                <w:rFonts w:ascii="Arial" w:hAnsi="Arial" w:cs="Arial"/>
                <w:sz w:val="18"/>
                <w:szCs w:val="18"/>
              </w:rPr>
              <w:t>15.000.000,00 €</w:t>
            </w:r>
            <w:r w:rsidR="003C567C" w:rsidRPr="003A2936">
              <w:rPr>
                <w:rFonts w:ascii="Arial" w:hAnsi="Arial" w:cs="Arial"/>
                <w:sz w:val="18"/>
                <w:szCs w:val="18"/>
              </w:rPr>
              <w:t>/2026.</w:t>
            </w:r>
          </w:p>
          <w:p w:rsidR="00E11811" w:rsidRPr="003A2936" w:rsidRDefault="00E11811" w:rsidP="003C567C">
            <w:pPr>
              <w:spacing w:line="0" w:lineRule="atLeast"/>
              <w:contextualSpacing/>
              <w:jc w:val="center"/>
              <w:rPr>
                <w:rFonts w:ascii="Arial" w:hAnsi="Arial" w:cs="Arial"/>
                <w:sz w:val="18"/>
                <w:szCs w:val="18"/>
              </w:rPr>
            </w:pPr>
          </w:p>
          <w:p w:rsidR="00E11811" w:rsidRPr="003A2936" w:rsidRDefault="00E11811" w:rsidP="003C567C">
            <w:pPr>
              <w:spacing w:line="0" w:lineRule="atLeast"/>
              <w:contextualSpacing/>
              <w:jc w:val="center"/>
              <w:rPr>
                <w:rFonts w:ascii="Arial" w:hAnsi="Arial" w:cs="Arial"/>
                <w:sz w:val="18"/>
                <w:szCs w:val="18"/>
              </w:rPr>
            </w:pPr>
            <w:r w:rsidRPr="003A2936">
              <w:rPr>
                <w:rFonts w:ascii="Arial" w:hAnsi="Arial" w:cs="Arial"/>
                <w:sz w:val="18"/>
                <w:szCs w:val="18"/>
              </w:rPr>
              <w:t>78,53%</w:t>
            </w:r>
          </w:p>
        </w:tc>
        <w:tc>
          <w:tcPr>
            <w:tcW w:w="2835" w:type="dxa"/>
            <w:vAlign w:val="center"/>
          </w:tcPr>
          <w:p w:rsidR="00E11811" w:rsidRPr="00F13292" w:rsidRDefault="00E11811" w:rsidP="003C567C">
            <w:pPr>
              <w:autoSpaceDE w:val="0"/>
              <w:autoSpaceDN w:val="0"/>
              <w:adjustRightInd w:val="0"/>
              <w:spacing w:line="0" w:lineRule="atLeast"/>
              <w:jc w:val="center"/>
              <w:rPr>
                <w:rFonts w:ascii="Arial" w:hAnsi="Arial" w:cs="Arial"/>
                <w:color w:val="000000" w:themeColor="text1"/>
                <w:sz w:val="18"/>
                <w:szCs w:val="18"/>
              </w:rPr>
            </w:pPr>
            <w:r w:rsidRPr="00F13292">
              <w:rPr>
                <w:rFonts w:ascii="Arial" w:hAnsi="Arial" w:cs="Arial"/>
                <w:color w:val="000000"/>
                <w:sz w:val="18"/>
                <w:szCs w:val="18"/>
              </w:rPr>
              <w:t>Program Vlade RH 2024.-2028.</w:t>
            </w:r>
          </w:p>
        </w:tc>
      </w:tr>
      <w:tr w:rsidR="00E11811" w:rsidRPr="00F13292" w:rsidTr="003C567C">
        <w:trPr>
          <w:cantSplit/>
          <w:jc w:val="center"/>
        </w:trPr>
        <w:tc>
          <w:tcPr>
            <w:tcW w:w="1413" w:type="dxa"/>
            <w:vAlign w:val="center"/>
          </w:tcPr>
          <w:p w:rsidR="00E11811" w:rsidRPr="00F13292" w:rsidRDefault="00F13292" w:rsidP="003C567C">
            <w:pPr>
              <w:spacing w:line="0" w:lineRule="atLeast"/>
              <w:jc w:val="center"/>
              <w:rPr>
                <w:rFonts w:ascii="Arial" w:hAnsi="Arial" w:cs="Arial"/>
                <w:sz w:val="18"/>
                <w:szCs w:val="18"/>
              </w:rPr>
            </w:pPr>
            <w:r w:rsidRPr="00F13292">
              <w:rPr>
                <w:rFonts w:ascii="Arial" w:hAnsi="Arial" w:cs="Arial"/>
                <w:sz w:val="18"/>
                <w:szCs w:val="18"/>
              </w:rPr>
              <w:lastRenderedPageBreak/>
              <w:t>8.7</w:t>
            </w:r>
          </w:p>
        </w:tc>
        <w:tc>
          <w:tcPr>
            <w:tcW w:w="3544" w:type="dxa"/>
            <w:vAlign w:val="center"/>
          </w:tcPr>
          <w:p w:rsidR="00CC507C" w:rsidRDefault="00CC507C" w:rsidP="003C567C">
            <w:pPr>
              <w:spacing w:line="0" w:lineRule="atLeast"/>
              <w:jc w:val="center"/>
              <w:rPr>
                <w:rFonts w:ascii="Arial" w:hAnsi="Arial" w:cs="Arial"/>
                <w:sz w:val="18"/>
                <w:szCs w:val="18"/>
              </w:rPr>
            </w:pPr>
          </w:p>
          <w:p w:rsidR="00CC507C" w:rsidRDefault="00CC507C" w:rsidP="003C567C">
            <w:pPr>
              <w:spacing w:line="0" w:lineRule="atLeast"/>
              <w:jc w:val="center"/>
              <w:rPr>
                <w:rFonts w:ascii="Arial" w:hAnsi="Arial" w:cs="Arial"/>
                <w:sz w:val="18"/>
                <w:szCs w:val="18"/>
              </w:rPr>
            </w:pPr>
          </w:p>
          <w:p w:rsidR="00CC507C" w:rsidRDefault="00CC507C" w:rsidP="003C567C">
            <w:pPr>
              <w:spacing w:line="0" w:lineRule="atLeast"/>
              <w:jc w:val="center"/>
              <w:rPr>
                <w:rFonts w:ascii="Arial" w:hAnsi="Arial" w:cs="Arial"/>
                <w:sz w:val="18"/>
                <w:szCs w:val="18"/>
              </w:rPr>
            </w:pPr>
          </w:p>
          <w:p w:rsidR="00CC507C" w:rsidRDefault="00CC507C" w:rsidP="003C567C">
            <w:pPr>
              <w:spacing w:line="0" w:lineRule="atLeast"/>
              <w:jc w:val="center"/>
              <w:rPr>
                <w:rFonts w:ascii="Arial" w:hAnsi="Arial" w:cs="Arial"/>
                <w:sz w:val="18"/>
                <w:szCs w:val="18"/>
              </w:rPr>
            </w:pPr>
          </w:p>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Uspostava registra stanovništva</w:t>
            </w:r>
          </w:p>
          <w:p w:rsidR="00E11811" w:rsidRPr="00F13292" w:rsidRDefault="00E11811" w:rsidP="003C567C">
            <w:pPr>
              <w:spacing w:line="0" w:lineRule="atLeast"/>
              <w:jc w:val="center"/>
              <w:rPr>
                <w:rFonts w:ascii="Arial" w:hAnsi="Arial" w:cs="Arial"/>
                <w:sz w:val="18"/>
                <w:szCs w:val="18"/>
              </w:rPr>
            </w:pPr>
          </w:p>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Povezivanje službenih evidencija Ministarstva na Registar stanovnika u svrhu uspostave te kontinuiranog ažuriranja podataka iz nadležnosti Ministarstva</w:t>
            </w:r>
          </w:p>
        </w:tc>
        <w:tc>
          <w:tcPr>
            <w:tcW w:w="3260"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Implementirani i funkcionalni web servisi za ažuriranje Registra stanovništva podacima službenih evidencija Ministarstva</w:t>
            </w:r>
          </w:p>
          <w:p w:rsidR="00E11811" w:rsidRPr="00F13292" w:rsidRDefault="00E11811" w:rsidP="003C567C">
            <w:pPr>
              <w:spacing w:line="0" w:lineRule="atLeast"/>
              <w:jc w:val="center"/>
              <w:rPr>
                <w:rFonts w:ascii="Arial" w:hAnsi="Arial" w:cs="Arial"/>
                <w:sz w:val="18"/>
                <w:szCs w:val="18"/>
              </w:rPr>
            </w:pPr>
          </w:p>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Uspostavljeni web servisi s Državnom geodetskom upravom za dohvat identifikacijske oznake stambene jedinice iz registra zgrada i stanova</w:t>
            </w:r>
          </w:p>
          <w:p w:rsidR="00E11811" w:rsidRPr="00F13292" w:rsidRDefault="00E11811" w:rsidP="003C567C">
            <w:pPr>
              <w:spacing w:line="0" w:lineRule="atLeast"/>
              <w:jc w:val="center"/>
              <w:rPr>
                <w:rFonts w:ascii="Arial" w:hAnsi="Arial" w:cs="Arial"/>
                <w:sz w:val="18"/>
                <w:szCs w:val="18"/>
              </w:rPr>
            </w:pPr>
          </w:p>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Nadograđena Zbirka podataka o prebivalištu i boravištu s pozivom servisa za dohvat identifikacijske oznake stambene jedinice te opcijom upisa podatka o  identifikacijskoj oznaci stambene jedinice</w:t>
            </w:r>
          </w:p>
          <w:p w:rsidR="00E11811" w:rsidRPr="00F13292" w:rsidRDefault="00E11811" w:rsidP="003C567C">
            <w:pPr>
              <w:spacing w:line="0" w:lineRule="atLeast"/>
              <w:jc w:val="center"/>
              <w:rPr>
                <w:rFonts w:ascii="Arial" w:hAnsi="Arial" w:cs="Arial"/>
                <w:sz w:val="18"/>
                <w:szCs w:val="18"/>
              </w:rPr>
            </w:pPr>
          </w:p>
        </w:tc>
        <w:tc>
          <w:tcPr>
            <w:tcW w:w="2137"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n/p</w:t>
            </w:r>
          </w:p>
        </w:tc>
        <w:tc>
          <w:tcPr>
            <w:tcW w:w="2127"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n/p</w:t>
            </w:r>
          </w:p>
        </w:tc>
        <w:tc>
          <w:tcPr>
            <w:tcW w:w="2835"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Dodatak Nacionalnog plana oporavka i otpornosti</w:t>
            </w:r>
          </w:p>
        </w:tc>
      </w:tr>
      <w:tr w:rsidR="00E11811" w:rsidRPr="00F13292" w:rsidTr="003C567C">
        <w:trPr>
          <w:cantSplit/>
          <w:jc w:val="center"/>
        </w:trPr>
        <w:tc>
          <w:tcPr>
            <w:tcW w:w="1413" w:type="dxa"/>
            <w:vAlign w:val="center"/>
          </w:tcPr>
          <w:p w:rsidR="00E11811" w:rsidRPr="00F13292" w:rsidRDefault="00F13292" w:rsidP="003C567C">
            <w:pPr>
              <w:spacing w:line="0" w:lineRule="atLeast"/>
              <w:jc w:val="center"/>
              <w:rPr>
                <w:rFonts w:ascii="Arial" w:hAnsi="Arial" w:cs="Arial"/>
                <w:sz w:val="18"/>
                <w:szCs w:val="18"/>
              </w:rPr>
            </w:pPr>
            <w:r w:rsidRPr="00F13292">
              <w:rPr>
                <w:rFonts w:ascii="Arial" w:hAnsi="Arial" w:cs="Arial"/>
                <w:sz w:val="18"/>
                <w:szCs w:val="18"/>
              </w:rPr>
              <w:t>8.8.</w:t>
            </w:r>
          </w:p>
        </w:tc>
        <w:tc>
          <w:tcPr>
            <w:tcW w:w="3544" w:type="dxa"/>
            <w:vAlign w:val="center"/>
          </w:tcPr>
          <w:p w:rsidR="00E11811" w:rsidRPr="00F13292" w:rsidRDefault="00E11811" w:rsidP="003C567C">
            <w:pPr>
              <w:spacing w:line="0" w:lineRule="atLeast"/>
              <w:jc w:val="center"/>
              <w:rPr>
                <w:rFonts w:ascii="Arial" w:hAnsi="Arial" w:cs="Arial"/>
                <w:iCs/>
                <w:sz w:val="18"/>
                <w:szCs w:val="18"/>
              </w:rPr>
            </w:pPr>
            <w:r w:rsidRPr="00F13292">
              <w:rPr>
                <w:rFonts w:ascii="Arial" w:hAnsi="Arial" w:cs="Arial"/>
                <w:iCs/>
                <w:sz w:val="18"/>
                <w:szCs w:val="18"/>
              </w:rPr>
              <w:t>Unaprjeđenje infrastrukturnih uvjeta za učinkovitiji rad hrvatske policije</w:t>
            </w:r>
          </w:p>
          <w:p w:rsidR="00E11811" w:rsidRPr="00F13292" w:rsidRDefault="00E11811" w:rsidP="003C567C">
            <w:pPr>
              <w:spacing w:line="0" w:lineRule="atLeast"/>
              <w:jc w:val="center"/>
              <w:rPr>
                <w:rFonts w:ascii="Arial" w:hAnsi="Arial" w:cs="Arial"/>
                <w:sz w:val="18"/>
                <w:szCs w:val="18"/>
              </w:rPr>
            </w:pPr>
            <w:r w:rsidRPr="00F13292">
              <w:rPr>
                <w:rFonts w:ascii="Arial" w:hAnsi="Arial" w:cs="Arial"/>
                <w:iCs/>
                <w:sz w:val="18"/>
                <w:szCs w:val="18"/>
              </w:rPr>
              <w:t xml:space="preserve">Postojeći </w:t>
            </w:r>
            <w:proofErr w:type="spellStart"/>
            <w:r w:rsidRPr="00F13292">
              <w:rPr>
                <w:rFonts w:ascii="Arial" w:hAnsi="Arial" w:cs="Arial"/>
                <w:iCs/>
                <w:sz w:val="18"/>
                <w:szCs w:val="18"/>
              </w:rPr>
              <w:t>Tetra</w:t>
            </w:r>
            <w:proofErr w:type="spellEnd"/>
            <w:r w:rsidRPr="00F13292">
              <w:rPr>
                <w:rFonts w:ascii="Arial" w:hAnsi="Arial" w:cs="Arial"/>
                <w:iCs/>
                <w:sz w:val="18"/>
                <w:szCs w:val="18"/>
              </w:rPr>
              <w:t xml:space="preserve"> sustav učiniti održivim, pouzdanim i raspoloživim svim žurnim službama RH</w:t>
            </w:r>
          </w:p>
        </w:tc>
        <w:tc>
          <w:tcPr>
            <w:tcW w:w="3260"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iCs/>
                <w:sz w:val="18"/>
                <w:szCs w:val="18"/>
              </w:rPr>
              <w:t>Broj radio komunikacijskih uređaja</w:t>
            </w:r>
          </w:p>
        </w:tc>
        <w:tc>
          <w:tcPr>
            <w:tcW w:w="2137"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color w:val="000000" w:themeColor="text1"/>
                <w:sz w:val="18"/>
                <w:szCs w:val="18"/>
              </w:rPr>
              <w:t>12624/2025</w:t>
            </w:r>
            <w:r w:rsidR="003C567C">
              <w:rPr>
                <w:rFonts w:ascii="Arial" w:hAnsi="Arial" w:cs="Arial"/>
                <w:color w:val="000000" w:themeColor="text1"/>
                <w:sz w:val="18"/>
                <w:szCs w:val="18"/>
              </w:rPr>
              <w:t>.</w:t>
            </w:r>
          </w:p>
        </w:tc>
        <w:tc>
          <w:tcPr>
            <w:tcW w:w="2127"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12704</w:t>
            </w:r>
            <w:r w:rsidRPr="00F13292">
              <w:rPr>
                <w:rFonts w:ascii="Arial" w:hAnsi="Arial" w:cs="Arial"/>
                <w:color w:val="000000" w:themeColor="text1"/>
                <w:sz w:val="18"/>
                <w:szCs w:val="18"/>
              </w:rPr>
              <w:t>/2026</w:t>
            </w:r>
            <w:r w:rsidR="003C567C">
              <w:rPr>
                <w:rFonts w:ascii="Arial" w:hAnsi="Arial" w:cs="Arial"/>
                <w:color w:val="000000" w:themeColor="text1"/>
                <w:sz w:val="18"/>
                <w:szCs w:val="18"/>
              </w:rPr>
              <w:t>.</w:t>
            </w:r>
          </w:p>
        </w:tc>
        <w:tc>
          <w:tcPr>
            <w:tcW w:w="2835"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Zanavljanje TETRA terminalnih uređaja i opreme</w:t>
            </w:r>
          </w:p>
          <w:p w:rsidR="00E11811" w:rsidRPr="00F13292" w:rsidRDefault="00E11811" w:rsidP="003C567C">
            <w:pPr>
              <w:spacing w:line="0" w:lineRule="atLeast"/>
              <w:ind w:firstLine="708"/>
              <w:jc w:val="center"/>
              <w:rPr>
                <w:rFonts w:ascii="Arial" w:hAnsi="Arial" w:cs="Arial"/>
                <w:sz w:val="18"/>
                <w:szCs w:val="18"/>
              </w:rPr>
            </w:pPr>
          </w:p>
        </w:tc>
      </w:tr>
      <w:tr w:rsidR="00E11811" w:rsidRPr="00F13292" w:rsidTr="003C567C">
        <w:trPr>
          <w:cantSplit/>
          <w:jc w:val="center"/>
        </w:trPr>
        <w:tc>
          <w:tcPr>
            <w:tcW w:w="1413" w:type="dxa"/>
            <w:vAlign w:val="center"/>
          </w:tcPr>
          <w:p w:rsidR="00E11811" w:rsidRPr="00F13292" w:rsidRDefault="00F13292" w:rsidP="003C567C">
            <w:pPr>
              <w:spacing w:line="0" w:lineRule="atLeast"/>
              <w:jc w:val="center"/>
              <w:rPr>
                <w:rFonts w:ascii="Arial" w:hAnsi="Arial" w:cs="Arial"/>
                <w:sz w:val="18"/>
                <w:szCs w:val="18"/>
              </w:rPr>
            </w:pPr>
            <w:r w:rsidRPr="00F13292">
              <w:rPr>
                <w:rFonts w:ascii="Arial" w:hAnsi="Arial" w:cs="Arial"/>
                <w:sz w:val="18"/>
                <w:szCs w:val="18"/>
              </w:rPr>
              <w:t>8.9</w:t>
            </w:r>
            <w:r w:rsidR="00E11811" w:rsidRPr="00F13292">
              <w:rPr>
                <w:rFonts w:ascii="Arial" w:hAnsi="Arial" w:cs="Arial"/>
                <w:sz w:val="18"/>
                <w:szCs w:val="18"/>
              </w:rPr>
              <w:t>.</w:t>
            </w:r>
          </w:p>
        </w:tc>
        <w:tc>
          <w:tcPr>
            <w:tcW w:w="3544" w:type="dxa"/>
            <w:vAlign w:val="center"/>
          </w:tcPr>
          <w:p w:rsidR="00E11811" w:rsidRPr="00F13292" w:rsidRDefault="00E11811" w:rsidP="003C567C">
            <w:pPr>
              <w:spacing w:line="0" w:lineRule="atLeast"/>
              <w:jc w:val="center"/>
              <w:rPr>
                <w:rFonts w:ascii="Arial" w:hAnsi="Arial" w:cs="Arial"/>
                <w:iCs/>
                <w:sz w:val="18"/>
                <w:szCs w:val="18"/>
              </w:rPr>
            </w:pPr>
            <w:r w:rsidRPr="00F13292">
              <w:rPr>
                <w:rFonts w:ascii="Arial" w:hAnsi="Arial" w:cs="Arial"/>
                <w:iCs/>
                <w:sz w:val="18"/>
                <w:szCs w:val="18"/>
              </w:rPr>
              <w:t>Unaprjeđenje infrastrukturnih uvjeta za učinkovitiji rad hrvatske policije</w:t>
            </w:r>
          </w:p>
          <w:p w:rsidR="00E11811" w:rsidRPr="00F13292" w:rsidRDefault="00E11811" w:rsidP="003C567C">
            <w:pPr>
              <w:spacing w:line="0" w:lineRule="atLeast"/>
              <w:jc w:val="center"/>
              <w:rPr>
                <w:rFonts w:ascii="Arial" w:hAnsi="Arial" w:cs="Arial"/>
                <w:sz w:val="18"/>
                <w:szCs w:val="18"/>
              </w:rPr>
            </w:pPr>
            <w:r w:rsidRPr="00F13292">
              <w:rPr>
                <w:rFonts w:ascii="Arial" w:hAnsi="Arial" w:cs="Arial"/>
                <w:iCs/>
                <w:sz w:val="18"/>
                <w:szCs w:val="18"/>
              </w:rPr>
              <w:t xml:space="preserve">Postojeći </w:t>
            </w:r>
            <w:proofErr w:type="spellStart"/>
            <w:r w:rsidRPr="00F13292">
              <w:rPr>
                <w:rFonts w:ascii="Arial" w:hAnsi="Arial" w:cs="Arial"/>
                <w:iCs/>
                <w:sz w:val="18"/>
                <w:szCs w:val="18"/>
              </w:rPr>
              <w:t>Tetra</w:t>
            </w:r>
            <w:proofErr w:type="spellEnd"/>
            <w:r w:rsidRPr="00F13292">
              <w:rPr>
                <w:rFonts w:ascii="Arial" w:hAnsi="Arial" w:cs="Arial"/>
                <w:iCs/>
                <w:sz w:val="18"/>
                <w:szCs w:val="18"/>
              </w:rPr>
              <w:t xml:space="preserve"> sustav učiniti održivim, pouzdanim i raspoloživim svim žurnim službama RH</w:t>
            </w:r>
          </w:p>
        </w:tc>
        <w:tc>
          <w:tcPr>
            <w:tcW w:w="3260"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iCs/>
                <w:sz w:val="18"/>
                <w:szCs w:val="18"/>
              </w:rPr>
              <w:t>Broj baznih stanica</w:t>
            </w:r>
          </w:p>
        </w:tc>
        <w:tc>
          <w:tcPr>
            <w:tcW w:w="2137"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203/2025</w:t>
            </w:r>
            <w:r w:rsidR="003C567C">
              <w:rPr>
                <w:rFonts w:ascii="Arial" w:hAnsi="Arial" w:cs="Arial"/>
                <w:sz w:val="18"/>
                <w:szCs w:val="18"/>
              </w:rPr>
              <w:t>.</w:t>
            </w:r>
          </w:p>
        </w:tc>
        <w:tc>
          <w:tcPr>
            <w:tcW w:w="2127"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203/2026</w:t>
            </w:r>
            <w:r w:rsidR="003C567C">
              <w:rPr>
                <w:rFonts w:ascii="Arial" w:hAnsi="Arial" w:cs="Arial"/>
                <w:sz w:val="18"/>
                <w:szCs w:val="18"/>
              </w:rPr>
              <w:t>.</w:t>
            </w:r>
            <w:r w:rsidRPr="00F13292">
              <w:rPr>
                <w:rFonts w:ascii="Arial" w:hAnsi="Arial" w:cs="Arial"/>
                <w:sz w:val="18"/>
                <w:szCs w:val="18"/>
              </w:rPr>
              <w:t>(4)</w:t>
            </w:r>
          </w:p>
        </w:tc>
        <w:tc>
          <w:tcPr>
            <w:tcW w:w="2835"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Zanavljanje TETRA baznih postaja i opreme</w:t>
            </w:r>
          </w:p>
        </w:tc>
      </w:tr>
      <w:tr w:rsidR="00E11811" w:rsidRPr="00F13292" w:rsidTr="00D60DEA">
        <w:trPr>
          <w:cantSplit/>
          <w:jc w:val="center"/>
        </w:trPr>
        <w:tc>
          <w:tcPr>
            <w:tcW w:w="1413" w:type="dxa"/>
          </w:tcPr>
          <w:p w:rsidR="00E11811" w:rsidRPr="00F13292" w:rsidRDefault="00F13292" w:rsidP="00C24022">
            <w:pPr>
              <w:spacing w:line="0" w:lineRule="atLeast"/>
              <w:jc w:val="center"/>
              <w:rPr>
                <w:rFonts w:ascii="Arial" w:hAnsi="Arial" w:cs="Arial"/>
                <w:sz w:val="18"/>
                <w:szCs w:val="18"/>
              </w:rPr>
            </w:pPr>
            <w:r w:rsidRPr="00F13292">
              <w:rPr>
                <w:rFonts w:ascii="Arial" w:hAnsi="Arial" w:cs="Arial"/>
                <w:sz w:val="18"/>
                <w:szCs w:val="18"/>
              </w:rPr>
              <w:t>8.10.</w:t>
            </w:r>
          </w:p>
        </w:tc>
        <w:tc>
          <w:tcPr>
            <w:tcW w:w="3544" w:type="dxa"/>
          </w:tcPr>
          <w:p w:rsidR="00E11811" w:rsidRPr="00F13292" w:rsidRDefault="00E11811" w:rsidP="00C24022">
            <w:pPr>
              <w:spacing w:line="0" w:lineRule="atLeast"/>
              <w:jc w:val="center"/>
              <w:rPr>
                <w:rFonts w:ascii="Arial" w:hAnsi="Arial" w:cs="Arial"/>
                <w:iCs/>
                <w:sz w:val="18"/>
                <w:szCs w:val="18"/>
              </w:rPr>
            </w:pPr>
            <w:r w:rsidRPr="00F13292">
              <w:rPr>
                <w:rFonts w:ascii="Arial" w:hAnsi="Arial" w:cs="Arial"/>
                <w:iCs/>
                <w:sz w:val="18"/>
                <w:szCs w:val="18"/>
              </w:rPr>
              <w:t>Unapređenje infrastrukturnih uvjeta za učinkovitiji rad hrvatske policije</w:t>
            </w:r>
          </w:p>
          <w:p w:rsidR="00E11811" w:rsidRPr="00F13292" w:rsidRDefault="00E11811" w:rsidP="00C24022">
            <w:pPr>
              <w:spacing w:line="0" w:lineRule="atLeast"/>
              <w:jc w:val="center"/>
              <w:rPr>
                <w:rFonts w:ascii="Arial" w:hAnsi="Arial" w:cs="Arial"/>
                <w:iCs/>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iCs/>
                <w:sz w:val="18"/>
                <w:szCs w:val="18"/>
              </w:rPr>
              <w:t xml:space="preserve">Nadogradnja informatičke jezgre TETRA sustava kojom će se izvršiti potpuno </w:t>
            </w:r>
            <w:proofErr w:type="spellStart"/>
            <w:r w:rsidRPr="00F13292">
              <w:rPr>
                <w:rFonts w:ascii="Arial" w:hAnsi="Arial" w:cs="Arial"/>
                <w:iCs/>
                <w:sz w:val="18"/>
                <w:szCs w:val="18"/>
              </w:rPr>
              <w:t>zanavljanje</w:t>
            </w:r>
            <w:proofErr w:type="spellEnd"/>
            <w:r w:rsidRPr="00F13292">
              <w:rPr>
                <w:rFonts w:ascii="Arial" w:hAnsi="Arial" w:cs="Arial"/>
                <w:iCs/>
                <w:sz w:val="18"/>
                <w:szCs w:val="18"/>
              </w:rPr>
              <w:t xml:space="preserve"> svih komponenti jezgre sustava i pripadajućeg softvera, osigurati geografsku </w:t>
            </w:r>
            <w:proofErr w:type="spellStart"/>
            <w:r w:rsidRPr="00F13292">
              <w:rPr>
                <w:rFonts w:ascii="Arial" w:hAnsi="Arial" w:cs="Arial"/>
                <w:iCs/>
                <w:sz w:val="18"/>
                <w:szCs w:val="18"/>
              </w:rPr>
              <w:t>redudanciju</w:t>
            </w:r>
            <w:proofErr w:type="spellEnd"/>
            <w:r w:rsidRPr="00F13292">
              <w:rPr>
                <w:rFonts w:ascii="Arial" w:hAnsi="Arial" w:cs="Arial"/>
                <w:iCs/>
                <w:sz w:val="18"/>
                <w:szCs w:val="18"/>
              </w:rPr>
              <w:t xml:space="preserve"> rada sustava na dvije lokacije</w:t>
            </w:r>
          </w:p>
        </w:tc>
        <w:tc>
          <w:tcPr>
            <w:tcW w:w="3260"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iCs/>
                <w:sz w:val="18"/>
                <w:szCs w:val="18"/>
              </w:rPr>
              <w:t>Nadogradnja i geografska redundancija sve 3 zone TETRA sustava</w:t>
            </w:r>
          </w:p>
        </w:tc>
        <w:tc>
          <w:tcPr>
            <w:tcW w:w="2137" w:type="dxa"/>
          </w:tcPr>
          <w:p w:rsidR="00FD70D7" w:rsidRDefault="00FD70D7" w:rsidP="00C24022">
            <w:pPr>
              <w:spacing w:line="0" w:lineRule="atLeast"/>
              <w:jc w:val="center"/>
              <w:rPr>
                <w:rFonts w:ascii="Arial" w:hAnsi="Arial" w:cs="Arial"/>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06/2025</w:t>
            </w:r>
            <w:r w:rsidR="00CB651D">
              <w:rPr>
                <w:rFonts w:ascii="Arial" w:hAnsi="Arial" w:cs="Arial"/>
                <w:sz w:val="18"/>
                <w:szCs w:val="18"/>
              </w:rPr>
              <w:t>.</w:t>
            </w:r>
          </w:p>
          <w:p w:rsidR="00E11811" w:rsidRPr="00F13292" w:rsidRDefault="00E11811" w:rsidP="00C24022">
            <w:pPr>
              <w:spacing w:line="0" w:lineRule="atLeast"/>
              <w:jc w:val="center"/>
              <w:rPr>
                <w:rFonts w:ascii="Arial" w:hAnsi="Arial" w:cs="Arial"/>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Potpisan 2. Ugovor Održavanje i nadogradnja TETRA sustava</w:t>
            </w:r>
          </w:p>
        </w:tc>
        <w:tc>
          <w:tcPr>
            <w:tcW w:w="2127" w:type="dxa"/>
            <w:vAlign w:val="center"/>
          </w:tcPr>
          <w:p w:rsidR="00E11811" w:rsidRPr="00F13292" w:rsidRDefault="00E11811" w:rsidP="00C24022">
            <w:pPr>
              <w:spacing w:line="0" w:lineRule="atLeast"/>
              <w:ind w:right="-105"/>
              <w:contextualSpacing/>
              <w:jc w:val="center"/>
              <w:rPr>
                <w:rFonts w:ascii="Arial" w:hAnsi="Arial" w:cs="Arial"/>
                <w:color w:val="000000" w:themeColor="text1"/>
                <w:sz w:val="18"/>
                <w:szCs w:val="18"/>
              </w:rPr>
            </w:pPr>
            <w:r w:rsidRPr="00F13292">
              <w:rPr>
                <w:rFonts w:ascii="Arial" w:hAnsi="Arial" w:cs="Arial"/>
                <w:color w:val="000000" w:themeColor="text1"/>
                <w:sz w:val="18"/>
                <w:szCs w:val="18"/>
              </w:rPr>
              <w:t>06/2026</w:t>
            </w:r>
            <w:r w:rsidR="00CB651D">
              <w:rPr>
                <w:rFonts w:ascii="Arial" w:hAnsi="Arial" w:cs="Arial"/>
                <w:color w:val="000000" w:themeColor="text1"/>
                <w:sz w:val="18"/>
                <w:szCs w:val="18"/>
              </w:rPr>
              <w:t>.</w:t>
            </w:r>
          </w:p>
          <w:p w:rsidR="00E11811" w:rsidRPr="00F13292" w:rsidRDefault="00E11811" w:rsidP="00C24022">
            <w:pPr>
              <w:spacing w:line="0" w:lineRule="atLeast"/>
              <w:ind w:right="-105"/>
              <w:contextualSpacing/>
              <w:jc w:val="center"/>
              <w:rPr>
                <w:rFonts w:ascii="Arial" w:hAnsi="Arial" w:cs="Arial"/>
                <w:color w:val="000000" w:themeColor="text1"/>
                <w:sz w:val="18"/>
                <w:szCs w:val="18"/>
              </w:rPr>
            </w:pPr>
          </w:p>
          <w:p w:rsidR="00E11811" w:rsidRPr="00F13292" w:rsidRDefault="00E11811" w:rsidP="00C24022">
            <w:pPr>
              <w:spacing w:line="0" w:lineRule="atLeast"/>
              <w:ind w:right="-105"/>
              <w:contextualSpacing/>
              <w:jc w:val="center"/>
              <w:rPr>
                <w:rFonts w:ascii="Arial" w:hAnsi="Arial" w:cs="Arial"/>
                <w:color w:val="000000" w:themeColor="text1"/>
                <w:sz w:val="18"/>
                <w:szCs w:val="18"/>
              </w:rPr>
            </w:pPr>
            <w:r w:rsidRPr="00F13292">
              <w:rPr>
                <w:rFonts w:ascii="Arial" w:hAnsi="Arial" w:cs="Arial"/>
                <w:color w:val="000000" w:themeColor="text1"/>
                <w:sz w:val="18"/>
                <w:szCs w:val="18"/>
              </w:rPr>
              <w:t>3. Ugovor nadogradnja i geografska redundancija sve 3 zone TETRA sustava</w:t>
            </w:r>
          </w:p>
        </w:tc>
        <w:tc>
          <w:tcPr>
            <w:tcW w:w="2835" w:type="dxa"/>
            <w:vAlign w:val="center"/>
          </w:tcPr>
          <w:p w:rsidR="00E11811" w:rsidRPr="00F13292" w:rsidRDefault="00E11811" w:rsidP="003C567C">
            <w:pPr>
              <w:spacing w:line="0" w:lineRule="atLeast"/>
              <w:jc w:val="center"/>
              <w:rPr>
                <w:rFonts w:ascii="Arial" w:hAnsi="Arial" w:cs="Arial"/>
                <w:sz w:val="18"/>
                <w:szCs w:val="18"/>
              </w:rPr>
            </w:pPr>
            <w:r w:rsidRPr="00F13292">
              <w:rPr>
                <w:rFonts w:ascii="Arial" w:hAnsi="Arial" w:cs="Arial"/>
                <w:sz w:val="18"/>
                <w:szCs w:val="18"/>
              </w:rPr>
              <w:t>Ukupno 6.500.000 € nadogradnja i geografska redundancija sve 3 zone TETRA sustava  kroz Okvirni sporazum na 3 godine:</w:t>
            </w:r>
            <w:r w:rsidRPr="00F13292">
              <w:rPr>
                <w:rFonts w:ascii="Arial" w:hAnsi="Arial" w:cs="Arial"/>
                <w:sz w:val="18"/>
                <w:szCs w:val="18"/>
              </w:rPr>
              <w:br/>
              <w:t>2026./2.500.000,00 €</w:t>
            </w:r>
          </w:p>
        </w:tc>
      </w:tr>
    </w:tbl>
    <w:p w:rsidR="00F13292" w:rsidRDefault="00F13292" w:rsidP="00C24022">
      <w:pPr>
        <w:spacing w:after="0" w:line="0" w:lineRule="atLeast"/>
        <w:rPr>
          <w:rFonts w:ascii="Arial" w:hAnsi="Arial" w:cs="Arial"/>
          <w:sz w:val="18"/>
          <w:szCs w:val="18"/>
        </w:rPr>
      </w:pPr>
    </w:p>
    <w:p w:rsidR="009D1471" w:rsidRDefault="009D1471" w:rsidP="00C24022">
      <w:pPr>
        <w:spacing w:after="0" w:line="0" w:lineRule="atLeast"/>
        <w:rPr>
          <w:rFonts w:ascii="Arial" w:hAnsi="Arial" w:cs="Arial"/>
          <w:sz w:val="18"/>
          <w:szCs w:val="18"/>
        </w:rPr>
      </w:pPr>
    </w:p>
    <w:p w:rsidR="009D1471" w:rsidRPr="00F13292" w:rsidRDefault="009D1471" w:rsidP="00C24022">
      <w:pPr>
        <w:spacing w:after="0" w:line="0" w:lineRule="atLeast"/>
        <w:rPr>
          <w:rFonts w:ascii="Arial" w:hAnsi="Arial" w:cs="Arial"/>
          <w:sz w:val="18"/>
          <w:szCs w:val="18"/>
        </w:rPr>
      </w:pPr>
    </w:p>
    <w:tbl>
      <w:tblPr>
        <w:tblStyle w:val="Reetkatablice"/>
        <w:tblW w:w="15026" w:type="dxa"/>
        <w:tblInd w:w="-572" w:type="dxa"/>
        <w:tblLook w:val="04A0" w:firstRow="1" w:lastRow="0" w:firstColumn="1" w:lastColumn="0" w:noHBand="0" w:noVBand="1"/>
      </w:tblPr>
      <w:tblGrid>
        <w:gridCol w:w="1157"/>
        <w:gridCol w:w="2405"/>
        <w:gridCol w:w="2265"/>
        <w:gridCol w:w="2688"/>
        <w:gridCol w:w="1699"/>
        <w:gridCol w:w="2384"/>
        <w:gridCol w:w="2428"/>
      </w:tblGrid>
      <w:tr w:rsidR="00E11811" w:rsidRPr="00F13292" w:rsidTr="00CC507C">
        <w:tc>
          <w:tcPr>
            <w:tcW w:w="1134"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lastRenderedPageBreak/>
              <w:t>RB operativnog cilja</w:t>
            </w:r>
          </w:p>
        </w:tc>
        <w:tc>
          <w:tcPr>
            <w:tcW w:w="2410"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Operativni ciljevi</w:t>
            </w:r>
          </w:p>
        </w:tc>
        <w:tc>
          <w:tcPr>
            <w:tcW w:w="2268"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Pokazatelj(i) outputa</w:t>
            </w:r>
          </w:p>
        </w:tc>
        <w:tc>
          <w:tcPr>
            <w:tcW w:w="2693"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Planirana vrijednost outputa</w:t>
            </w:r>
          </w:p>
        </w:tc>
        <w:tc>
          <w:tcPr>
            <w:tcW w:w="1701"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Rok izvršenja</w:t>
            </w:r>
          </w:p>
        </w:tc>
        <w:tc>
          <w:tcPr>
            <w:tcW w:w="2388"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Nadležnost</w:t>
            </w:r>
          </w:p>
        </w:tc>
        <w:tc>
          <w:tcPr>
            <w:tcW w:w="2432" w:type="dxa"/>
            <w:shd w:val="clear" w:color="auto" w:fill="D9D9D9" w:themeFill="background1" w:themeFillShade="D9"/>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Izvor financiranja</w:t>
            </w:r>
          </w:p>
        </w:tc>
      </w:tr>
      <w:tr w:rsidR="00E11811" w:rsidRPr="00F13292" w:rsidTr="003C567C">
        <w:tc>
          <w:tcPr>
            <w:tcW w:w="1134" w:type="dxa"/>
            <w:vAlign w:val="center"/>
          </w:tcPr>
          <w:p w:rsidR="00E11811" w:rsidRPr="00F13292" w:rsidRDefault="00F13292" w:rsidP="00C24022">
            <w:pPr>
              <w:spacing w:line="0" w:lineRule="atLeast"/>
              <w:jc w:val="center"/>
              <w:rPr>
                <w:rFonts w:ascii="Arial" w:hAnsi="Arial" w:cs="Arial"/>
                <w:sz w:val="18"/>
                <w:szCs w:val="18"/>
              </w:rPr>
            </w:pPr>
            <w:r w:rsidRPr="00F13292">
              <w:rPr>
                <w:rFonts w:ascii="Arial" w:hAnsi="Arial" w:cs="Arial"/>
                <w:sz w:val="18"/>
                <w:szCs w:val="18"/>
              </w:rPr>
              <w:t>8.1.1</w:t>
            </w:r>
            <w:r w:rsidR="00E11811" w:rsidRPr="00F13292">
              <w:rPr>
                <w:rFonts w:ascii="Arial" w:hAnsi="Arial" w:cs="Arial"/>
                <w:sz w:val="18"/>
                <w:szCs w:val="18"/>
              </w:rPr>
              <w:t>.</w:t>
            </w:r>
          </w:p>
        </w:tc>
        <w:tc>
          <w:tcPr>
            <w:tcW w:w="2410"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5.1. Sigurne granice i unutarnja sigurnost</w:t>
            </w:r>
          </w:p>
        </w:tc>
        <w:tc>
          <w:tcPr>
            <w:tcW w:w="2268"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Preventivno, korektivno i adaptivno održavan NBMIS sustav</w:t>
            </w:r>
          </w:p>
        </w:tc>
        <w:tc>
          <w:tcPr>
            <w:tcW w:w="2693"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Funkcionalnost sustava 100%</w:t>
            </w:r>
          </w:p>
        </w:tc>
        <w:tc>
          <w:tcPr>
            <w:tcW w:w="1701" w:type="dxa"/>
            <w:vAlign w:val="center"/>
          </w:tcPr>
          <w:p w:rsidR="00E11811" w:rsidRPr="00F13292" w:rsidRDefault="003C567C" w:rsidP="00C24022">
            <w:pPr>
              <w:spacing w:line="0" w:lineRule="atLeast"/>
              <w:jc w:val="center"/>
              <w:rPr>
                <w:rFonts w:ascii="Arial" w:hAnsi="Arial" w:cs="Arial"/>
                <w:sz w:val="18"/>
                <w:szCs w:val="18"/>
              </w:rPr>
            </w:pPr>
            <w:r>
              <w:rPr>
                <w:rFonts w:ascii="Arial" w:hAnsi="Arial" w:cs="Arial"/>
                <w:sz w:val="18"/>
                <w:szCs w:val="18"/>
              </w:rPr>
              <w:t>31.12.2026.</w:t>
            </w:r>
          </w:p>
        </w:tc>
        <w:tc>
          <w:tcPr>
            <w:tcW w:w="2388"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Samostalni sektor za informacijske i komunikacijske sustave</w:t>
            </w:r>
          </w:p>
        </w:tc>
        <w:tc>
          <w:tcPr>
            <w:tcW w:w="2432"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A321081 Tehnička pomoć - Fond za unutarnju sigurnost 2021.- 2027.</w:t>
            </w:r>
          </w:p>
        </w:tc>
      </w:tr>
      <w:tr w:rsidR="00E11811" w:rsidRPr="00F13292" w:rsidTr="003C567C">
        <w:tc>
          <w:tcPr>
            <w:tcW w:w="1134" w:type="dxa"/>
            <w:vAlign w:val="center"/>
          </w:tcPr>
          <w:p w:rsidR="00E11811" w:rsidRPr="00F13292" w:rsidRDefault="00F13292" w:rsidP="00C24022">
            <w:pPr>
              <w:spacing w:line="0" w:lineRule="atLeast"/>
              <w:jc w:val="center"/>
              <w:rPr>
                <w:rFonts w:ascii="Arial" w:hAnsi="Arial" w:cs="Arial"/>
                <w:sz w:val="18"/>
                <w:szCs w:val="18"/>
              </w:rPr>
            </w:pPr>
            <w:r w:rsidRPr="00F13292">
              <w:rPr>
                <w:rFonts w:ascii="Arial" w:hAnsi="Arial" w:cs="Arial"/>
                <w:sz w:val="18"/>
                <w:szCs w:val="18"/>
              </w:rPr>
              <w:t>8.2.1.</w:t>
            </w:r>
          </w:p>
        </w:tc>
        <w:tc>
          <w:tcPr>
            <w:tcW w:w="2410"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5.3. Utjecajna Hrvatska</w:t>
            </w:r>
          </w:p>
        </w:tc>
        <w:tc>
          <w:tcPr>
            <w:tcW w:w="2268"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Usklađenost sustava (službenih evidencija ) s promjenama zakonske regulative , koja uključuje preuzimanje pravnih akata Europske unije te prilagodbu propisa u cilju efikasnije provedbe zakonskih odredbi.</w:t>
            </w:r>
          </w:p>
        </w:tc>
        <w:tc>
          <w:tcPr>
            <w:tcW w:w="2693"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Aktivnostima na ovom projektu potrebno je osigurati da podaci službenih evidencija budu u skladu s zakonom i podzakonskim aktima propisanim procedurama i fondom podataka o kojima se vode službene evidencije. Aktivnostima na ovom projektu osigurati će se kompatibilnost podataka i statističkog izvješćivanja u sklopu EOS-a s predlošcima EUROSTAT-a, FRONTEX-a te drugih međunarodnih institucija s kojima RH razmjenjuje podatke vezane uz zakonite migracije i integraciju zakonitih migranata odnosno povratak nezakonitih migranata</w:t>
            </w:r>
          </w:p>
        </w:tc>
        <w:tc>
          <w:tcPr>
            <w:tcW w:w="1701"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31.12.2026.</w:t>
            </w:r>
          </w:p>
        </w:tc>
        <w:tc>
          <w:tcPr>
            <w:tcW w:w="2388" w:type="dxa"/>
            <w:vAlign w:val="center"/>
          </w:tcPr>
          <w:p w:rsidR="00FD70D7" w:rsidRDefault="00FD70D7" w:rsidP="00C24022">
            <w:pPr>
              <w:spacing w:line="0" w:lineRule="atLeast"/>
              <w:jc w:val="center"/>
              <w:rPr>
                <w:rFonts w:ascii="Arial" w:hAnsi="Arial" w:cs="Arial"/>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Samostalni sektor za informacijske i komunikacijske sustave</w:t>
            </w:r>
          </w:p>
        </w:tc>
        <w:tc>
          <w:tcPr>
            <w:tcW w:w="2432" w:type="dxa"/>
            <w:vAlign w:val="center"/>
          </w:tcPr>
          <w:p w:rsidR="00F13292" w:rsidRPr="00F13292" w:rsidRDefault="00F13292" w:rsidP="00C24022">
            <w:pPr>
              <w:pStyle w:val="Odlomakpopisa"/>
              <w:spacing w:line="0" w:lineRule="atLeast"/>
              <w:ind w:left="0"/>
              <w:jc w:val="center"/>
              <w:rPr>
                <w:rFonts w:ascii="Arial" w:hAnsi="Arial" w:cs="Arial"/>
                <w:color w:val="000000" w:themeColor="text1"/>
                <w:sz w:val="18"/>
                <w:szCs w:val="18"/>
              </w:rPr>
            </w:pPr>
          </w:p>
          <w:p w:rsidR="00F13292" w:rsidRPr="00F13292" w:rsidRDefault="00F13292" w:rsidP="00C24022">
            <w:pPr>
              <w:pStyle w:val="Odlomakpopisa"/>
              <w:spacing w:line="0" w:lineRule="atLeast"/>
              <w:ind w:left="0"/>
              <w:jc w:val="center"/>
              <w:rPr>
                <w:rFonts w:ascii="Arial" w:hAnsi="Arial" w:cs="Arial"/>
                <w:color w:val="000000" w:themeColor="text1"/>
                <w:sz w:val="18"/>
                <w:szCs w:val="18"/>
              </w:rPr>
            </w:pPr>
          </w:p>
          <w:p w:rsidR="00F13292" w:rsidRPr="00F13292" w:rsidRDefault="00F13292" w:rsidP="00C24022">
            <w:pPr>
              <w:pStyle w:val="Odlomakpopisa"/>
              <w:spacing w:line="0" w:lineRule="atLeast"/>
              <w:ind w:left="0"/>
              <w:jc w:val="center"/>
              <w:rPr>
                <w:rFonts w:ascii="Arial" w:hAnsi="Arial" w:cs="Arial"/>
                <w:color w:val="000000" w:themeColor="text1"/>
                <w:sz w:val="18"/>
                <w:szCs w:val="18"/>
              </w:rPr>
            </w:pPr>
          </w:p>
          <w:p w:rsidR="00E11811" w:rsidRPr="00F13292" w:rsidRDefault="00E11811" w:rsidP="00C24022">
            <w:pPr>
              <w:pStyle w:val="Odlomakpopisa"/>
              <w:spacing w:line="0" w:lineRule="atLeast"/>
              <w:ind w:left="0"/>
              <w:jc w:val="center"/>
              <w:rPr>
                <w:rFonts w:ascii="Arial" w:hAnsi="Arial" w:cs="Arial"/>
                <w:color w:val="000000" w:themeColor="text1"/>
                <w:sz w:val="18"/>
                <w:szCs w:val="18"/>
              </w:rPr>
            </w:pPr>
            <w:r w:rsidRPr="00F13292">
              <w:rPr>
                <w:rFonts w:ascii="Arial" w:hAnsi="Arial" w:cs="Arial"/>
                <w:color w:val="000000" w:themeColor="text1"/>
                <w:sz w:val="18"/>
                <w:szCs w:val="18"/>
              </w:rPr>
              <w:t>75%  Fond za azil, migracije i integracije</w:t>
            </w:r>
          </w:p>
          <w:p w:rsidR="00E11811" w:rsidRPr="00F13292" w:rsidRDefault="00E11811" w:rsidP="00C24022">
            <w:pPr>
              <w:pStyle w:val="Odlomakpopisa"/>
              <w:spacing w:line="0" w:lineRule="atLeast"/>
              <w:ind w:left="0"/>
              <w:jc w:val="center"/>
              <w:rPr>
                <w:rFonts w:ascii="Arial" w:hAnsi="Arial" w:cs="Arial"/>
                <w:color w:val="000000" w:themeColor="text1"/>
                <w:sz w:val="18"/>
                <w:szCs w:val="18"/>
              </w:rPr>
            </w:pPr>
            <w:r w:rsidRPr="00F13292">
              <w:rPr>
                <w:rFonts w:ascii="Arial" w:hAnsi="Arial" w:cs="Arial"/>
                <w:color w:val="000000" w:themeColor="text1"/>
                <w:sz w:val="18"/>
                <w:szCs w:val="18"/>
              </w:rPr>
              <w:t>25% Državni proračun RH (2807 Informatizacija, modernizacija i održavanje informacijskog sustava )</w:t>
            </w:r>
          </w:p>
        </w:tc>
      </w:tr>
      <w:tr w:rsidR="00E11811" w:rsidRPr="00F13292" w:rsidTr="003C567C">
        <w:tc>
          <w:tcPr>
            <w:tcW w:w="1134" w:type="dxa"/>
            <w:vAlign w:val="center"/>
          </w:tcPr>
          <w:p w:rsidR="00E11811" w:rsidRPr="00F13292" w:rsidRDefault="00F13292" w:rsidP="00C24022">
            <w:pPr>
              <w:spacing w:line="0" w:lineRule="atLeast"/>
              <w:jc w:val="center"/>
              <w:rPr>
                <w:rFonts w:ascii="Arial" w:hAnsi="Arial" w:cs="Arial"/>
                <w:sz w:val="18"/>
                <w:szCs w:val="18"/>
              </w:rPr>
            </w:pPr>
            <w:r w:rsidRPr="00F13292">
              <w:rPr>
                <w:rFonts w:ascii="Arial" w:hAnsi="Arial" w:cs="Arial"/>
                <w:sz w:val="18"/>
                <w:szCs w:val="18"/>
              </w:rPr>
              <w:t>8.3.1.</w:t>
            </w:r>
          </w:p>
        </w:tc>
        <w:tc>
          <w:tcPr>
            <w:tcW w:w="2410"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5.3. Utjecajna Hrvatska</w:t>
            </w:r>
          </w:p>
        </w:tc>
        <w:tc>
          <w:tcPr>
            <w:tcW w:w="2268"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Osiguran neometan rad EOS sustava 24/7</w:t>
            </w:r>
          </w:p>
        </w:tc>
        <w:tc>
          <w:tcPr>
            <w:tcW w:w="2693"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Funkcioniranje sustava 24/7</w:t>
            </w:r>
          </w:p>
        </w:tc>
        <w:tc>
          <w:tcPr>
            <w:tcW w:w="1701"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31.12.2026.</w:t>
            </w:r>
          </w:p>
        </w:tc>
        <w:tc>
          <w:tcPr>
            <w:tcW w:w="2388"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Samostalni sektor za informacijske i komunikacijske sustave</w:t>
            </w:r>
          </w:p>
        </w:tc>
        <w:tc>
          <w:tcPr>
            <w:tcW w:w="2432"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100% Fond za azil, migracije i integracije</w:t>
            </w:r>
          </w:p>
        </w:tc>
      </w:tr>
      <w:tr w:rsidR="00E11811" w:rsidRPr="00F13292" w:rsidTr="003C567C">
        <w:tc>
          <w:tcPr>
            <w:tcW w:w="1134" w:type="dxa"/>
            <w:vAlign w:val="center"/>
          </w:tcPr>
          <w:p w:rsidR="00E11811" w:rsidRPr="00F13292" w:rsidRDefault="00F13292"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8.4.1.</w:t>
            </w:r>
          </w:p>
        </w:tc>
        <w:tc>
          <w:tcPr>
            <w:tcW w:w="2410" w:type="dxa"/>
            <w:vAlign w:val="center"/>
          </w:tcPr>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iCs/>
                <w:color w:val="000000" w:themeColor="text1"/>
                <w:sz w:val="18"/>
                <w:szCs w:val="18"/>
              </w:rPr>
              <w:t xml:space="preserve">Ostvariti održavanje Nacionalnog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informacijskog sustava u RH (N.SIS) i potražnih nacionalnih aplikacija koje koriste SIS.</w:t>
            </w:r>
          </w:p>
        </w:tc>
        <w:tc>
          <w:tcPr>
            <w:tcW w:w="2268" w:type="dxa"/>
            <w:vAlign w:val="center"/>
          </w:tcPr>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Preventivno i korektivno  održavan SIS sustav</w:t>
            </w:r>
          </w:p>
        </w:tc>
        <w:tc>
          <w:tcPr>
            <w:tcW w:w="2693" w:type="dxa"/>
            <w:vAlign w:val="center"/>
          </w:tcPr>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Osigurana funkcionalnost sustava 100%</w:t>
            </w:r>
          </w:p>
        </w:tc>
        <w:tc>
          <w:tcPr>
            <w:tcW w:w="1701" w:type="dxa"/>
            <w:vAlign w:val="center"/>
          </w:tcPr>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12/2026</w:t>
            </w:r>
            <w:r w:rsidR="003C567C">
              <w:rPr>
                <w:rFonts w:ascii="Arial" w:hAnsi="Arial" w:cs="Arial"/>
                <w:color w:val="000000" w:themeColor="text1"/>
                <w:sz w:val="18"/>
                <w:szCs w:val="18"/>
              </w:rPr>
              <w:t>.</w:t>
            </w:r>
          </w:p>
        </w:tc>
        <w:tc>
          <w:tcPr>
            <w:tcW w:w="2388" w:type="dxa"/>
            <w:vAlign w:val="center"/>
          </w:tcPr>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Samostalni sektor za informacijske i komunikacijske sustave</w:t>
            </w:r>
          </w:p>
        </w:tc>
        <w:tc>
          <w:tcPr>
            <w:tcW w:w="2432" w:type="dxa"/>
            <w:vAlign w:val="center"/>
          </w:tcPr>
          <w:p w:rsidR="00F13292" w:rsidRPr="00F13292" w:rsidRDefault="00F13292" w:rsidP="003C567C">
            <w:pPr>
              <w:spacing w:line="0" w:lineRule="atLeast"/>
              <w:jc w:val="center"/>
              <w:rPr>
                <w:rFonts w:ascii="Arial" w:hAnsi="Arial" w:cs="Arial"/>
                <w:color w:val="000000" w:themeColor="text1"/>
                <w:sz w:val="18"/>
                <w:szCs w:val="18"/>
              </w:rPr>
            </w:pPr>
          </w:p>
          <w:p w:rsidR="00F13292" w:rsidRPr="00F13292" w:rsidRDefault="00F13292"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2807 Informatizacija, modernizacija i održavanje informacijskog sustava</w:t>
            </w:r>
          </w:p>
          <w:p w:rsidR="00E11811" w:rsidRPr="00F13292" w:rsidRDefault="00E11811" w:rsidP="003C567C">
            <w:pPr>
              <w:spacing w:line="0" w:lineRule="atLeast"/>
              <w:jc w:val="center"/>
              <w:rPr>
                <w:rFonts w:ascii="Arial" w:hAnsi="Arial" w:cs="Arial"/>
                <w:color w:val="000000" w:themeColor="text1"/>
                <w:sz w:val="18"/>
                <w:szCs w:val="18"/>
              </w:rPr>
            </w:pPr>
          </w:p>
        </w:tc>
      </w:tr>
      <w:tr w:rsidR="00E11811" w:rsidRPr="00F13292" w:rsidTr="003C567C">
        <w:tc>
          <w:tcPr>
            <w:tcW w:w="1134" w:type="dxa"/>
            <w:vAlign w:val="center"/>
          </w:tcPr>
          <w:p w:rsidR="00E11811" w:rsidRPr="00F13292" w:rsidRDefault="00F13292"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8.5.1.</w:t>
            </w:r>
          </w:p>
        </w:tc>
        <w:tc>
          <w:tcPr>
            <w:tcW w:w="2410" w:type="dxa"/>
            <w:vAlign w:val="center"/>
          </w:tcPr>
          <w:p w:rsidR="00E11811" w:rsidRPr="00F13292" w:rsidRDefault="00E11811" w:rsidP="003C567C">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Razvoj Nacionalnog </w:t>
            </w:r>
            <w:proofErr w:type="spellStart"/>
            <w:r w:rsidRPr="00F13292">
              <w:rPr>
                <w:rFonts w:ascii="Arial" w:hAnsi="Arial" w:cs="Arial"/>
                <w:iCs/>
                <w:color w:val="000000" w:themeColor="text1"/>
                <w:sz w:val="18"/>
                <w:szCs w:val="18"/>
              </w:rPr>
              <w:t>Schengenskog</w:t>
            </w:r>
            <w:proofErr w:type="spellEnd"/>
            <w:r w:rsidRPr="00F13292">
              <w:rPr>
                <w:rFonts w:ascii="Arial" w:hAnsi="Arial" w:cs="Arial"/>
                <w:iCs/>
                <w:color w:val="000000" w:themeColor="text1"/>
                <w:sz w:val="18"/>
                <w:szCs w:val="18"/>
              </w:rPr>
              <w:t xml:space="preserve"> informacijskog sustava u RH (N.SIS) i potražnih nacionalnih aplikacija koje </w:t>
            </w:r>
            <w:r w:rsidRPr="00F13292">
              <w:rPr>
                <w:rFonts w:ascii="Arial" w:hAnsi="Arial" w:cs="Arial"/>
                <w:iCs/>
                <w:color w:val="000000" w:themeColor="text1"/>
                <w:sz w:val="18"/>
                <w:szCs w:val="18"/>
              </w:rPr>
              <w:lastRenderedPageBreak/>
              <w:t>koriste SIS u periodu 16.05.2024.-15.05.2025.</w:t>
            </w:r>
          </w:p>
        </w:tc>
        <w:tc>
          <w:tcPr>
            <w:tcW w:w="2268" w:type="dxa"/>
            <w:vAlign w:val="center"/>
          </w:tcPr>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lastRenderedPageBreak/>
              <w:t xml:space="preserve">Usklađenost sustava (službenih evidencija) s promjenama zakonske regulative, koja uključuje preuzimanje pravnih </w:t>
            </w:r>
            <w:r w:rsidRPr="00F13292">
              <w:rPr>
                <w:rFonts w:ascii="Arial" w:hAnsi="Arial" w:cs="Arial"/>
                <w:color w:val="000000" w:themeColor="text1"/>
                <w:sz w:val="18"/>
                <w:szCs w:val="18"/>
              </w:rPr>
              <w:lastRenderedPageBreak/>
              <w:t>akata EU te prilagodbu propisa u cilju efikasnije provedbe zakonskih odredbi.</w:t>
            </w:r>
          </w:p>
        </w:tc>
        <w:tc>
          <w:tcPr>
            <w:tcW w:w="2693" w:type="dxa"/>
            <w:vAlign w:val="center"/>
          </w:tcPr>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lastRenderedPageBreak/>
              <w:t xml:space="preserve">Aktivnostima na ovom projektu potrebno je osigurati da su podaci službenih evidencija  u skladu sa zakonom i podzakonskim aktima. </w:t>
            </w:r>
            <w:r w:rsidRPr="00F13292">
              <w:rPr>
                <w:rFonts w:ascii="Arial" w:hAnsi="Arial" w:cs="Arial"/>
                <w:color w:val="000000" w:themeColor="text1"/>
                <w:sz w:val="18"/>
                <w:szCs w:val="18"/>
              </w:rPr>
              <w:lastRenderedPageBreak/>
              <w:t>Aktivnostima na ovom projektu osigurati će se</w:t>
            </w: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usklađenost podataka u nacionalnom SIS sustavu sa potražnim evidencijama sa europskom SIS sustavu.</w:t>
            </w: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Osigurati će se da je Sirene sustav za upravljanje porukama u skladu sa zakonskim odredbama I povezan sa svim relevantnim sustavima koje zakoni propisuju.</w:t>
            </w: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Osigurat će se neometan i pouzdan rad nacionalnih aplikacija za unošenje i pretragu upozorenja za osobama i premetima za koje se vrši potraga.</w:t>
            </w:r>
          </w:p>
        </w:tc>
        <w:tc>
          <w:tcPr>
            <w:tcW w:w="1701" w:type="dxa"/>
            <w:vAlign w:val="center"/>
          </w:tcPr>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12/2026</w:t>
            </w:r>
            <w:r w:rsidR="003C567C">
              <w:rPr>
                <w:rFonts w:ascii="Arial" w:hAnsi="Arial" w:cs="Arial"/>
                <w:color w:val="000000" w:themeColor="text1"/>
                <w:sz w:val="18"/>
                <w:szCs w:val="18"/>
              </w:rPr>
              <w:t>.</w:t>
            </w:r>
          </w:p>
        </w:tc>
        <w:tc>
          <w:tcPr>
            <w:tcW w:w="2388" w:type="dxa"/>
            <w:vAlign w:val="center"/>
          </w:tcPr>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FD70D7" w:rsidRDefault="00FD70D7"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Samostalni sektor za informacijske i komunikacijske sustave</w:t>
            </w:r>
          </w:p>
        </w:tc>
        <w:tc>
          <w:tcPr>
            <w:tcW w:w="2432" w:type="dxa"/>
            <w:vAlign w:val="center"/>
          </w:tcPr>
          <w:p w:rsidR="00F13292" w:rsidRPr="00F13292" w:rsidRDefault="00F13292" w:rsidP="003C567C">
            <w:pPr>
              <w:spacing w:line="0" w:lineRule="atLeast"/>
              <w:jc w:val="center"/>
              <w:rPr>
                <w:rFonts w:ascii="Arial" w:hAnsi="Arial" w:cs="Arial"/>
                <w:color w:val="000000" w:themeColor="text1"/>
                <w:sz w:val="18"/>
                <w:szCs w:val="18"/>
              </w:rPr>
            </w:pPr>
          </w:p>
          <w:p w:rsidR="00F13292" w:rsidRPr="00F13292" w:rsidRDefault="00F13292" w:rsidP="003C567C">
            <w:pPr>
              <w:spacing w:line="0" w:lineRule="atLeast"/>
              <w:jc w:val="center"/>
              <w:rPr>
                <w:rFonts w:ascii="Arial" w:hAnsi="Arial" w:cs="Arial"/>
                <w:color w:val="000000" w:themeColor="text1"/>
                <w:sz w:val="18"/>
                <w:szCs w:val="18"/>
              </w:rPr>
            </w:pPr>
          </w:p>
          <w:p w:rsidR="00F13292" w:rsidRPr="00F13292" w:rsidRDefault="00F13292" w:rsidP="003C567C">
            <w:pPr>
              <w:spacing w:line="0" w:lineRule="atLeast"/>
              <w:jc w:val="center"/>
              <w:rPr>
                <w:rFonts w:ascii="Arial" w:hAnsi="Arial" w:cs="Arial"/>
                <w:color w:val="000000" w:themeColor="text1"/>
                <w:sz w:val="18"/>
                <w:szCs w:val="18"/>
              </w:rPr>
            </w:pPr>
          </w:p>
          <w:p w:rsidR="00F13292" w:rsidRPr="00F13292" w:rsidRDefault="00F13292" w:rsidP="003C567C">
            <w:pPr>
              <w:spacing w:line="0" w:lineRule="atLeast"/>
              <w:jc w:val="center"/>
              <w:rPr>
                <w:rFonts w:ascii="Arial" w:hAnsi="Arial" w:cs="Arial"/>
                <w:color w:val="000000" w:themeColor="text1"/>
                <w:sz w:val="18"/>
                <w:szCs w:val="18"/>
              </w:rPr>
            </w:pPr>
          </w:p>
          <w:p w:rsidR="00F13292" w:rsidRPr="00F13292" w:rsidRDefault="00F13292" w:rsidP="003C567C">
            <w:pPr>
              <w:spacing w:line="0" w:lineRule="atLeast"/>
              <w:jc w:val="center"/>
              <w:rPr>
                <w:rFonts w:ascii="Arial" w:hAnsi="Arial" w:cs="Arial"/>
                <w:color w:val="000000" w:themeColor="text1"/>
                <w:sz w:val="18"/>
                <w:szCs w:val="18"/>
              </w:rPr>
            </w:pPr>
          </w:p>
          <w:p w:rsidR="00DF0598" w:rsidRDefault="00DF0598" w:rsidP="003C567C">
            <w:pPr>
              <w:spacing w:line="0" w:lineRule="atLeast"/>
              <w:jc w:val="center"/>
              <w:rPr>
                <w:rFonts w:ascii="Arial" w:hAnsi="Arial" w:cs="Arial"/>
                <w:color w:val="000000" w:themeColor="text1"/>
                <w:sz w:val="18"/>
                <w:szCs w:val="18"/>
              </w:rPr>
            </w:pPr>
          </w:p>
          <w:p w:rsidR="00DF0598" w:rsidRDefault="00DF0598" w:rsidP="003C567C">
            <w:pPr>
              <w:spacing w:line="0" w:lineRule="atLeast"/>
              <w:jc w:val="center"/>
              <w:rPr>
                <w:rFonts w:ascii="Arial" w:hAnsi="Arial" w:cs="Arial"/>
                <w:color w:val="000000" w:themeColor="text1"/>
                <w:sz w:val="18"/>
                <w:szCs w:val="18"/>
              </w:rPr>
            </w:pPr>
          </w:p>
          <w:p w:rsidR="00DF0598" w:rsidRDefault="00DF0598" w:rsidP="003C567C">
            <w:pPr>
              <w:spacing w:line="0" w:lineRule="atLeast"/>
              <w:jc w:val="center"/>
              <w:rPr>
                <w:rFonts w:ascii="Arial" w:hAnsi="Arial" w:cs="Arial"/>
                <w:color w:val="000000" w:themeColor="text1"/>
                <w:sz w:val="18"/>
                <w:szCs w:val="18"/>
              </w:rPr>
            </w:pPr>
          </w:p>
          <w:p w:rsidR="00DF0598" w:rsidRDefault="00DF0598" w:rsidP="003C567C">
            <w:pPr>
              <w:spacing w:line="0" w:lineRule="atLeast"/>
              <w:jc w:val="center"/>
              <w:rPr>
                <w:rFonts w:ascii="Arial" w:hAnsi="Arial" w:cs="Arial"/>
                <w:color w:val="000000" w:themeColor="text1"/>
                <w:sz w:val="18"/>
                <w:szCs w:val="18"/>
              </w:rPr>
            </w:pPr>
          </w:p>
          <w:p w:rsidR="00E11811" w:rsidRPr="00F13292" w:rsidRDefault="00E11811" w:rsidP="003C567C">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2807 Informatizacija, modernizacija i održavanje informacijskog sustava</w:t>
            </w:r>
          </w:p>
          <w:p w:rsidR="00E11811" w:rsidRPr="00F13292" w:rsidRDefault="00E11811" w:rsidP="003C567C">
            <w:pPr>
              <w:spacing w:line="0" w:lineRule="atLeast"/>
              <w:jc w:val="center"/>
              <w:rPr>
                <w:rFonts w:ascii="Arial" w:hAnsi="Arial" w:cs="Arial"/>
                <w:color w:val="000000" w:themeColor="text1"/>
                <w:sz w:val="18"/>
                <w:szCs w:val="18"/>
              </w:rPr>
            </w:pPr>
          </w:p>
        </w:tc>
      </w:tr>
      <w:tr w:rsidR="00E11811" w:rsidRPr="00F13292" w:rsidTr="005D2FA3">
        <w:trPr>
          <w:trHeight w:val="1899"/>
        </w:trPr>
        <w:tc>
          <w:tcPr>
            <w:tcW w:w="1134" w:type="dxa"/>
            <w:vAlign w:val="center"/>
          </w:tcPr>
          <w:p w:rsidR="00E11811" w:rsidRPr="00F13292" w:rsidRDefault="00F13292"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lastRenderedPageBreak/>
              <w:t>8.6.1.</w:t>
            </w:r>
          </w:p>
        </w:tc>
        <w:tc>
          <w:tcPr>
            <w:tcW w:w="2410" w:type="dxa"/>
            <w:vAlign w:val="center"/>
          </w:tcPr>
          <w:p w:rsidR="00CC507C" w:rsidRDefault="00E11811" w:rsidP="00C24022">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 xml:space="preserve">Razvoj NABIS platforme i ostvarenje integracije s vanjskim </w:t>
            </w:r>
          </w:p>
          <w:p w:rsidR="00E11811" w:rsidRPr="00F13292" w:rsidRDefault="00E11811" w:rsidP="00C24022">
            <w:pPr>
              <w:spacing w:line="0" w:lineRule="atLeast"/>
              <w:jc w:val="center"/>
              <w:rPr>
                <w:rFonts w:ascii="Arial" w:hAnsi="Arial" w:cs="Arial"/>
                <w:iCs/>
                <w:color w:val="000000" w:themeColor="text1"/>
                <w:sz w:val="18"/>
                <w:szCs w:val="18"/>
              </w:rPr>
            </w:pPr>
            <w:r w:rsidRPr="00F13292">
              <w:rPr>
                <w:rFonts w:ascii="Arial" w:hAnsi="Arial" w:cs="Arial"/>
                <w:iCs/>
                <w:color w:val="000000" w:themeColor="text1"/>
                <w:sz w:val="18"/>
                <w:szCs w:val="18"/>
              </w:rPr>
              <w:t>sustavima</w:t>
            </w:r>
          </w:p>
        </w:tc>
        <w:tc>
          <w:tcPr>
            <w:tcW w:w="226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Broj novo razvijenih sustava: NABIS sustav,</w:t>
            </w:r>
          </w:p>
          <w:p w:rsidR="00E11811" w:rsidRPr="00F13292" w:rsidRDefault="00E11811" w:rsidP="005D2FA3">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Broj integracija svih relevantnih van</w:t>
            </w:r>
            <w:r w:rsidR="005D2FA3">
              <w:rPr>
                <w:rFonts w:ascii="Arial" w:hAnsi="Arial" w:cs="Arial"/>
                <w:color w:val="000000" w:themeColor="text1"/>
                <w:sz w:val="18"/>
                <w:szCs w:val="18"/>
              </w:rPr>
              <w:t>jskih sustava sa sustavom NABIS</w:t>
            </w:r>
          </w:p>
        </w:tc>
        <w:tc>
          <w:tcPr>
            <w:tcW w:w="2693"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1. Planiran završetak 1 faze softverske nadogradnje NABIS sustava</w:t>
            </w:r>
          </w:p>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2. Planirana je integracija sa POT sustavom</w:t>
            </w:r>
          </w:p>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Planirana je integracija sa EOS sustavom</w:t>
            </w:r>
          </w:p>
        </w:tc>
        <w:tc>
          <w:tcPr>
            <w:tcW w:w="1701" w:type="dxa"/>
            <w:vAlign w:val="center"/>
          </w:tcPr>
          <w:p w:rsidR="00E11811" w:rsidRPr="00F13292" w:rsidRDefault="005D2FA3"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00E11811" w:rsidRPr="00F13292">
              <w:rPr>
                <w:rFonts w:ascii="Arial" w:hAnsi="Arial" w:cs="Arial"/>
                <w:color w:val="000000" w:themeColor="text1"/>
                <w:sz w:val="18"/>
                <w:szCs w:val="18"/>
              </w:rPr>
              <w:t>2/2026</w:t>
            </w:r>
            <w:r w:rsidR="003C567C">
              <w:rPr>
                <w:rFonts w:ascii="Arial" w:hAnsi="Arial" w:cs="Arial"/>
                <w:color w:val="000000" w:themeColor="text1"/>
                <w:sz w:val="18"/>
                <w:szCs w:val="18"/>
              </w:rPr>
              <w:t>.</w:t>
            </w:r>
          </w:p>
        </w:tc>
        <w:tc>
          <w:tcPr>
            <w:tcW w:w="238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Samostalni sektor za informacijske i komunikacijske sustave</w:t>
            </w:r>
          </w:p>
        </w:tc>
        <w:tc>
          <w:tcPr>
            <w:tcW w:w="2432" w:type="dxa"/>
            <w:vAlign w:val="center"/>
          </w:tcPr>
          <w:p w:rsidR="00F13292" w:rsidRPr="00F13292" w:rsidRDefault="00F13292" w:rsidP="00C24022">
            <w:pPr>
              <w:spacing w:line="0" w:lineRule="atLeast"/>
              <w:jc w:val="center"/>
              <w:rPr>
                <w:rFonts w:ascii="Arial" w:hAnsi="Arial" w:cs="Arial"/>
                <w:color w:val="000000" w:themeColor="text1"/>
                <w:sz w:val="18"/>
                <w:szCs w:val="18"/>
              </w:rPr>
            </w:pPr>
          </w:p>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2807 Informatizacija, modernizacija i održavanje informacijskog sustava</w:t>
            </w:r>
          </w:p>
          <w:p w:rsidR="00E11811" w:rsidRPr="00F13292" w:rsidRDefault="00E11811" w:rsidP="00C24022">
            <w:pPr>
              <w:spacing w:line="0" w:lineRule="atLeast"/>
              <w:jc w:val="center"/>
              <w:rPr>
                <w:rFonts w:ascii="Arial" w:hAnsi="Arial" w:cs="Arial"/>
                <w:color w:val="000000" w:themeColor="text1"/>
                <w:sz w:val="18"/>
                <w:szCs w:val="18"/>
              </w:rPr>
            </w:pPr>
          </w:p>
        </w:tc>
      </w:tr>
      <w:tr w:rsidR="00E11811" w:rsidRPr="00F13292" w:rsidTr="005D2FA3">
        <w:trPr>
          <w:trHeight w:val="2537"/>
        </w:trPr>
        <w:tc>
          <w:tcPr>
            <w:tcW w:w="1134" w:type="dxa"/>
            <w:vAlign w:val="center"/>
          </w:tcPr>
          <w:p w:rsidR="00E11811" w:rsidRPr="00F13292" w:rsidRDefault="00F13292" w:rsidP="00C24022">
            <w:pPr>
              <w:spacing w:line="0" w:lineRule="atLeast"/>
              <w:jc w:val="center"/>
              <w:rPr>
                <w:rFonts w:ascii="Arial" w:hAnsi="Arial" w:cs="Arial"/>
                <w:sz w:val="18"/>
                <w:szCs w:val="18"/>
              </w:rPr>
            </w:pPr>
            <w:r w:rsidRPr="00F13292">
              <w:rPr>
                <w:rFonts w:ascii="Arial" w:hAnsi="Arial" w:cs="Arial"/>
                <w:sz w:val="18"/>
                <w:szCs w:val="18"/>
              </w:rPr>
              <w:t>8.7.1.</w:t>
            </w:r>
          </w:p>
        </w:tc>
        <w:tc>
          <w:tcPr>
            <w:tcW w:w="2410" w:type="dxa"/>
            <w:vAlign w:val="center"/>
          </w:tcPr>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1.1 Makro-ekonomska stabilnost i konkurentno gospodarstvo</w:t>
            </w:r>
          </w:p>
        </w:tc>
        <w:tc>
          <w:tcPr>
            <w:tcW w:w="2268" w:type="dxa"/>
            <w:vAlign w:val="center"/>
          </w:tcPr>
          <w:p w:rsidR="00DF0598" w:rsidRDefault="00DF0598" w:rsidP="00C24022">
            <w:pPr>
              <w:spacing w:line="0" w:lineRule="atLeast"/>
              <w:jc w:val="center"/>
              <w:rPr>
                <w:rFonts w:ascii="Arial" w:hAnsi="Arial" w:cs="Arial"/>
                <w:sz w:val="18"/>
                <w:szCs w:val="18"/>
              </w:rPr>
            </w:pPr>
          </w:p>
          <w:p w:rsidR="00DF0598" w:rsidRDefault="00DF0598" w:rsidP="00C24022">
            <w:pPr>
              <w:spacing w:line="0" w:lineRule="atLeast"/>
              <w:jc w:val="center"/>
              <w:rPr>
                <w:rFonts w:ascii="Arial" w:hAnsi="Arial" w:cs="Arial"/>
                <w:sz w:val="18"/>
                <w:szCs w:val="18"/>
              </w:rPr>
            </w:pPr>
          </w:p>
          <w:p w:rsidR="00DF0598" w:rsidRDefault="00DF0598" w:rsidP="00C24022">
            <w:pPr>
              <w:spacing w:line="0" w:lineRule="atLeast"/>
              <w:jc w:val="center"/>
              <w:rPr>
                <w:rFonts w:ascii="Arial" w:hAnsi="Arial" w:cs="Arial"/>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Potvrđena funkcionalnost servisa za ažuriranje registra stanovništva</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Implementirani servisi za dohvat identifikacijske oznake stambene jedinice iz registra zgrada i stanova</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Testiran rad servisa</w:t>
            </w:r>
          </w:p>
          <w:p w:rsidR="00E11811" w:rsidRPr="00F13292" w:rsidRDefault="00E11811" w:rsidP="005D2FA3">
            <w:pPr>
              <w:spacing w:line="0" w:lineRule="atLeast"/>
              <w:rPr>
                <w:rFonts w:ascii="Arial" w:hAnsi="Arial" w:cs="Arial"/>
                <w:sz w:val="18"/>
                <w:szCs w:val="18"/>
              </w:rPr>
            </w:pPr>
          </w:p>
        </w:tc>
        <w:tc>
          <w:tcPr>
            <w:tcW w:w="2693" w:type="dxa"/>
            <w:vAlign w:val="center"/>
          </w:tcPr>
          <w:p w:rsidR="00DF0598" w:rsidRDefault="00DF0598" w:rsidP="005D2FA3">
            <w:pPr>
              <w:spacing w:line="0" w:lineRule="atLeast"/>
              <w:rPr>
                <w:rFonts w:ascii="Arial" w:hAnsi="Arial" w:cs="Arial"/>
                <w:sz w:val="18"/>
                <w:szCs w:val="18"/>
              </w:rPr>
            </w:pPr>
          </w:p>
          <w:p w:rsidR="00E11811" w:rsidRPr="00F13292" w:rsidRDefault="00E11811" w:rsidP="005D2FA3">
            <w:pPr>
              <w:spacing w:line="0" w:lineRule="atLeast"/>
              <w:jc w:val="center"/>
              <w:rPr>
                <w:rFonts w:ascii="Arial" w:hAnsi="Arial" w:cs="Arial"/>
                <w:sz w:val="18"/>
                <w:szCs w:val="18"/>
              </w:rPr>
            </w:pPr>
            <w:r w:rsidRPr="00F13292">
              <w:rPr>
                <w:rFonts w:ascii="Arial" w:hAnsi="Arial" w:cs="Arial"/>
                <w:sz w:val="18"/>
                <w:szCs w:val="18"/>
              </w:rPr>
              <w:t>Praćenje rada servisa  za ažuriranje Registra stanovništva; potvrđena dostava podataka u realnom vreme</w:t>
            </w:r>
            <w:r w:rsidR="005D2FA3">
              <w:rPr>
                <w:rFonts w:ascii="Arial" w:hAnsi="Arial" w:cs="Arial"/>
                <w:sz w:val="18"/>
                <w:szCs w:val="18"/>
              </w:rPr>
              <w:t>nu i ispravan prijenos podataka</w:t>
            </w:r>
          </w:p>
          <w:p w:rsidR="00E11811" w:rsidRPr="00F13292" w:rsidRDefault="005D2FA3" w:rsidP="005D2FA3">
            <w:pPr>
              <w:spacing w:line="0" w:lineRule="atLeast"/>
              <w:jc w:val="center"/>
              <w:rPr>
                <w:rFonts w:ascii="Arial" w:hAnsi="Arial" w:cs="Arial"/>
                <w:sz w:val="18"/>
                <w:szCs w:val="18"/>
              </w:rPr>
            </w:pPr>
            <w:r>
              <w:rPr>
                <w:rFonts w:ascii="Arial" w:hAnsi="Arial" w:cs="Arial"/>
                <w:sz w:val="18"/>
                <w:szCs w:val="18"/>
              </w:rPr>
              <w:t>Izrađeni i testirani servisi</w:t>
            </w: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 xml:space="preserve">Nadograđena aplikacija Zbirke podataka o prebivalištu i boravištu s opcijom dohvata i mogućnosti preuzimanja </w:t>
            </w:r>
            <w:r w:rsidRPr="00F13292">
              <w:rPr>
                <w:rFonts w:ascii="Arial" w:hAnsi="Arial" w:cs="Arial"/>
                <w:sz w:val="18"/>
                <w:szCs w:val="18"/>
              </w:rPr>
              <w:lastRenderedPageBreak/>
              <w:t>identifikacijske oznake stambene jedinice</w:t>
            </w:r>
          </w:p>
        </w:tc>
        <w:tc>
          <w:tcPr>
            <w:tcW w:w="1701" w:type="dxa"/>
            <w:vAlign w:val="center"/>
          </w:tcPr>
          <w:p w:rsidR="00DF0598" w:rsidRDefault="00DF0598" w:rsidP="005D2FA3">
            <w:pPr>
              <w:spacing w:line="0" w:lineRule="atLeast"/>
              <w:rPr>
                <w:rFonts w:ascii="Arial" w:hAnsi="Arial" w:cs="Arial"/>
                <w:sz w:val="18"/>
                <w:szCs w:val="18"/>
              </w:rPr>
            </w:pPr>
          </w:p>
          <w:p w:rsidR="00DF0598" w:rsidRDefault="00DF0598" w:rsidP="00C24022">
            <w:pPr>
              <w:spacing w:line="0" w:lineRule="atLeast"/>
              <w:jc w:val="center"/>
              <w:rPr>
                <w:rFonts w:ascii="Arial" w:hAnsi="Arial" w:cs="Arial"/>
                <w:sz w:val="18"/>
                <w:szCs w:val="18"/>
              </w:rPr>
            </w:pPr>
          </w:p>
          <w:p w:rsidR="00E11811" w:rsidRPr="00F13292" w:rsidRDefault="005D2FA3" w:rsidP="005D2FA3">
            <w:pPr>
              <w:spacing w:line="0" w:lineRule="atLeast"/>
              <w:jc w:val="center"/>
              <w:rPr>
                <w:rFonts w:ascii="Arial" w:hAnsi="Arial" w:cs="Arial"/>
                <w:sz w:val="18"/>
                <w:szCs w:val="18"/>
              </w:rPr>
            </w:pPr>
            <w:r>
              <w:rPr>
                <w:rFonts w:ascii="Arial" w:hAnsi="Arial" w:cs="Arial"/>
                <w:sz w:val="18"/>
                <w:szCs w:val="18"/>
              </w:rPr>
              <w:t>17.4.2026.</w:t>
            </w:r>
          </w:p>
          <w:p w:rsidR="00E11811" w:rsidRPr="00F13292" w:rsidRDefault="00DF0598" w:rsidP="00C24022">
            <w:pPr>
              <w:spacing w:line="0" w:lineRule="atLeast"/>
              <w:rPr>
                <w:rFonts w:ascii="Arial" w:hAnsi="Arial" w:cs="Arial"/>
                <w:sz w:val="18"/>
                <w:szCs w:val="18"/>
              </w:rPr>
            </w:pPr>
            <w:r>
              <w:rPr>
                <w:rFonts w:ascii="Arial" w:hAnsi="Arial" w:cs="Arial"/>
                <w:sz w:val="18"/>
                <w:szCs w:val="18"/>
              </w:rPr>
              <w:t xml:space="preserve">         </w:t>
            </w:r>
            <w:r w:rsidR="00E11811" w:rsidRPr="00F13292">
              <w:rPr>
                <w:rFonts w:ascii="Arial" w:hAnsi="Arial" w:cs="Arial"/>
                <w:sz w:val="18"/>
                <w:szCs w:val="18"/>
              </w:rPr>
              <w:t>12/2026.</w:t>
            </w:r>
          </w:p>
        </w:tc>
        <w:tc>
          <w:tcPr>
            <w:tcW w:w="2388" w:type="dxa"/>
            <w:vAlign w:val="center"/>
          </w:tcPr>
          <w:p w:rsidR="00DF0598" w:rsidRDefault="00DF0598" w:rsidP="005D2FA3">
            <w:pPr>
              <w:spacing w:line="0" w:lineRule="atLeast"/>
              <w:rPr>
                <w:rFonts w:ascii="Arial" w:hAnsi="Arial" w:cs="Arial"/>
                <w:sz w:val="18"/>
                <w:szCs w:val="18"/>
              </w:rPr>
            </w:pPr>
          </w:p>
          <w:p w:rsidR="00DF0598" w:rsidRDefault="00DF0598" w:rsidP="00C24022">
            <w:pPr>
              <w:spacing w:line="0" w:lineRule="atLeast"/>
              <w:jc w:val="center"/>
              <w:rPr>
                <w:rFonts w:ascii="Arial" w:hAnsi="Arial" w:cs="Arial"/>
                <w:sz w:val="18"/>
                <w:szCs w:val="18"/>
              </w:rPr>
            </w:pPr>
          </w:p>
          <w:p w:rsidR="00DF0598" w:rsidRDefault="00DF0598" w:rsidP="00C24022">
            <w:pPr>
              <w:spacing w:line="0" w:lineRule="atLeast"/>
              <w:jc w:val="center"/>
              <w:rPr>
                <w:rFonts w:ascii="Arial" w:hAnsi="Arial" w:cs="Arial"/>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Samostalni sektor za informacijske i komunikacijske sustave</w:t>
            </w:r>
          </w:p>
        </w:tc>
        <w:tc>
          <w:tcPr>
            <w:tcW w:w="2432" w:type="dxa"/>
            <w:vAlign w:val="center"/>
          </w:tcPr>
          <w:p w:rsidR="00FD70D7" w:rsidRDefault="00FD70D7" w:rsidP="005D2FA3">
            <w:pPr>
              <w:spacing w:line="0" w:lineRule="atLeast"/>
              <w:rPr>
                <w:rFonts w:ascii="Arial" w:hAnsi="Arial" w:cs="Arial"/>
                <w:sz w:val="18"/>
                <w:szCs w:val="18"/>
              </w:rPr>
            </w:pPr>
          </w:p>
          <w:p w:rsidR="00E11811" w:rsidRPr="00F13292" w:rsidRDefault="00E11811" w:rsidP="00C24022">
            <w:pPr>
              <w:spacing w:line="0" w:lineRule="atLeast"/>
              <w:jc w:val="center"/>
              <w:rPr>
                <w:rFonts w:ascii="Arial" w:hAnsi="Arial" w:cs="Arial"/>
                <w:sz w:val="18"/>
                <w:szCs w:val="18"/>
              </w:rPr>
            </w:pPr>
            <w:r w:rsidRPr="00F13292">
              <w:rPr>
                <w:rFonts w:ascii="Arial" w:hAnsi="Arial" w:cs="Arial"/>
                <w:sz w:val="18"/>
                <w:szCs w:val="18"/>
              </w:rPr>
              <w:t>n/p</w:t>
            </w:r>
          </w:p>
        </w:tc>
      </w:tr>
      <w:tr w:rsidR="00E11811" w:rsidRPr="00F13292" w:rsidTr="00CC507C">
        <w:tc>
          <w:tcPr>
            <w:tcW w:w="1134" w:type="dxa"/>
            <w:vAlign w:val="center"/>
          </w:tcPr>
          <w:p w:rsidR="00E11811" w:rsidRPr="00F13292" w:rsidRDefault="00F13292"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8.8.1</w:t>
            </w:r>
            <w:r w:rsidR="00E11811" w:rsidRPr="00F13292">
              <w:rPr>
                <w:rFonts w:ascii="Arial" w:hAnsi="Arial" w:cs="Arial"/>
                <w:color w:val="000000" w:themeColor="text1"/>
                <w:sz w:val="18"/>
                <w:szCs w:val="18"/>
              </w:rPr>
              <w:t>.</w:t>
            </w:r>
          </w:p>
        </w:tc>
        <w:tc>
          <w:tcPr>
            <w:tcW w:w="2410"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Nabava radio komunikacijskih uređaja</w:t>
            </w:r>
          </w:p>
        </w:tc>
        <w:tc>
          <w:tcPr>
            <w:tcW w:w="226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Broj novonabavljenih radio komunikacijskih uređaja</w:t>
            </w:r>
          </w:p>
        </w:tc>
        <w:tc>
          <w:tcPr>
            <w:tcW w:w="2693" w:type="dxa"/>
            <w:vAlign w:val="center"/>
          </w:tcPr>
          <w:p w:rsidR="00E11811" w:rsidRPr="00F13292" w:rsidRDefault="00E11811" w:rsidP="008C2047">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 xml:space="preserve"> 80</w:t>
            </w:r>
          </w:p>
        </w:tc>
        <w:tc>
          <w:tcPr>
            <w:tcW w:w="1701"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12/2026</w:t>
            </w:r>
            <w:r w:rsidR="008C2047">
              <w:rPr>
                <w:rFonts w:ascii="Arial" w:hAnsi="Arial" w:cs="Arial"/>
                <w:color w:val="000000" w:themeColor="text1"/>
                <w:sz w:val="18"/>
                <w:szCs w:val="18"/>
              </w:rPr>
              <w:t>.</w:t>
            </w:r>
          </w:p>
        </w:tc>
        <w:tc>
          <w:tcPr>
            <w:tcW w:w="238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Služba za komunikacije</w:t>
            </w:r>
          </w:p>
        </w:tc>
        <w:tc>
          <w:tcPr>
            <w:tcW w:w="2432"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K553132 Informatizacija</w:t>
            </w:r>
          </w:p>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K42222 OGR-TETRA Terminalni uređaji i oprema</w:t>
            </w:r>
          </w:p>
        </w:tc>
      </w:tr>
      <w:tr w:rsidR="00E11811" w:rsidRPr="00F13292" w:rsidTr="00CC507C">
        <w:tc>
          <w:tcPr>
            <w:tcW w:w="1134" w:type="dxa"/>
            <w:vAlign w:val="center"/>
          </w:tcPr>
          <w:p w:rsidR="00E11811" w:rsidRPr="00F13292" w:rsidRDefault="00F13292"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8.9.1.</w:t>
            </w:r>
          </w:p>
        </w:tc>
        <w:tc>
          <w:tcPr>
            <w:tcW w:w="2410"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 xml:space="preserve">Nabava i zamjena postojećih </w:t>
            </w:r>
            <w:proofErr w:type="spellStart"/>
            <w:r w:rsidRPr="00F13292">
              <w:rPr>
                <w:rFonts w:ascii="Arial" w:hAnsi="Arial" w:cs="Arial"/>
                <w:color w:val="000000" w:themeColor="text1"/>
                <w:sz w:val="18"/>
                <w:szCs w:val="18"/>
              </w:rPr>
              <w:t>Tetra</w:t>
            </w:r>
            <w:proofErr w:type="spellEnd"/>
            <w:r w:rsidRPr="00F13292">
              <w:rPr>
                <w:rFonts w:ascii="Arial" w:hAnsi="Arial" w:cs="Arial"/>
                <w:color w:val="000000" w:themeColor="text1"/>
                <w:sz w:val="18"/>
                <w:szCs w:val="18"/>
              </w:rPr>
              <w:t xml:space="preserve"> baznih stanica s novima</w:t>
            </w:r>
          </w:p>
        </w:tc>
        <w:tc>
          <w:tcPr>
            <w:tcW w:w="226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Broj novonabavljenih baznih stanica</w:t>
            </w:r>
          </w:p>
        </w:tc>
        <w:tc>
          <w:tcPr>
            <w:tcW w:w="2693" w:type="dxa"/>
            <w:vAlign w:val="center"/>
          </w:tcPr>
          <w:p w:rsidR="00E11811" w:rsidRPr="00F13292" w:rsidRDefault="00E11811" w:rsidP="008C2047">
            <w:pPr>
              <w:spacing w:line="0" w:lineRule="atLeast"/>
              <w:contextualSpacing/>
              <w:jc w:val="center"/>
              <w:rPr>
                <w:rFonts w:ascii="Arial" w:hAnsi="Arial" w:cs="Arial"/>
                <w:color w:val="000000" w:themeColor="text1"/>
                <w:sz w:val="18"/>
                <w:szCs w:val="18"/>
              </w:rPr>
            </w:pPr>
            <w:r w:rsidRPr="00F13292">
              <w:rPr>
                <w:rFonts w:ascii="Arial" w:hAnsi="Arial" w:cs="Arial"/>
                <w:color w:val="000000" w:themeColor="text1"/>
                <w:sz w:val="18"/>
                <w:szCs w:val="18"/>
              </w:rPr>
              <w:t>4</w:t>
            </w:r>
          </w:p>
        </w:tc>
        <w:tc>
          <w:tcPr>
            <w:tcW w:w="1701"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12/2026</w:t>
            </w:r>
            <w:r w:rsidR="008C2047">
              <w:rPr>
                <w:rFonts w:ascii="Arial" w:hAnsi="Arial" w:cs="Arial"/>
                <w:color w:val="000000" w:themeColor="text1"/>
                <w:sz w:val="18"/>
                <w:szCs w:val="18"/>
              </w:rPr>
              <w:t>.</w:t>
            </w:r>
          </w:p>
        </w:tc>
        <w:tc>
          <w:tcPr>
            <w:tcW w:w="238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Služba za komunikacije</w:t>
            </w:r>
          </w:p>
        </w:tc>
        <w:tc>
          <w:tcPr>
            <w:tcW w:w="2432"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K553132 Informatizacija</w:t>
            </w:r>
          </w:p>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K42222 OGR-TETRA Bazne postaje i oprema</w:t>
            </w:r>
          </w:p>
        </w:tc>
      </w:tr>
      <w:tr w:rsidR="00E11811" w:rsidRPr="00F13292" w:rsidTr="00CC507C">
        <w:tc>
          <w:tcPr>
            <w:tcW w:w="1134" w:type="dxa"/>
            <w:vAlign w:val="center"/>
          </w:tcPr>
          <w:p w:rsidR="00E11811" w:rsidRPr="00F13292" w:rsidRDefault="00F13292"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8.10.1</w:t>
            </w:r>
          </w:p>
        </w:tc>
        <w:tc>
          <w:tcPr>
            <w:tcW w:w="2410"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 xml:space="preserve">Nadogradnja informatičke jezgre TETRA sustava kojom će se izvršiti potpuno </w:t>
            </w:r>
            <w:proofErr w:type="spellStart"/>
            <w:r w:rsidRPr="00F13292">
              <w:rPr>
                <w:rFonts w:ascii="Arial" w:hAnsi="Arial" w:cs="Arial"/>
                <w:color w:val="000000" w:themeColor="text1"/>
                <w:sz w:val="18"/>
                <w:szCs w:val="18"/>
              </w:rPr>
              <w:t>zanavljanje</w:t>
            </w:r>
            <w:proofErr w:type="spellEnd"/>
            <w:r w:rsidRPr="00F13292">
              <w:rPr>
                <w:rFonts w:ascii="Arial" w:hAnsi="Arial" w:cs="Arial"/>
                <w:color w:val="000000" w:themeColor="text1"/>
                <w:sz w:val="18"/>
                <w:szCs w:val="18"/>
              </w:rPr>
              <w:t xml:space="preserve"> svih komponenti jezgre sustava i pripadajućeg softvera, osigurati geografsku redundanciju rada sustava na dvije lokacije</w:t>
            </w:r>
          </w:p>
        </w:tc>
        <w:tc>
          <w:tcPr>
            <w:tcW w:w="226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Nadogradnja i geografska redundancija sve 3 zone TETRA sustava</w:t>
            </w:r>
          </w:p>
        </w:tc>
        <w:tc>
          <w:tcPr>
            <w:tcW w:w="2693" w:type="dxa"/>
            <w:vAlign w:val="center"/>
          </w:tcPr>
          <w:p w:rsidR="00E11811" w:rsidRPr="00F13292" w:rsidRDefault="00E11811" w:rsidP="00C24022">
            <w:pPr>
              <w:spacing w:line="0" w:lineRule="atLeast"/>
              <w:contextualSpacing/>
              <w:jc w:val="center"/>
              <w:rPr>
                <w:rFonts w:ascii="Arial" w:hAnsi="Arial" w:cs="Arial"/>
                <w:color w:val="000000" w:themeColor="text1"/>
                <w:sz w:val="18"/>
                <w:szCs w:val="18"/>
              </w:rPr>
            </w:pPr>
            <w:r w:rsidRPr="00F13292">
              <w:rPr>
                <w:rFonts w:ascii="Arial" w:hAnsi="Arial" w:cs="Arial"/>
                <w:color w:val="000000" w:themeColor="text1"/>
                <w:sz w:val="18"/>
                <w:szCs w:val="18"/>
              </w:rPr>
              <w:t xml:space="preserve"> 2.500.000 €</w:t>
            </w:r>
          </w:p>
        </w:tc>
        <w:tc>
          <w:tcPr>
            <w:tcW w:w="1701"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06/2026</w:t>
            </w:r>
            <w:r w:rsidR="008C2047">
              <w:rPr>
                <w:rFonts w:ascii="Arial" w:hAnsi="Arial" w:cs="Arial"/>
                <w:color w:val="000000" w:themeColor="text1"/>
                <w:sz w:val="18"/>
                <w:szCs w:val="18"/>
              </w:rPr>
              <w:t>.</w:t>
            </w:r>
          </w:p>
        </w:tc>
        <w:tc>
          <w:tcPr>
            <w:tcW w:w="2388"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Služba za komunikacije</w:t>
            </w:r>
          </w:p>
        </w:tc>
        <w:tc>
          <w:tcPr>
            <w:tcW w:w="2432" w:type="dxa"/>
            <w:vAlign w:val="center"/>
          </w:tcPr>
          <w:p w:rsidR="00E11811" w:rsidRPr="00F13292" w:rsidRDefault="00E11811" w:rsidP="00C24022">
            <w:pPr>
              <w:spacing w:line="0" w:lineRule="atLeast"/>
              <w:jc w:val="center"/>
              <w:rPr>
                <w:rFonts w:ascii="Arial" w:hAnsi="Arial" w:cs="Arial"/>
                <w:color w:val="000000" w:themeColor="text1"/>
                <w:sz w:val="18"/>
                <w:szCs w:val="18"/>
              </w:rPr>
            </w:pPr>
            <w:r w:rsidRPr="00F13292">
              <w:rPr>
                <w:rFonts w:ascii="Arial" w:hAnsi="Arial" w:cs="Arial"/>
                <w:color w:val="000000" w:themeColor="text1"/>
                <w:sz w:val="18"/>
                <w:szCs w:val="18"/>
              </w:rPr>
              <w:t>K553132 Informatizacija</w:t>
            </w:r>
          </w:p>
        </w:tc>
      </w:tr>
    </w:tbl>
    <w:p w:rsidR="00E11811" w:rsidRDefault="00E11811" w:rsidP="00C24022">
      <w:pPr>
        <w:spacing w:after="0" w:line="0" w:lineRule="atLeast"/>
        <w:rPr>
          <w:rFonts w:ascii="Arial" w:hAnsi="Arial" w:cs="Arial"/>
          <w:b/>
          <w:bCs/>
          <w:sz w:val="18"/>
          <w:szCs w:val="18"/>
          <w:u w:val="single"/>
        </w:rPr>
      </w:pPr>
    </w:p>
    <w:tbl>
      <w:tblPr>
        <w:tblStyle w:val="Reetkatablice"/>
        <w:tblW w:w="15314" w:type="dxa"/>
        <w:jc w:val="center"/>
        <w:tblInd w:w="0" w:type="dxa"/>
        <w:tblLook w:val="04A0" w:firstRow="1" w:lastRow="0" w:firstColumn="1" w:lastColumn="0" w:noHBand="0" w:noVBand="1"/>
      </w:tblPr>
      <w:tblGrid>
        <w:gridCol w:w="1271"/>
        <w:gridCol w:w="4059"/>
        <w:gridCol w:w="3180"/>
        <w:gridCol w:w="1565"/>
        <w:gridCol w:w="2263"/>
        <w:gridCol w:w="2976"/>
      </w:tblGrid>
      <w:tr w:rsidR="00F435C8" w:rsidRPr="00E30367" w:rsidTr="00B270BD">
        <w:trPr>
          <w:trHeight w:val="625"/>
          <w:jc w:val="center"/>
        </w:trPr>
        <w:tc>
          <w:tcPr>
            <w:tcW w:w="15314" w:type="dxa"/>
            <w:gridSpan w:val="6"/>
            <w:shd w:val="clear" w:color="auto" w:fill="D9D9D9" w:themeFill="background1" w:themeFillShade="D9"/>
            <w:vAlign w:val="center"/>
          </w:tcPr>
          <w:p w:rsidR="00F435C8" w:rsidRPr="00445D92" w:rsidRDefault="00E21E0A" w:rsidP="00445D92">
            <w:pPr>
              <w:pStyle w:val="Naslov2"/>
              <w:outlineLvl w:val="1"/>
              <w:rPr>
                <w:rFonts w:ascii="Arial" w:hAnsi="Arial" w:cs="Arial"/>
                <w:b/>
                <w:color w:val="auto"/>
                <w:sz w:val="28"/>
                <w:szCs w:val="28"/>
              </w:rPr>
            </w:pPr>
            <w:bookmarkStart w:id="97" w:name="_Toc216878743"/>
            <w:bookmarkStart w:id="98" w:name="_Toc219967043"/>
            <w:r w:rsidRPr="00445D92">
              <w:rPr>
                <w:rFonts w:ascii="Arial" w:hAnsi="Arial" w:cs="Arial"/>
                <w:b/>
                <w:color w:val="1F4E79" w:themeColor="accent1" w:themeShade="80"/>
                <w:sz w:val="28"/>
                <w:szCs w:val="28"/>
              </w:rPr>
              <w:t xml:space="preserve">9. </w:t>
            </w:r>
            <w:r w:rsidR="00F435C8" w:rsidRPr="00445D92">
              <w:rPr>
                <w:rFonts w:ascii="Arial" w:hAnsi="Arial" w:cs="Arial"/>
                <w:b/>
                <w:color w:val="1F4E79" w:themeColor="accent1" w:themeShade="80"/>
                <w:sz w:val="28"/>
                <w:szCs w:val="28"/>
              </w:rPr>
              <w:t>GLAVNO TAJNIŠTVO</w:t>
            </w:r>
            <w:bookmarkEnd w:id="97"/>
            <w:bookmarkEnd w:id="98"/>
          </w:p>
        </w:tc>
      </w:tr>
      <w:tr w:rsidR="00F435C8" w:rsidRPr="00E30367" w:rsidTr="00CC507C">
        <w:trPr>
          <w:jc w:val="center"/>
        </w:trPr>
        <w:tc>
          <w:tcPr>
            <w:tcW w:w="1271" w:type="dxa"/>
            <w:shd w:val="clear" w:color="auto" w:fill="D9D9D9" w:themeFill="background1" w:themeFillShade="D9"/>
            <w:vAlign w:val="center"/>
          </w:tcPr>
          <w:p w:rsidR="005C640C" w:rsidRPr="00E02D05" w:rsidRDefault="00F435C8" w:rsidP="00C24022">
            <w:pPr>
              <w:spacing w:line="0" w:lineRule="atLeast"/>
              <w:jc w:val="center"/>
              <w:rPr>
                <w:rFonts w:ascii="Arial" w:hAnsi="Arial" w:cs="Arial"/>
                <w:sz w:val="18"/>
                <w:szCs w:val="18"/>
              </w:rPr>
            </w:pPr>
            <w:r w:rsidRPr="00E02D05">
              <w:rPr>
                <w:rFonts w:ascii="Arial" w:hAnsi="Arial" w:cs="Arial"/>
                <w:sz w:val="18"/>
                <w:szCs w:val="18"/>
              </w:rPr>
              <w:t xml:space="preserve">RB </w:t>
            </w:r>
          </w:p>
          <w:p w:rsidR="00F435C8" w:rsidRPr="00E02D05" w:rsidRDefault="00F435C8" w:rsidP="00C24022">
            <w:pPr>
              <w:spacing w:line="0" w:lineRule="atLeast"/>
              <w:jc w:val="center"/>
              <w:rPr>
                <w:rFonts w:ascii="Arial" w:hAnsi="Arial" w:cs="Arial"/>
                <w:sz w:val="18"/>
                <w:szCs w:val="18"/>
              </w:rPr>
            </w:pPr>
            <w:r w:rsidRPr="00E02D05">
              <w:rPr>
                <w:rFonts w:ascii="Arial" w:hAnsi="Arial" w:cs="Arial"/>
                <w:sz w:val="18"/>
                <w:szCs w:val="18"/>
              </w:rPr>
              <w:t>mjere/cilja</w:t>
            </w:r>
          </w:p>
        </w:tc>
        <w:tc>
          <w:tcPr>
            <w:tcW w:w="4059" w:type="dxa"/>
            <w:shd w:val="clear" w:color="auto" w:fill="D9D9D9" w:themeFill="background1" w:themeFillShade="D9"/>
            <w:vAlign w:val="center"/>
          </w:tcPr>
          <w:p w:rsidR="00F435C8" w:rsidRPr="00E02D05" w:rsidRDefault="00F435C8" w:rsidP="00C24022">
            <w:pPr>
              <w:spacing w:line="0" w:lineRule="atLeast"/>
              <w:jc w:val="center"/>
              <w:rPr>
                <w:rFonts w:ascii="Arial" w:hAnsi="Arial" w:cs="Arial"/>
                <w:sz w:val="18"/>
                <w:szCs w:val="18"/>
              </w:rPr>
            </w:pPr>
            <w:r w:rsidRPr="00E02D05">
              <w:rPr>
                <w:rFonts w:ascii="Arial" w:hAnsi="Arial" w:cs="Arial"/>
                <w:sz w:val="18"/>
                <w:szCs w:val="18"/>
              </w:rPr>
              <w:t>Mjere iz PP i ciljevi iz djelokruga rada</w:t>
            </w:r>
          </w:p>
        </w:tc>
        <w:tc>
          <w:tcPr>
            <w:tcW w:w="3180" w:type="dxa"/>
            <w:shd w:val="clear" w:color="auto" w:fill="D9D9D9" w:themeFill="background1" w:themeFillShade="D9"/>
            <w:vAlign w:val="center"/>
          </w:tcPr>
          <w:p w:rsidR="00F435C8" w:rsidRPr="00E02D05" w:rsidRDefault="00F435C8" w:rsidP="00C24022">
            <w:pPr>
              <w:spacing w:line="0" w:lineRule="atLeast"/>
              <w:jc w:val="center"/>
              <w:rPr>
                <w:rFonts w:ascii="Arial" w:hAnsi="Arial" w:cs="Arial"/>
                <w:sz w:val="18"/>
                <w:szCs w:val="18"/>
              </w:rPr>
            </w:pPr>
            <w:r w:rsidRPr="00E02D05">
              <w:rPr>
                <w:rFonts w:ascii="Arial" w:hAnsi="Arial" w:cs="Arial"/>
                <w:sz w:val="18"/>
                <w:szCs w:val="18"/>
              </w:rPr>
              <w:t>Pokazatelj(i) (ishod, rezultat)</w:t>
            </w:r>
          </w:p>
        </w:tc>
        <w:tc>
          <w:tcPr>
            <w:tcW w:w="1565"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Trenutačna vrijednost pokazatelja</w:t>
            </w:r>
          </w:p>
        </w:tc>
        <w:tc>
          <w:tcPr>
            <w:tcW w:w="2263"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Planirana vrijednost pokazatelja</w:t>
            </w:r>
          </w:p>
        </w:tc>
        <w:tc>
          <w:tcPr>
            <w:tcW w:w="297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Referenca</w:t>
            </w:r>
          </w:p>
        </w:tc>
      </w:tr>
      <w:tr w:rsidR="00F435C8" w:rsidRPr="00E30367" w:rsidTr="00CC507C">
        <w:trPr>
          <w:jc w:val="center"/>
        </w:trPr>
        <w:tc>
          <w:tcPr>
            <w:tcW w:w="127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9.1.</w:t>
            </w:r>
          </w:p>
        </w:tc>
        <w:tc>
          <w:tcPr>
            <w:tcW w:w="4059"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Izrada, praćenje i izvješćivanje o provedbi akata strateškog planiranja i planskih dokumenata</w:t>
            </w: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izrađenih izvješća</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6/202</w:t>
            </w:r>
            <w:r w:rsidR="005514FE">
              <w:rPr>
                <w:rFonts w:ascii="Arial" w:hAnsi="Arial" w:cs="Arial"/>
                <w:sz w:val="18"/>
                <w:szCs w:val="18"/>
              </w:rPr>
              <w:t>5</w:t>
            </w:r>
            <w:r w:rsidRPr="00E30367">
              <w:rPr>
                <w:rFonts w:ascii="Arial" w:hAnsi="Arial" w:cs="Arial"/>
                <w:sz w:val="18"/>
                <w:szCs w:val="18"/>
              </w:rPr>
              <w:t>.</w:t>
            </w:r>
          </w:p>
        </w:tc>
        <w:tc>
          <w:tcPr>
            <w:tcW w:w="2263" w:type="dxa"/>
            <w:vAlign w:val="center"/>
          </w:tcPr>
          <w:p w:rsidR="00F435C8" w:rsidRPr="00E30367" w:rsidRDefault="005514FE" w:rsidP="00C24022">
            <w:pPr>
              <w:spacing w:line="0" w:lineRule="atLeast"/>
              <w:jc w:val="center"/>
              <w:rPr>
                <w:rFonts w:ascii="Arial" w:hAnsi="Arial" w:cs="Arial"/>
                <w:sz w:val="18"/>
                <w:szCs w:val="18"/>
              </w:rPr>
            </w:pPr>
            <w:r>
              <w:rPr>
                <w:rFonts w:ascii="Arial" w:hAnsi="Arial" w:cs="Arial"/>
                <w:sz w:val="18"/>
                <w:szCs w:val="18"/>
              </w:rPr>
              <w:t>8</w:t>
            </w:r>
            <w:r w:rsidR="00F435C8" w:rsidRPr="00E30367">
              <w:rPr>
                <w:rFonts w:ascii="Arial" w:hAnsi="Arial" w:cs="Arial"/>
                <w:sz w:val="18"/>
                <w:szCs w:val="18"/>
              </w:rPr>
              <w:t>/202</w:t>
            </w:r>
            <w:r>
              <w:rPr>
                <w:rFonts w:ascii="Arial" w:hAnsi="Arial" w:cs="Arial"/>
                <w:sz w:val="18"/>
                <w:szCs w:val="18"/>
              </w:rPr>
              <w:t>6</w:t>
            </w:r>
            <w:r w:rsidR="00F435C8" w:rsidRPr="00E30367">
              <w:rPr>
                <w:rFonts w:ascii="Arial" w:hAnsi="Arial" w:cs="Arial"/>
                <w:sz w:val="18"/>
                <w:szCs w:val="18"/>
              </w:rPr>
              <w:t>.</w:t>
            </w:r>
          </w:p>
        </w:tc>
        <w:tc>
          <w:tcPr>
            <w:tcW w:w="2976" w:type="dxa"/>
            <w:vAlign w:val="center"/>
          </w:tcPr>
          <w:p w:rsidR="00FB425E" w:rsidRDefault="00FB425E" w:rsidP="00C24022">
            <w:pPr>
              <w:spacing w:line="0" w:lineRule="atLeast"/>
              <w:jc w:val="center"/>
              <w:rPr>
                <w:rFonts w:ascii="Arial" w:hAnsi="Arial" w:cs="Arial"/>
                <w:sz w:val="18"/>
                <w:szCs w:val="18"/>
              </w:rPr>
            </w:pPr>
            <w:r>
              <w:rPr>
                <w:rFonts w:ascii="Arial" w:hAnsi="Arial" w:cs="Arial"/>
                <w:sz w:val="18"/>
                <w:szCs w:val="18"/>
              </w:rPr>
              <w:t>Zakon</w:t>
            </w:r>
            <w:r w:rsidR="00F435C8" w:rsidRPr="00E30367">
              <w:rPr>
                <w:rFonts w:ascii="Arial" w:hAnsi="Arial" w:cs="Arial"/>
                <w:sz w:val="18"/>
                <w:szCs w:val="18"/>
              </w:rPr>
              <w:t xml:space="preserve"> o sustavu strateškog planiranja i upravljanja razvojem RH (NN </w:t>
            </w:r>
            <w:r>
              <w:rPr>
                <w:rFonts w:ascii="Arial" w:hAnsi="Arial" w:cs="Arial"/>
                <w:sz w:val="18"/>
                <w:szCs w:val="18"/>
              </w:rPr>
              <w:t>123/17, 151/22</w:t>
            </w:r>
            <w:r w:rsidR="00F435C8" w:rsidRPr="00E30367">
              <w:rPr>
                <w:rFonts w:ascii="Arial" w:hAnsi="Arial" w:cs="Arial"/>
                <w:sz w:val="18"/>
                <w:szCs w:val="18"/>
              </w:rPr>
              <w:t xml:space="preserve">), </w:t>
            </w:r>
          </w:p>
          <w:p w:rsidR="00F435C8" w:rsidRPr="00E30367" w:rsidRDefault="00F435C8" w:rsidP="008C2047">
            <w:pPr>
              <w:spacing w:line="0" w:lineRule="atLeast"/>
              <w:jc w:val="center"/>
              <w:rPr>
                <w:rFonts w:ascii="Arial" w:hAnsi="Arial" w:cs="Arial"/>
                <w:sz w:val="18"/>
                <w:szCs w:val="18"/>
              </w:rPr>
            </w:pPr>
            <w:r w:rsidRPr="00E30367">
              <w:rPr>
                <w:rFonts w:ascii="Arial" w:hAnsi="Arial" w:cs="Arial"/>
                <w:sz w:val="18"/>
                <w:szCs w:val="18"/>
              </w:rPr>
              <w:t>Uredb</w:t>
            </w:r>
            <w:r w:rsidR="005F2465">
              <w:rPr>
                <w:rFonts w:ascii="Arial" w:hAnsi="Arial" w:cs="Arial"/>
                <w:sz w:val="18"/>
                <w:szCs w:val="18"/>
              </w:rPr>
              <w:t>a o unutarnjem ustrojstvu MUP-a</w:t>
            </w:r>
            <w:r w:rsidRPr="00E30367">
              <w:rPr>
                <w:rFonts w:ascii="Arial" w:hAnsi="Arial" w:cs="Arial"/>
                <w:sz w:val="18"/>
                <w:szCs w:val="18"/>
              </w:rPr>
              <w:t xml:space="preserve"> </w:t>
            </w:r>
            <w:r w:rsidR="00CB651D" w:rsidRPr="005F2465">
              <w:rPr>
                <w:rFonts w:ascii="Arial" w:hAnsi="Arial" w:cs="Arial"/>
                <w:sz w:val="18"/>
                <w:szCs w:val="18"/>
              </w:rPr>
              <w:t>(NN 97/20, 7/22, 149/22 i 90/25)</w:t>
            </w:r>
          </w:p>
        </w:tc>
      </w:tr>
      <w:tr w:rsidR="00F435C8" w:rsidRPr="00E30367" w:rsidTr="00CC507C">
        <w:trPr>
          <w:jc w:val="center"/>
        </w:trPr>
        <w:tc>
          <w:tcPr>
            <w:tcW w:w="127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lastRenderedPageBreak/>
              <w:t>9.2.</w:t>
            </w:r>
          </w:p>
        </w:tc>
        <w:tc>
          <w:tcPr>
            <w:tcW w:w="4059"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Izrada statističkih izvješća iz djelokruga rada Ministarstva</w:t>
            </w: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izrađenih statističkih izvješća</w:t>
            </w:r>
          </w:p>
        </w:tc>
        <w:tc>
          <w:tcPr>
            <w:tcW w:w="1565" w:type="dxa"/>
            <w:vAlign w:val="center"/>
          </w:tcPr>
          <w:p w:rsidR="00F435C8" w:rsidRPr="00E30367" w:rsidRDefault="005514FE" w:rsidP="00C24022">
            <w:pPr>
              <w:spacing w:line="0" w:lineRule="atLeast"/>
              <w:jc w:val="center"/>
              <w:rPr>
                <w:rFonts w:ascii="Arial" w:hAnsi="Arial" w:cs="Arial"/>
                <w:sz w:val="18"/>
                <w:szCs w:val="18"/>
              </w:rPr>
            </w:pPr>
            <w:r>
              <w:rPr>
                <w:rFonts w:ascii="Arial" w:hAnsi="Arial" w:cs="Arial"/>
                <w:sz w:val="18"/>
                <w:szCs w:val="18"/>
              </w:rPr>
              <w:t>2</w:t>
            </w:r>
            <w:r w:rsidR="00F435C8" w:rsidRPr="00E30367">
              <w:rPr>
                <w:rFonts w:ascii="Arial" w:hAnsi="Arial" w:cs="Arial"/>
                <w:sz w:val="18"/>
                <w:szCs w:val="18"/>
              </w:rPr>
              <w:t>7/202</w:t>
            </w:r>
            <w:r>
              <w:rPr>
                <w:rFonts w:ascii="Arial" w:hAnsi="Arial" w:cs="Arial"/>
                <w:sz w:val="18"/>
                <w:szCs w:val="18"/>
              </w:rPr>
              <w:t>5</w:t>
            </w:r>
            <w:r w:rsidR="00F435C8" w:rsidRPr="00E30367">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27/20</w:t>
            </w:r>
            <w:r w:rsidR="005514FE">
              <w:rPr>
                <w:rFonts w:ascii="Arial" w:hAnsi="Arial" w:cs="Arial"/>
                <w:sz w:val="18"/>
                <w:szCs w:val="18"/>
              </w:rPr>
              <w:t>26</w:t>
            </w:r>
            <w:r w:rsidRPr="00E30367">
              <w:rPr>
                <w:rFonts w:ascii="Arial" w:hAnsi="Arial" w:cs="Arial"/>
                <w:sz w:val="18"/>
                <w:szCs w:val="18"/>
              </w:rPr>
              <w:t>.</w:t>
            </w:r>
          </w:p>
        </w:tc>
        <w:tc>
          <w:tcPr>
            <w:tcW w:w="2976" w:type="dxa"/>
            <w:vAlign w:val="center"/>
          </w:tcPr>
          <w:p w:rsidR="00F435C8" w:rsidRPr="00E30367" w:rsidRDefault="00F435C8" w:rsidP="008C2047">
            <w:pPr>
              <w:spacing w:line="0" w:lineRule="atLeast"/>
              <w:jc w:val="center"/>
              <w:rPr>
                <w:rFonts w:ascii="Arial" w:hAnsi="Arial" w:cs="Arial"/>
                <w:sz w:val="18"/>
                <w:szCs w:val="18"/>
              </w:rPr>
            </w:pPr>
            <w:r w:rsidRPr="00E30367">
              <w:rPr>
                <w:rFonts w:ascii="Arial" w:hAnsi="Arial" w:cs="Arial"/>
                <w:sz w:val="18"/>
                <w:szCs w:val="18"/>
              </w:rPr>
              <w:t>Uredba</w:t>
            </w:r>
            <w:r w:rsidR="00FB425E">
              <w:rPr>
                <w:rFonts w:ascii="Arial" w:hAnsi="Arial" w:cs="Arial"/>
                <w:sz w:val="18"/>
                <w:szCs w:val="18"/>
              </w:rPr>
              <w:t xml:space="preserve"> o unutarnjem ustrojstvu MUP-a </w:t>
            </w:r>
            <w:r w:rsidR="00CB651D" w:rsidRPr="005F2465">
              <w:rPr>
                <w:rFonts w:ascii="Arial" w:hAnsi="Arial" w:cs="Arial"/>
                <w:sz w:val="18"/>
                <w:szCs w:val="18"/>
              </w:rPr>
              <w:t>(NN 97/20, 7/22, 149/22 i 90/25)</w:t>
            </w:r>
          </w:p>
        </w:tc>
      </w:tr>
      <w:tr w:rsidR="00F435C8" w:rsidRPr="00E30367" w:rsidTr="00CC507C">
        <w:trPr>
          <w:jc w:val="center"/>
        </w:trPr>
        <w:tc>
          <w:tcPr>
            <w:tcW w:w="127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9.3.</w:t>
            </w:r>
          </w:p>
        </w:tc>
        <w:tc>
          <w:tcPr>
            <w:tcW w:w="4059"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Suradnja s Državnim zavodom za statistiku sukladno Protokolu o suradnji između Državnog zavoda za statistiku i Ministarstva na području međusobne razmjene podataka</w:t>
            </w: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izrađenih statističkih izvješća</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14/202</w:t>
            </w:r>
            <w:r w:rsidR="005514FE">
              <w:rPr>
                <w:rFonts w:ascii="Arial" w:hAnsi="Arial" w:cs="Arial"/>
                <w:sz w:val="18"/>
                <w:szCs w:val="18"/>
              </w:rPr>
              <w:t>5</w:t>
            </w:r>
            <w:r w:rsidRPr="00E30367">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14/202</w:t>
            </w:r>
            <w:r w:rsidR="005514FE">
              <w:rPr>
                <w:rFonts w:ascii="Arial" w:hAnsi="Arial" w:cs="Arial"/>
                <w:sz w:val="18"/>
                <w:szCs w:val="18"/>
              </w:rPr>
              <w:t>6</w:t>
            </w:r>
            <w:r w:rsidRPr="00E30367">
              <w:rPr>
                <w:rFonts w:ascii="Arial" w:hAnsi="Arial" w:cs="Arial"/>
                <w:sz w:val="18"/>
                <w:szCs w:val="18"/>
              </w:rPr>
              <w:t>.</w:t>
            </w:r>
          </w:p>
        </w:tc>
        <w:tc>
          <w:tcPr>
            <w:tcW w:w="2976" w:type="dxa"/>
            <w:vAlign w:val="center"/>
          </w:tcPr>
          <w:p w:rsidR="00F435C8" w:rsidRPr="00E30367" w:rsidRDefault="00F435C8" w:rsidP="008C2047">
            <w:pPr>
              <w:spacing w:line="0" w:lineRule="atLeast"/>
              <w:jc w:val="center"/>
              <w:rPr>
                <w:rFonts w:ascii="Arial" w:hAnsi="Arial" w:cs="Arial"/>
                <w:sz w:val="18"/>
                <w:szCs w:val="18"/>
              </w:rPr>
            </w:pPr>
            <w:r w:rsidRPr="00E30367">
              <w:rPr>
                <w:rFonts w:ascii="Arial" w:hAnsi="Arial" w:cs="Arial"/>
                <w:sz w:val="18"/>
                <w:szCs w:val="18"/>
              </w:rPr>
              <w:t>Uredb</w:t>
            </w:r>
            <w:r w:rsidR="00FB425E">
              <w:rPr>
                <w:rFonts w:ascii="Arial" w:hAnsi="Arial" w:cs="Arial"/>
                <w:sz w:val="18"/>
                <w:szCs w:val="18"/>
              </w:rPr>
              <w:t>a o unutarnjem ustrojstvu MUP-a</w:t>
            </w:r>
            <w:r w:rsidRPr="00E30367">
              <w:rPr>
                <w:rFonts w:ascii="Arial" w:hAnsi="Arial" w:cs="Arial"/>
                <w:sz w:val="18"/>
                <w:szCs w:val="18"/>
              </w:rPr>
              <w:t xml:space="preserve"> </w:t>
            </w:r>
            <w:r w:rsidR="00CB651D" w:rsidRPr="005F2465">
              <w:rPr>
                <w:rFonts w:ascii="Arial" w:hAnsi="Arial" w:cs="Arial"/>
                <w:sz w:val="18"/>
                <w:szCs w:val="18"/>
              </w:rPr>
              <w:t>(NN 97/20, 7/22, 149/22 i 90/25)</w:t>
            </w:r>
          </w:p>
        </w:tc>
      </w:tr>
      <w:tr w:rsidR="00F435C8" w:rsidRPr="00E30367" w:rsidTr="00CC507C">
        <w:trPr>
          <w:jc w:val="center"/>
        </w:trPr>
        <w:tc>
          <w:tcPr>
            <w:tcW w:w="1271" w:type="dxa"/>
            <w:vMerge w:val="restart"/>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9.</w:t>
            </w:r>
            <w:r w:rsidR="00085178">
              <w:rPr>
                <w:rFonts w:ascii="Arial" w:hAnsi="Arial" w:cs="Arial"/>
                <w:sz w:val="18"/>
                <w:szCs w:val="18"/>
              </w:rPr>
              <w:t>4</w:t>
            </w:r>
            <w:r>
              <w:rPr>
                <w:rFonts w:ascii="Arial" w:hAnsi="Arial" w:cs="Arial"/>
                <w:sz w:val="18"/>
                <w:szCs w:val="18"/>
              </w:rPr>
              <w:t>.</w:t>
            </w:r>
          </w:p>
        </w:tc>
        <w:tc>
          <w:tcPr>
            <w:tcW w:w="4059"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U propisanim rokovima zaprimiti,  pregledati i razvrstati pristigle pošiljke.</w:t>
            </w:r>
          </w:p>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Urudžbirati predmete i registrirati pismena te</w:t>
            </w:r>
          </w:p>
          <w:p w:rsidR="00F435C8" w:rsidRDefault="00F435C8" w:rsidP="00C24022">
            <w:pPr>
              <w:spacing w:line="0" w:lineRule="atLeast"/>
              <w:jc w:val="center"/>
              <w:rPr>
                <w:rFonts w:ascii="Arial" w:hAnsi="Arial" w:cs="Arial"/>
                <w:sz w:val="18"/>
                <w:szCs w:val="18"/>
              </w:rPr>
            </w:pPr>
            <w:r w:rsidRPr="00E30367">
              <w:rPr>
                <w:rFonts w:ascii="Arial" w:hAnsi="Arial" w:cs="Arial"/>
                <w:sz w:val="18"/>
                <w:szCs w:val="18"/>
              </w:rPr>
              <w:t>dostava u rad, otprema pismena, čuvanje u pismohrani, izrada i uništenje pečata i žigova s grbom RH</w:t>
            </w:r>
          </w:p>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 xml:space="preserve"> Izraditi Plan klasifikacijskih i brojčanih oznaka stvaratelja i primatelja pismena</w:t>
            </w:r>
          </w:p>
          <w:p w:rsidR="00F435C8" w:rsidRPr="00E30367" w:rsidRDefault="00F435C8" w:rsidP="008C2047">
            <w:pPr>
              <w:spacing w:line="0" w:lineRule="atLeast"/>
              <w:jc w:val="center"/>
              <w:rPr>
                <w:rFonts w:ascii="Arial" w:hAnsi="Arial" w:cs="Arial"/>
                <w:sz w:val="18"/>
                <w:szCs w:val="18"/>
              </w:rPr>
            </w:pPr>
            <w:r w:rsidRPr="00E30367">
              <w:rPr>
                <w:rFonts w:ascii="Arial" w:hAnsi="Arial" w:cs="Arial"/>
                <w:sz w:val="18"/>
                <w:szCs w:val="18"/>
              </w:rPr>
              <w:t xml:space="preserve">MUP-a RH </w:t>
            </w: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zaprimljenih, razvrstanih i pregledanih pošiljki</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921.055/202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922.000/202</w:t>
            </w:r>
            <w:r w:rsidR="005514FE">
              <w:rPr>
                <w:rFonts w:ascii="Arial" w:hAnsi="Arial" w:cs="Arial"/>
                <w:sz w:val="18"/>
                <w:szCs w:val="18"/>
              </w:rPr>
              <w:t>6</w:t>
            </w:r>
          </w:p>
        </w:tc>
        <w:tc>
          <w:tcPr>
            <w:tcW w:w="2976" w:type="dxa"/>
            <w:vMerge w:val="restart"/>
            <w:vAlign w:val="center"/>
          </w:tcPr>
          <w:p w:rsidR="00F435C8" w:rsidRPr="00E30367" w:rsidRDefault="00F435C8" w:rsidP="008C2047">
            <w:pPr>
              <w:spacing w:line="0" w:lineRule="atLeast"/>
              <w:jc w:val="center"/>
              <w:rPr>
                <w:rFonts w:ascii="Arial" w:hAnsi="Arial" w:cs="Arial"/>
                <w:sz w:val="18"/>
                <w:szCs w:val="18"/>
              </w:rPr>
            </w:pPr>
            <w:r w:rsidRPr="00E30367">
              <w:rPr>
                <w:rFonts w:ascii="Arial" w:hAnsi="Arial" w:cs="Arial"/>
                <w:sz w:val="18"/>
                <w:szCs w:val="18"/>
              </w:rPr>
              <w:t xml:space="preserve">Uredba o unutarnjem </w:t>
            </w:r>
            <w:r w:rsidR="005F2465">
              <w:rPr>
                <w:rFonts w:ascii="Arial" w:hAnsi="Arial" w:cs="Arial"/>
                <w:sz w:val="18"/>
                <w:szCs w:val="18"/>
              </w:rPr>
              <w:t>ustrojstvu MUP-a</w:t>
            </w:r>
            <w:r>
              <w:rPr>
                <w:rFonts w:ascii="Arial" w:hAnsi="Arial" w:cs="Arial"/>
                <w:sz w:val="18"/>
                <w:szCs w:val="18"/>
              </w:rPr>
              <w:t xml:space="preserve"> </w:t>
            </w:r>
            <w:r w:rsidR="00CB651D" w:rsidRPr="005F2465">
              <w:rPr>
                <w:rFonts w:ascii="Arial" w:hAnsi="Arial" w:cs="Arial"/>
                <w:sz w:val="18"/>
                <w:szCs w:val="18"/>
              </w:rPr>
              <w:t>(NN 97/20, 7/22, 149/22 i 90/25)</w:t>
            </w:r>
          </w:p>
        </w:tc>
      </w:tr>
      <w:tr w:rsidR="00F435C8" w:rsidRPr="00E30367" w:rsidTr="00CC507C">
        <w:trPr>
          <w:jc w:val="center"/>
        </w:trPr>
        <w:tc>
          <w:tcPr>
            <w:tcW w:w="1271" w:type="dxa"/>
            <w:vMerge/>
            <w:vAlign w:val="center"/>
          </w:tcPr>
          <w:p w:rsidR="00F435C8" w:rsidRPr="00E30367" w:rsidRDefault="00F435C8" w:rsidP="00C24022">
            <w:pPr>
              <w:spacing w:line="0" w:lineRule="atLeast"/>
              <w:jc w:val="center"/>
              <w:rPr>
                <w:rFonts w:ascii="Arial" w:hAnsi="Arial" w:cs="Arial"/>
                <w:sz w:val="18"/>
                <w:szCs w:val="18"/>
              </w:rPr>
            </w:pPr>
          </w:p>
        </w:tc>
        <w:tc>
          <w:tcPr>
            <w:tcW w:w="4059" w:type="dxa"/>
            <w:vMerge/>
            <w:vAlign w:val="center"/>
          </w:tcPr>
          <w:p w:rsidR="00F435C8" w:rsidRPr="00E30367" w:rsidRDefault="00F435C8" w:rsidP="00C24022">
            <w:pPr>
              <w:spacing w:line="0" w:lineRule="atLeast"/>
              <w:jc w:val="center"/>
              <w:rPr>
                <w:rFonts w:ascii="Arial" w:hAnsi="Arial" w:cs="Arial"/>
                <w:sz w:val="18"/>
                <w:szCs w:val="18"/>
              </w:rPr>
            </w:pP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urudžbiranih predmeta</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255.959/202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260.000/202</w:t>
            </w:r>
            <w:r w:rsidR="005514FE">
              <w:rPr>
                <w:rFonts w:ascii="Arial" w:hAnsi="Arial" w:cs="Arial"/>
                <w:sz w:val="18"/>
                <w:szCs w:val="18"/>
              </w:rPr>
              <w:t>6</w:t>
            </w:r>
            <w:r>
              <w:rPr>
                <w:rFonts w:ascii="Arial" w:hAnsi="Arial" w:cs="Arial"/>
                <w:sz w:val="18"/>
                <w:szCs w:val="18"/>
              </w:rPr>
              <w:t>.</w:t>
            </w:r>
          </w:p>
        </w:tc>
        <w:tc>
          <w:tcPr>
            <w:tcW w:w="2976" w:type="dxa"/>
            <w:vMerge/>
            <w:vAlign w:val="center"/>
          </w:tcPr>
          <w:p w:rsidR="00F435C8" w:rsidRPr="00E30367" w:rsidRDefault="00F435C8" w:rsidP="00C24022">
            <w:pPr>
              <w:spacing w:line="0" w:lineRule="atLeast"/>
              <w:jc w:val="center"/>
              <w:rPr>
                <w:rFonts w:ascii="Arial" w:hAnsi="Arial" w:cs="Arial"/>
                <w:sz w:val="18"/>
                <w:szCs w:val="18"/>
              </w:rPr>
            </w:pPr>
          </w:p>
        </w:tc>
      </w:tr>
      <w:tr w:rsidR="00F435C8" w:rsidRPr="00E30367" w:rsidTr="00CC507C">
        <w:trPr>
          <w:jc w:val="center"/>
        </w:trPr>
        <w:tc>
          <w:tcPr>
            <w:tcW w:w="1271" w:type="dxa"/>
            <w:vMerge/>
            <w:vAlign w:val="center"/>
          </w:tcPr>
          <w:p w:rsidR="00F435C8" w:rsidRPr="00E30367" w:rsidRDefault="00F435C8" w:rsidP="00C24022">
            <w:pPr>
              <w:spacing w:line="0" w:lineRule="atLeast"/>
              <w:jc w:val="center"/>
              <w:rPr>
                <w:rFonts w:ascii="Arial" w:hAnsi="Arial" w:cs="Arial"/>
                <w:sz w:val="18"/>
                <w:szCs w:val="18"/>
              </w:rPr>
            </w:pPr>
          </w:p>
        </w:tc>
        <w:tc>
          <w:tcPr>
            <w:tcW w:w="4059" w:type="dxa"/>
            <w:vMerge/>
            <w:vAlign w:val="center"/>
          </w:tcPr>
          <w:p w:rsidR="00F435C8" w:rsidRPr="00E30367" w:rsidRDefault="00F435C8" w:rsidP="00C24022">
            <w:pPr>
              <w:spacing w:line="0" w:lineRule="atLeast"/>
              <w:jc w:val="center"/>
              <w:rPr>
                <w:rFonts w:ascii="Arial" w:hAnsi="Arial" w:cs="Arial"/>
                <w:sz w:val="18"/>
                <w:szCs w:val="18"/>
              </w:rPr>
            </w:pP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registriranih pismena</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1.192.416/202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1.200.000/202</w:t>
            </w:r>
            <w:r w:rsidR="005514FE">
              <w:rPr>
                <w:rFonts w:ascii="Arial" w:hAnsi="Arial" w:cs="Arial"/>
                <w:sz w:val="18"/>
                <w:szCs w:val="18"/>
              </w:rPr>
              <w:t>6</w:t>
            </w:r>
            <w:r>
              <w:rPr>
                <w:rFonts w:ascii="Arial" w:hAnsi="Arial" w:cs="Arial"/>
                <w:sz w:val="18"/>
                <w:szCs w:val="18"/>
              </w:rPr>
              <w:t>.</w:t>
            </w:r>
          </w:p>
        </w:tc>
        <w:tc>
          <w:tcPr>
            <w:tcW w:w="2976" w:type="dxa"/>
            <w:vMerge/>
            <w:vAlign w:val="center"/>
          </w:tcPr>
          <w:p w:rsidR="00F435C8" w:rsidRPr="00E30367" w:rsidRDefault="00F435C8" w:rsidP="00C24022">
            <w:pPr>
              <w:spacing w:line="0" w:lineRule="atLeast"/>
              <w:jc w:val="center"/>
              <w:rPr>
                <w:rFonts w:ascii="Arial" w:hAnsi="Arial" w:cs="Arial"/>
                <w:sz w:val="18"/>
                <w:szCs w:val="18"/>
              </w:rPr>
            </w:pPr>
          </w:p>
        </w:tc>
      </w:tr>
      <w:tr w:rsidR="00F435C8" w:rsidRPr="00E30367" w:rsidTr="00CC507C">
        <w:trPr>
          <w:jc w:val="center"/>
        </w:trPr>
        <w:tc>
          <w:tcPr>
            <w:tcW w:w="1271" w:type="dxa"/>
            <w:vMerge/>
            <w:vAlign w:val="center"/>
          </w:tcPr>
          <w:p w:rsidR="00F435C8" w:rsidRPr="00E30367" w:rsidRDefault="00F435C8" w:rsidP="00C24022">
            <w:pPr>
              <w:spacing w:line="0" w:lineRule="atLeast"/>
              <w:jc w:val="center"/>
              <w:rPr>
                <w:rFonts w:ascii="Arial" w:hAnsi="Arial" w:cs="Arial"/>
                <w:sz w:val="18"/>
                <w:szCs w:val="18"/>
              </w:rPr>
            </w:pPr>
          </w:p>
        </w:tc>
        <w:tc>
          <w:tcPr>
            <w:tcW w:w="4059" w:type="dxa"/>
            <w:vMerge/>
            <w:vAlign w:val="center"/>
          </w:tcPr>
          <w:p w:rsidR="00F435C8" w:rsidRPr="00E30367" w:rsidRDefault="00F435C8" w:rsidP="00C24022">
            <w:pPr>
              <w:spacing w:line="0" w:lineRule="atLeast"/>
              <w:jc w:val="center"/>
              <w:rPr>
                <w:rFonts w:ascii="Arial" w:hAnsi="Arial" w:cs="Arial"/>
                <w:sz w:val="18"/>
                <w:szCs w:val="18"/>
              </w:rPr>
            </w:pP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izrađenih pečata i žigova s grbom RH</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45/202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5A7051">
            <w:pPr>
              <w:spacing w:line="0" w:lineRule="atLeast"/>
              <w:jc w:val="center"/>
              <w:rPr>
                <w:rFonts w:ascii="Arial" w:hAnsi="Arial" w:cs="Arial"/>
                <w:sz w:val="18"/>
                <w:szCs w:val="18"/>
              </w:rPr>
            </w:pPr>
            <w:r w:rsidRPr="00E30367">
              <w:rPr>
                <w:rFonts w:ascii="Arial" w:hAnsi="Arial" w:cs="Arial"/>
                <w:sz w:val="18"/>
                <w:szCs w:val="18"/>
              </w:rPr>
              <w:t>50/202</w:t>
            </w:r>
            <w:r w:rsidR="005A7051">
              <w:rPr>
                <w:rFonts w:ascii="Arial" w:hAnsi="Arial" w:cs="Arial"/>
                <w:sz w:val="18"/>
                <w:szCs w:val="18"/>
              </w:rPr>
              <w:t>6</w:t>
            </w:r>
            <w:r>
              <w:rPr>
                <w:rFonts w:ascii="Arial" w:hAnsi="Arial" w:cs="Arial"/>
                <w:sz w:val="18"/>
                <w:szCs w:val="18"/>
              </w:rPr>
              <w:t>.</w:t>
            </w:r>
          </w:p>
        </w:tc>
        <w:tc>
          <w:tcPr>
            <w:tcW w:w="2976" w:type="dxa"/>
            <w:vMerge/>
            <w:vAlign w:val="center"/>
          </w:tcPr>
          <w:p w:rsidR="00F435C8" w:rsidRPr="00E30367" w:rsidRDefault="00F435C8" w:rsidP="00C24022">
            <w:pPr>
              <w:spacing w:line="0" w:lineRule="atLeast"/>
              <w:jc w:val="center"/>
              <w:rPr>
                <w:rFonts w:ascii="Arial" w:hAnsi="Arial" w:cs="Arial"/>
                <w:sz w:val="18"/>
                <w:szCs w:val="18"/>
              </w:rPr>
            </w:pPr>
          </w:p>
        </w:tc>
      </w:tr>
      <w:tr w:rsidR="00F435C8" w:rsidRPr="00E30367" w:rsidTr="00CC507C">
        <w:trPr>
          <w:jc w:val="center"/>
        </w:trPr>
        <w:tc>
          <w:tcPr>
            <w:tcW w:w="1271" w:type="dxa"/>
            <w:vMerge/>
            <w:vAlign w:val="center"/>
          </w:tcPr>
          <w:p w:rsidR="00F435C8" w:rsidRPr="00E30367" w:rsidRDefault="00F435C8" w:rsidP="00C24022">
            <w:pPr>
              <w:spacing w:line="0" w:lineRule="atLeast"/>
              <w:jc w:val="center"/>
              <w:rPr>
                <w:rFonts w:ascii="Arial" w:hAnsi="Arial" w:cs="Arial"/>
                <w:sz w:val="18"/>
                <w:szCs w:val="18"/>
              </w:rPr>
            </w:pPr>
          </w:p>
        </w:tc>
        <w:tc>
          <w:tcPr>
            <w:tcW w:w="4059" w:type="dxa"/>
            <w:vMerge/>
            <w:vAlign w:val="center"/>
          </w:tcPr>
          <w:p w:rsidR="00F435C8" w:rsidRPr="00E30367" w:rsidRDefault="00F435C8" w:rsidP="00C24022">
            <w:pPr>
              <w:spacing w:line="0" w:lineRule="atLeast"/>
              <w:jc w:val="center"/>
              <w:rPr>
                <w:rFonts w:ascii="Arial" w:hAnsi="Arial" w:cs="Arial"/>
                <w:sz w:val="18"/>
                <w:szCs w:val="18"/>
              </w:rPr>
            </w:pP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uništenih pečata i žigova s grbom RH</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49/202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5A7051">
            <w:pPr>
              <w:spacing w:line="0" w:lineRule="atLeast"/>
              <w:jc w:val="center"/>
              <w:rPr>
                <w:rFonts w:ascii="Arial" w:hAnsi="Arial" w:cs="Arial"/>
                <w:sz w:val="18"/>
                <w:szCs w:val="18"/>
              </w:rPr>
            </w:pPr>
            <w:r w:rsidRPr="00E30367">
              <w:rPr>
                <w:rFonts w:ascii="Arial" w:hAnsi="Arial" w:cs="Arial"/>
                <w:sz w:val="18"/>
                <w:szCs w:val="18"/>
              </w:rPr>
              <w:t>50/202</w:t>
            </w:r>
            <w:r w:rsidR="005A7051">
              <w:rPr>
                <w:rFonts w:ascii="Arial" w:hAnsi="Arial" w:cs="Arial"/>
                <w:sz w:val="18"/>
                <w:szCs w:val="18"/>
              </w:rPr>
              <w:t>6</w:t>
            </w:r>
            <w:r>
              <w:rPr>
                <w:rFonts w:ascii="Arial" w:hAnsi="Arial" w:cs="Arial"/>
                <w:sz w:val="18"/>
                <w:szCs w:val="18"/>
              </w:rPr>
              <w:t>.</w:t>
            </w:r>
          </w:p>
        </w:tc>
        <w:tc>
          <w:tcPr>
            <w:tcW w:w="2976" w:type="dxa"/>
            <w:vMerge/>
            <w:vAlign w:val="center"/>
          </w:tcPr>
          <w:p w:rsidR="00F435C8" w:rsidRPr="00E30367" w:rsidRDefault="00F435C8" w:rsidP="00C24022">
            <w:pPr>
              <w:spacing w:line="0" w:lineRule="atLeast"/>
              <w:jc w:val="center"/>
              <w:rPr>
                <w:rFonts w:ascii="Arial" w:hAnsi="Arial" w:cs="Arial"/>
                <w:sz w:val="18"/>
                <w:szCs w:val="18"/>
              </w:rPr>
            </w:pPr>
          </w:p>
        </w:tc>
      </w:tr>
      <w:tr w:rsidR="00F435C8" w:rsidRPr="00E30367" w:rsidTr="00CC507C">
        <w:trPr>
          <w:jc w:val="center"/>
        </w:trPr>
        <w:tc>
          <w:tcPr>
            <w:tcW w:w="1271" w:type="dxa"/>
            <w:vMerge/>
            <w:vAlign w:val="center"/>
          </w:tcPr>
          <w:p w:rsidR="00F435C8" w:rsidRPr="00E30367" w:rsidRDefault="00F435C8" w:rsidP="00C24022">
            <w:pPr>
              <w:spacing w:line="0" w:lineRule="atLeast"/>
              <w:jc w:val="center"/>
              <w:rPr>
                <w:rFonts w:ascii="Arial" w:hAnsi="Arial" w:cs="Arial"/>
                <w:sz w:val="18"/>
                <w:szCs w:val="18"/>
              </w:rPr>
            </w:pPr>
          </w:p>
        </w:tc>
        <w:tc>
          <w:tcPr>
            <w:tcW w:w="4059" w:type="dxa"/>
            <w:vMerge/>
            <w:vAlign w:val="center"/>
          </w:tcPr>
          <w:p w:rsidR="00F435C8" w:rsidRPr="00E30367" w:rsidRDefault="00F435C8" w:rsidP="00C24022">
            <w:pPr>
              <w:spacing w:line="0" w:lineRule="atLeast"/>
              <w:jc w:val="center"/>
              <w:rPr>
                <w:rFonts w:ascii="Arial" w:hAnsi="Arial" w:cs="Arial"/>
                <w:sz w:val="18"/>
                <w:szCs w:val="18"/>
              </w:rPr>
            </w:pP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Izrađen Plan</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1/202</w:t>
            </w:r>
            <w:r w:rsidR="005A7051">
              <w:rPr>
                <w:rFonts w:ascii="Arial" w:hAnsi="Arial" w:cs="Arial"/>
                <w:sz w:val="18"/>
                <w:szCs w:val="18"/>
              </w:rPr>
              <w:t>6</w:t>
            </w:r>
            <w:r>
              <w:rPr>
                <w:rFonts w:ascii="Arial" w:hAnsi="Arial" w:cs="Arial"/>
                <w:sz w:val="18"/>
                <w:szCs w:val="18"/>
              </w:rPr>
              <w:t>.</w:t>
            </w:r>
          </w:p>
        </w:tc>
        <w:tc>
          <w:tcPr>
            <w:tcW w:w="2976" w:type="dxa"/>
            <w:vMerge/>
            <w:vAlign w:val="center"/>
          </w:tcPr>
          <w:p w:rsidR="00F435C8" w:rsidRPr="00E30367" w:rsidRDefault="00F435C8" w:rsidP="00C24022">
            <w:pPr>
              <w:spacing w:line="0" w:lineRule="atLeast"/>
              <w:jc w:val="center"/>
              <w:rPr>
                <w:rFonts w:ascii="Arial" w:hAnsi="Arial" w:cs="Arial"/>
                <w:sz w:val="18"/>
                <w:szCs w:val="18"/>
              </w:rPr>
            </w:pPr>
          </w:p>
        </w:tc>
      </w:tr>
      <w:tr w:rsidR="00F435C8" w:rsidRPr="00E30367" w:rsidTr="00CC507C">
        <w:trPr>
          <w:jc w:val="center"/>
        </w:trPr>
        <w:tc>
          <w:tcPr>
            <w:tcW w:w="1271" w:type="dxa"/>
            <w:vMerge/>
            <w:vAlign w:val="center"/>
          </w:tcPr>
          <w:p w:rsidR="00F435C8" w:rsidRPr="00E30367" w:rsidRDefault="00F435C8" w:rsidP="00C24022">
            <w:pPr>
              <w:spacing w:line="0" w:lineRule="atLeast"/>
              <w:jc w:val="center"/>
              <w:rPr>
                <w:rFonts w:ascii="Arial" w:hAnsi="Arial" w:cs="Arial"/>
                <w:sz w:val="18"/>
                <w:szCs w:val="18"/>
              </w:rPr>
            </w:pPr>
          </w:p>
        </w:tc>
        <w:tc>
          <w:tcPr>
            <w:tcW w:w="4059" w:type="dxa"/>
            <w:vMerge/>
            <w:vAlign w:val="center"/>
          </w:tcPr>
          <w:p w:rsidR="00F435C8" w:rsidRPr="00E30367" w:rsidRDefault="00F435C8" w:rsidP="00C24022">
            <w:pPr>
              <w:spacing w:line="0" w:lineRule="atLeast"/>
              <w:jc w:val="center"/>
              <w:rPr>
                <w:rFonts w:ascii="Arial" w:hAnsi="Arial" w:cs="Arial"/>
                <w:sz w:val="18"/>
                <w:szCs w:val="18"/>
              </w:rPr>
            </w:pPr>
          </w:p>
        </w:tc>
        <w:tc>
          <w:tcPr>
            <w:tcW w:w="318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Količina izlučenog dokumentarnog gradiva</w:t>
            </w:r>
          </w:p>
        </w:tc>
        <w:tc>
          <w:tcPr>
            <w:tcW w:w="1565"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1000 m/202</w:t>
            </w:r>
            <w:r w:rsidR="005514FE">
              <w:rPr>
                <w:rFonts w:ascii="Arial" w:hAnsi="Arial" w:cs="Arial"/>
                <w:sz w:val="18"/>
                <w:szCs w:val="18"/>
              </w:rPr>
              <w:t>5</w:t>
            </w:r>
            <w:r>
              <w:rPr>
                <w:rFonts w:ascii="Arial" w:hAnsi="Arial" w:cs="Arial"/>
                <w:sz w:val="18"/>
                <w:szCs w:val="18"/>
              </w:rPr>
              <w:t>.</w:t>
            </w:r>
          </w:p>
        </w:tc>
        <w:tc>
          <w:tcPr>
            <w:tcW w:w="2263"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1000 m/202</w:t>
            </w:r>
            <w:r w:rsidR="005514FE">
              <w:rPr>
                <w:rFonts w:ascii="Arial" w:hAnsi="Arial" w:cs="Arial"/>
                <w:sz w:val="18"/>
                <w:szCs w:val="18"/>
              </w:rPr>
              <w:t>6</w:t>
            </w:r>
            <w:r>
              <w:rPr>
                <w:rFonts w:ascii="Arial" w:hAnsi="Arial" w:cs="Arial"/>
                <w:sz w:val="18"/>
                <w:szCs w:val="18"/>
              </w:rPr>
              <w:t>.</w:t>
            </w:r>
          </w:p>
        </w:tc>
        <w:tc>
          <w:tcPr>
            <w:tcW w:w="2976" w:type="dxa"/>
            <w:vMerge/>
            <w:vAlign w:val="center"/>
          </w:tcPr>
          <w:p w:rsidR="00F435C8" w:rsidRPr="00E30367" w:rsidRDefault="00F435C8" w:rsidP="00C24022">
            <w:pPr>
              <w:spacing w:line="0" w:lineRule="atLeast"/>
              <w:jc w:val="center"/>
              <w:rPr>
                <w:rFonts w:ascii="Arial" w:hAnsi="Arial" w:cs="Arial"/>
                <w:sz w:val="18"/>
                <w:szCs w:val="18"/>
              </w:rPr>
            </w:pPr>
          </w:p>
        </w:tc>
      </w:tr>
      <w:tr w:rsidR="00085178" w:rsidRPr="00E30367" w:rsidTr="00CC507C">
        <w:trPr>
          <w:jc w:val="center"/>
        </w:trPr>
        <w:tc>
          <w:tcPr>
            <w:tcW w:w="1271" w:type="dxa"/>
            <w:vAlign w:val="center"/>
          </w:tcPr>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r>
              <w:rPr>
                <w:rFonts w:ascii="Arial" w:hAnsi="Arial" w:cs="Arial"/>
                <w:sz w:val="18"/>
                <w:szCs w:val="18"/>
              </w:rPr>
              <w:t xml:space="preserve">9.5. </w:t>
            </w:r>
          </w:p>
          <w:p w:rsidR="00085178" w:rsidRPr="00E30367" w:rsidRDefault="00085178" w:rsidP="00C24022">
            <w:pPr>
              <w:spacing w:line="0" w:lineRule="atLeast"/>
              <w:jc w:val="center"/>
              <w:rPr>
                <w:rFonts w:ascii="Arial" w:hAnsi="Arial" w:cs="Arial"/>
                <w:sz w:val="18"/>
                <w:szCs w:val="18"/>
              </w:rPr>
            </w:pPr>
          </w:p>
        </w:tc>
        <w:tc>
          <w:tcPr>
            <w:tcW w:w="4059" w:type="dxa"/>
            <w:vAlign w:val="center"/>
          </w:tcPr>
          <w:p w:rsidR="00085178" w:rsidRPr="0071499D" w:rsidRDefault="00085178" w:rsidP="00C24022">
            <w:pPr>
              <w:spacing w:line="0" w:lineRule="atLeast"/>
              <w:jc w:val="center"/>
              <w:rPr>
                <w:rFonts w:ascii="Arial" w:hAnsi="Arial" w:cs="Arial"/>
                <w:sz w:val="18"/>
                <w:szCs w:val="18"/>
              </w:rPr>
            </w:pPr>
            <w:r w:rsidRPr="003A2936">
              <w:rPr>
                <w:rFonts w:ascii="Arial" w:hAnsi="Arial" w:cs="Arial"/>
                <w:sz w:val="18"/>
                <w:szCs w:val="18"/>
              </w:rPr>
              <w:t>Pripremanje, izrada nacrta prijedloga propisa</w:t>
            </w:r>
          </w:p>
        </w:tc>
        <w:tc>
          <w:tcPr>
            <w:tcW w:w="3180" w:type="dxa"/>
            <w:vAlign w:val="center"/>
          </w:tcPr>
          <w:p w:rsidR="00085178" w:rsidRPr="0071499D" w:rsidRDefault="00085178" w:rsidP="00C24022">
            <w:pPr>
              <w:spacing w:line="0" w:lineRule="atLeast"/>
              <w:jc w:val="center"/>
              <w:rPr>
                <w:rFonts w:ascii="Arial" w:hAnsi="Arial" w:cs="Arial"/>
                <w:sz w:val="18"/>
                <w:szCs w:val="18"/>
              </w:rPr>
            </w:pPr>
            <w:r w:rsidRPr="003A2936">
              <w:rPr>
                <w:rFonts w:ascii="Arial" w:hAnsi="Arial" w:cs="Arial"/>
                <w:sz w:val="18"/>
                <w:szCs w:val="18"/>
              </w:rPr>
              <w:t>Postotak izrađenih zakonskih propisa</w:t>
            </w:r>
          </w:p>
        </w:tc>
        <w:tc>
          <w:tcPr>
            <w:tcW w:w="1565" w:type="dxa"/>
            <w:vAlign w:val="center"/>
          </w:tcPr>
          <w:p w:rsidR="00085178" w:rsidRPr="0071499D" w:rsidRDefault="00085178" w:rsidP="00C24022">
            <w:pPr>
              <w:spacing w:line="0" w:lineRule="atLeast"/>
              <w:jc w:val="center"/>
              <w:rPr>
                <w:rFonts w:ascii="Arial" w:hAnsi="Arial" w:cs="Arial"/>
                <w:sz w:val="18"/>
                <w:szCs w:val="18"/>
              </w:rPr>
            </w:pPr>
            <w:r w:rsidRPr="003A2936">
              <w:rPr>
                <w:rFonts w:ascii="Arial" w:hAnsi="Arial" w:cs="Arial"/>
                <w:sz w:val="18"/>
                <w:szCs w:val="18"/>
              </w:rPr>
              <w:t>0%/202</w:t>
            </w:r>
            <w:r w:rsidR="00CB651D" w:rsidRPr="003A2936">
              <w:rPr>
                <w:rFonts w:ascii="Arial" w:hAnsi="Arial" w:cs="Arial"/>
                <w:sz w:val="18"/>
                <w:szCs w:val="18"/>
              </w:rPr>
              <w:t>6</w:t>
            </w:r>
            <w:r w:rsidRPr="003A2936">
              <w:rPr>
                <w:rFonts w:ascii="Arial" w:hAnsi="Arial" w:cs="Arial"/>
                <w:sz w:val="18"/>
                <w:szCs w:val="18"/>
              </w:rPr>
              <w:t>.</w:t>
            </w:r>
          </w:p>
        </w:tc>
        <w:tc>
          <w:tcPr>
            <w:tcW w:w="2263" w:type="dxa"/>
            <w:vAlign w:val="center"/>
          </w:tcPr>
          <w:p w:rsidR="00085178" w:rsidRPr="0071499D" w:rsidRDefault="00085178" w:rsidP="00C24022">
            <w:pPr>
              <w:spacing w:line="0" w:lineRule="atLeast"/>
              <w:jc w:val="center"/>
              <w:rPr>
                <w:rFonts w:ascii="Arial" w:hAnsi="Arial" w:cs="Arial"/>
                <w:sz w:val="18"/>
                <w:szCs w:val="18"/>
              </w:rPr>
            </w:pPr>
            <w:r w:rsidRPr="003A2936">
              <w:rPr>
                <w:rFonts w:ascii="Arial" w:hAnsi="Arial" w:cs="Arial"/>
                <w:sz w:val="18"/>
                <w:szCs w:val="18"/>
              </w:rPr>
              <w:t>100%/202</w:t>
            </w:r>
            <w:r w:rsidR="005514FE" w:rsidRPr="003A2936">
              <w:rPr>
                <w:rFonts w:ascii="Arial" w:hAnsi="Arial" w:cs="Arial"/>
                <w:sz w:val="18"/>
                <w:szCs w:val="18"/>
              </w:rPr>
              <w:t>6</w:t>
            </w:r>
            <w:r w:rsidRPr="003A2936">
              <w:rPr>
                <w:rFonts w:ascii="Arial" w:hAnsi="Arial" w:cs="Arial"/>
                <w:sz w:val="18"/>
                <w:szCs w:val="18"/>
              </w:rPr>
              <w:t>.</w:t>
            </w:r>
          </w:p>
        </w:tc>
        <w:tc>
          <w:tcPr>
            <w:tcW w:w="2976" w:type="dxa"/>
            <w:vAlign w:val="center"/>
          </w:tcPr>
          <w:p w:rsidR="00085178" w:rsidRPr="003A2936" w:rsidRDefault="008C2047" w:rsidP="008C2047">
            <w:pPr>
              <w:spacing w:line="0" w:lineRule="atLeast"/>
              <w:jc w:val="center"/>
              <w:rPr>
                <w:rFonts w:ascii="Arial" w:hAnsi="Arial" w:cs="Arial"/>
                <w:sz w:val="18"/>
                <w:szCs w:val="18"/>
              </w:rPr>
            </w:pPr>
            <w:r w:rsidRPr="003A2936">
              <w:rPr>
                <w:rFonts w:ascii="Arial" w:hAnsi="Arial" w:cs="Arial"/>
                <w:sz w:val="18"/>
                <w:szCs w:val="18"/>
              </w:rPr>
              <w:t xml:space="preserve"> Uredba</w:t>
            </w:r>
            <w:r w:rsidR="00085178" w:rsidRPr="003A2936">
              <w:rPr>
                <w:rFonts w:ascii="Arial" w:hAnsi="Arial" w:cs="Arial"/>
                <w:sz w:val="18"/>
                <w:szCs w:val="18"/>
              </w:rPr>
              <w:t xml:space="preserve"> o unutarnjem ustrojstvu Ministarstva unutarnjih poslova (</w:t>
            </w:r>
            <w:r w:rsidRPr="003A2936">
              <w:rPr>
                <w:rFonts w:ascii="Arial" w:hAnsi="Arial" w:cs="Arial"/>
                <w:sz w:val="18"/>
                <w:szCs w:val="18"/>
              </w:rPr>
              <w:t>NN</w:t>
            </w:r>
            <w:r w:rsidR="00085178" w:rsidRPr="003A2936">
              <w:rPr>
                <w:rFonts w:ascii="Arial" w:hAnsi="Arial" w:cs="Arial"/>
                <w:sz w:val="18"/>
                <w:szCs w:val="18"/>
              </w:rPr>
              <w:t xml:space="preserve"> 97/20, 7/22, 149/22 i 90/25)</w:t>
            </w:r>
          </w:p>
        </w:tc>
      </w:tr>
      <w:tr w:rsidR="00085178" w:rsidRPr="00E30367" w:rsidTr="00CC507C">
        <w:trPr>
          <w:jc w:val="center"/>
        </w:trPr>
        <w:tc>
          <w:tcPr>
            <w:tcW w:w="1271" w:type="dxa"/>
            <w:vAlign w:val="center"/>
          </w:tcPr>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r>
              <w:rPr>
                <w:rFonts w:ascii="Arial" w:hAnsi="Arial" w:cs="Arial"/>
                <w:sz w:val="18"/>
                <w:szCs w:val="18"/>
              </w:rPr>
              <w:t>9.6.</w:t>
            </w:r>
          </w:p>
          <w:p w:rsidR="00085178" w:rsidRPr="00E30367" w:rsidRDefault="00085178" w:rsidP="00C24022">
            <w:pPr>
              <w:spacing w:line="0" w:lineRule="atLeast"/>
              <w:jc w:val="center"/>
              <w:rPr>
                <w:rFonts w:ascii="Arial" w:hAnsi="Arial" w:cs="Arial"/>
                <w:sz w:val="18"/>
                <w:szCs w:val="18"/>
              </w:rPr>
            </w:pPr>
          </w:p>
        </w:tc>
        <w:tc>
          <w:tcPr>
            <w:tcW w:w="4059"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Poslovi postupanja u predmetima koji se vode pred institucijama EU, Sudom EU i Europskim sudom za ljudska prava (ESLJP)</w:t>
            </w:r>
          </w:p>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Osigurati pravodobnu, kvalitetnu i stručnu izradu očitovanja, izviješća i pripreme dokumentacije u interesu RH MUP-a u postupcima povodom uključenja RH u sporove koji se vode pred Sudom EU, ESLJP, povredama prava EU, EU pilotima i drugim postupcima pred institucijama EU</w:t>
            </w:r>
          </w:p>
        </w:tc>
        <w:tc>
          <w:tcPr>
            <w:tcW w:w="3180"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Broj izrađenih očitovanja, odgovora i izviješća</w:t>
            </w:r>
          </w:p>
        </w:tc>
        <w:tc>
          <w:tcPr>
            <w:tcW w:w="1565"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0/200</w:t>
            </w:r>
            <w:r w:rsidR="00CB651D" w:rsidRPr="003A2936">
              <w:rPr>
                <w:rFonts w:ascii="Arial" w:hAnsi="Arial" w:cs="Arial"/>
                <w:sz w:val="18"/>
                <w:szCs w:val="18"/>
              </w:rPr>
              <w:t>6</w:t>
            </w:r>
            <w:r w:rsidR="008C2047" w:rsidRPr="003A2936">
              <w:rPr>
                <w:rFonts w:ascii="Arial" w:hAnsi="Arial" w:cs="Arial"/>
                <w:sz w:val="18"/>
                <w:szCs w:val="18"/>
              </w:rPr>
              <w:t>.</w:t>
            </w:r>
          </w:p>
        </w:tc>
        <w:tc>
          <w:tcPr>
            <w:tcW w:w="2263"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55/2026</w:t>
            </w:r>
            <w:r w:rsidR="008C2047" w:rsidRPr="003A2936">
              <w:rPr>
                <w:rFonts w:ascii="Arial" w:hAnsi="Arial" w:cs="Arial"/>
                <w:sz w:val="18"/>
                <w:szCs w:val="18"/>
              </w:rPr>
              <w:t>.</w:t>
            </w:r>
          </w:p>
        </w:tc>
        <w:tc>
          <w:tcPr>
            <w:tcW w:w="2976"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Provedbeni program MUP-a  2024.-2028</w:t>
            </w:r>
            <w:r w:rsidR="008C2047" w:rsidRPr="003A2936">
              <w:rPr>
                <w:rFonts w:ascii="Arial" w:hAnsi="Arial" w:cs="Arial"/>
                <w:sz w:val="18"/>
                <w:szCs w:val="18"/>
              </w:rPr>
              <w:t>.</w:t>
            </w:r>
          </w:p>
        </w:tc>
      </w:tr>
      <w:tr w:rsidR="00085178" w:rsidRPr="00E30367" w:rsidTr="00CC507C">
        <w:trPr>
          <w:jc w:val="center"/>
        </w:trPr>
        <w:tc>
          <w:tcPr>
            <w:tcW w:w="1271" w:type="dxa"/>
            <w:vAlign w:val="center"/>
          </w:tcPr>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r>
              <w:rPr>
                <w:rFonts w:ascii="Arial" w:hAnsi="Arial" w:cs="Arial"/>
                <w:sz w:val="18"/>
                <w:szCs w:val="18"/>
              </w:rPr>
              <w:t>9.7.</w:t>
            </w:r>
          </w:p>
          <w:p w:rsidR="00085178" w:rsidRDefault="00085178" w:rsidP="00C24022">
            <w:pPr>
              <w:spacing w:line="0" w:lineRule="atLeast"/>
              <w:jc w:val="center"/>
              <w:rPr>
                <w:rFonts w:ascii="Arial" w:hAnsi="Arial" w:cs="Arial"/>
                <w:sz w:val="18"/>
                <w:szCs w:val="18"/>
              </w:rPr>
            </w:pPr>
          </w:p>
        </w:tc>
        <w:tc>
          <w:tcPr>
            <w:tcW w:w="4059" w:type="dxa"/>
            <w:vAlign w:val="center"/>
          </w:tcPr>
          <w:p w:rsidR="00085178" w:rsidRPr="003A2936" w:rsidRDefault="00085178" w:rsidP="00C24022">
            <w:pPr>
              <w:spacing w:line="0" w:lineRule="atLeast"/>
              <w:jc w:val="center"/>
              <w:rPr>
                <w:rFonts w:ascii="Arial" w:hAnsi="Arial" w:cs="Arial"/>
                <w:iCs/>
                <w:sz w:val="18"/>
                <w:szCs w:val="18"/>
              </w:rPr>
            </w:pPr>
            <w:r w:rsidRPr="003A2936">
              <w:rPr>
                <w:rFonts w:ascii="Arial" w:hAnsi="Arial" w:cs="Arial"/>
                <w:iCs/>
                <w:sz w:val="18"/>
                <w:szCs w:val="18"/>
              </w:rPr>
              <w:t>Izrada propisa, analiza i mišljenja vezano uz provedbu pravne stečevine EU, TRIS, SOLVIT i drugih predmeta</w:t>
            </w:r>
          </w:p>
          <w:p w:rsidR="00085178" w:rsidRPr="003A2936" w:rsidRDefault="00085178" w:rsidP="00C24022">
            <w:pPr>
              <w:spacing w:line="0" w:lineRule="atLeast"/>
              <w:jc w:val="center"/>
              <w:rPr>
                <w:rFonts w:ascii="Arial" w:hAnsi="Arial" w:cs="Arial"/>
                <w:sz w:val="18"/>
                <w:szCs w:val="18"/>
              </w:rPr>
            </w:pPr>
            <w:r w:rsidRPr="003A2936">
              <w:rPr>
                <w:rFonts w:ascii="Arial" w:hAnsi="Arial" w:cs="Arial"/>
                <w:iCs/>
                <w:sz w:val="18"/>
                <w:szCs w:val="18"/>
              </w:rPr>
              <w:t>Osigurati pravodobno preuzimanje i provedbu pravne stečevine EU, prakse suda EU i ESLJP te pravodobno odgovoriti na TRIS, SOLVIT i druge zahtjeve.</w:t>
            </w:r>
          </w:p>
        </w:tc>
        <w:tc>
          <w:tcPr>
            <w:tcW w:w="3180"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iCs/>
                <w:sz w:val="18"/>
                <w:szCs w:val="18"/>
              </w:rPr>
              <w:t>Broj preuzetih akata EU, održanih sastanaka radnih skupina, broj analiziranih presuda Suda EU i ESLJP</w:t>
            </w:r>
          </w:p>
        </w:tc>
        <w:tc>
          <w:tcPr>
            <w:tcW w:w="1565"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0/202</w:t>
            </w:r>
            <w:r w:rsidR="00CB651D" w:rsidRPr="003A2936">
              <w:rPr>
                <w:rFonts w:ascii="Arial" w:hAnsi="Arial" w:cs="Arial"/>
                <w:sz w:val="18"/>
                <w:szCs w:val="18"/>
              </w:rPr>
              <w:t>6</w:t>
            </w:r>
            <w:r w:rsidRPr="003A2936">
              <w:rPr>
                <w:rFonts w:ascii="Arial" w:hAnsi="Arial" w:cs="Arial"/>
                <w:sz w:val="18"/>
                <w:szCs w:val="18"/>
              </w:rPr>
              <w:t>.</w:t>
            </w:r>
          </w:p>
        </w:tc>
        <w:tc>
          <w:tcPr>
            <w:tcW w:w="2263"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185/2026</w:t>
            </w:r>
            <w:r w:rsidR="008C2047" w:rsidRPr="003A2936">
              <w:rPr>
                <w:rFonts w:ascii="Arial" w:hAnsi="Arial" w:cs="Arial"/>
                <w:sz w:val="18"/>
                <w:szCs w:val="18"/>
              </w:rPr>
              <w:t>.</w:t>
            </w:r>
          </w:p>
        </w:tc>
        <w:tc>
          <w:tcPr>
            <w:tcW w:w="2976"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Provedbeni program MUP-a  2024.-2028</w:t>
            </w:r>
            <w:r w:rsidR="008C2047" w:rsidRPr="003A2936">
              <w:rPr>
                <w:rFonts w:ascii="Arial" w:hAnsi="Arial" w:cs="Arial"/>
                <w:sz w:val="18"/>
                <w:szCs w:val="18"/>
              </w:rPr>
              <w:t>.</w:t>
            </w:r>
          </w:p>
        </w:tc>
      </w:tr>
    </w:tbl>
    <w:p w:rsidR="00F435C8" w:rsidRPr="00E30367" w:rsidRDefault="00F435C8" w:rsidP="00C24022">
      <w:pPr>
        <w:spacing w:after="0" w:line="0" w:lineRule="atLeast"/>
        <w:rPr>
          <w:rFonts w:ascii="Arial" w:hAnsi="Arial" w:cs="Arial"/>
          <w:b/>
          <w:sz w:val="18"/>
          <w:szCs w:val="18"/>
          <w:u w:val="single"/>
        </w:rPr>
      </w:pPr>
    </w:p>
    <w:tbl>
      <w:tblPr>
        <w:tblStyle w:val="Reetkatablice"/>
        <w:tblW w:w="15310" w:type="dxa"/>
        <w:tblInd w:w="-714" w:type="dxa"/>
        <w:tblLook w:val="04A0" w:firstRow="1" w:lastRow="0" w:firstColumn="1" w:lastColumn="0" w:noHBand="0" w:noVBand="1"/>
      </w:tblPr>
      <w:tblGrid>
        <w:gridCol w:w="1275"/>
        <w:gridCol w:w="4303"/>
        <w:gridCol w:w="3027"/>
        <w:gridCol w:w="1111"/>
        <w:gridCol w:w="1227"/>
        <w:gridCol w:w="2121"/>
        <w:gridCol w:w="2246"/>
      </w:tblGrid>
      <w:tr w:rsidR="00E31209" w:rsidRPr="00E30367" w:rsidTr="003A345D">
        <w:tc>
          <w:tcPr>
            <w:tcW w:w="127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lastRenderedPageBreak/>
              <w:t>RB operativnog cilja</w:t>
            </w:r>
          </w:p>
        </w:tc>
        <w:tc>
          <w:tcPr>
            <w:tcW w:w="4330"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Operativni ciljevi</w:t>
            </w:r>
          </w:p>
        </w:tc>
        <w:tc>
          <w:tcPr>
            <w:tcW w:w="3041"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Pokazatelj(i) outputa</w:t>
            </w:r>
          </w:p>
        </w:tc>
        <w:tc>
          <w:tcPr>
            <w:tcW w:w="1112"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Planirana vrijednost outputa</w:t>
            </w:r>
          </w:p>
        </w:tc>
        <w:tc>
          <w:tcPr>
            <w:tcW w:w="1167"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Rok izvršenja</w:t>
            </w:r>
          </w:p>
        </w:tc>
        <w:tc>
          <w:tcPr>
            <w:tcW w:w="2128"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Nadležnost</w:t>
            </w:r>
          </w:p>
        </w:tc>
        <w:tc>
          <w:tcPr>
            <w:tcW w:w="225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Izvor financiranja</w:t>
            </w:r>
          </w:p>
        </w:tc>
      </w:tr>
      <w:tr w:rsidR="00E31209" w:rsidRPr="00E30367" w:rsidTr="003A345D">
        <w:tc>
          <w:tcPr>
            <w:tcW w:w="1276"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9.1.1.</w:t>
            </w: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Prikupljanje podataka UJ vezano za izradu Godišnjeg izvješća o provedbi Provedbenog programa MUP-a za 202</w:t>
            </w:r>
            <w:r w:rsidR="0061140C">
              <w:rPr>
                <w:rFonts w:ascii="Arial" w:hAnsi="Arial" w:cs="Arial"/>
                <w:sz w:val="18"/>
                <w:szCs w:val="18"/>
              </w:rPr>
              <w:t>5</w:t>
            </w:r>
            <w:r w:rsidRPr="00E30367">
              <w:rPr>
                <w:rFonts w:ascii="Arial" w:hAnsi="Arial" w:cs="Arial"/>
                <w:sz w:val="18"/>
                <w:szCs w:val="18"/>
              </w:rPr>
              <w:t>.</w:t>
            </w:r>
          </w:p>
        </w:tc>
        <w:tc>
          <w:tcPr>
            <w:tcW w:w="3041" w:type="dxa"/>
            <w:vMerge w:val="restart"/>
            <w:vAlign w:val="center"/>
          </w:tcPr>
          <w:p w:rsidR="00F435C8" w:rsidRPr="00E30367" w:rsidRDefault="00F435C8" w:rsidP="0071499D">
            <w:pPr>
              <w:spacing w:line="0" w:lineRule="atLeast"/>
              <w:jc w:val="center"/>
              <w:rPr>
                <w:rFonts w:ascii="Arial" w:hAnsi="Arial" w:cs="Arial"/>
                <w:sz w:val="18"/>
                <w:szCs w:val="18"/>
              </w:rPr>
            </w:pPr>
            <w:r w:rsidRPr="00E30367">
              <w:rPr>
                <w:rFonts w:ascii="Arial" w:hAnsi="Arial" w:cs="Arial"/>
                <w:sz w:val="18"/>
                <w:szCs w:val="18"/>
              </w:rPr>
              <w:t>Pravodobno izvješćivanje Koordinacijskog tijela za sustav strateškog planiranja i upravljanja razvojem RH, Ministarstvo regionalnog</w:t>
            </w:r>
            <w:r w:rsidR="00897BB7">
              <w:rPr>
                <w:rFonts w:ascii="Arial" w:hAnsi="Arial" w:cs="Arial"/>
                <w:sz w:val="18"/>
                <w:szCs w:val="18"/>
              </w:rPr>
              <w:t>a</w:t>
            </w:r>
            <w:r w:rsidRPr="00E30367">
              <w:rPr>
                <w:rFonts w:ascii="Arial" w:hAnsi="Arial" w:cs="Arial"/>
                <w:sz w:val="18"/>
                <w:szCs w:val="18"/>
              </w:rPr>
              <w:t xml:space="preserve"> razvoja i fondova EU</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w:t>
            </w:r>
          </w:p>
        </w:tc>
        <w:tc>
          <w:tcPr>
            <w:tcW w:w="1167"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15.2.202</w:t>
            </w:r>
            <w:r w:rsidR="00E31209">
              <w:rPr>
                <w:rFonts w:ascii="Arial" w:hAnsi="Arial" w:cs="Arial"/>
                <w:sz w:val="18"/>
                <w:szCs w:val="18"/>
              </w:rPr>
              <w:t>6</w:t>
            </w:r>
            <w:r w:rsidRPr="00E30367">
              <w:rPr>
                <w:rFonts w:ascii="Arial" w:hAnsi="Arial" w:cs="Arial"/>
                <w:sz w:val="18"/>
                <w:szCs w:val="18"/>
              </w:rPr>
              <w:t>.</w:t>
            </w:r>
          </w:p>
        </w:tc>
        <w:tc>
          <w:tcPr>
            <w:tcW w:w="2128"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Služba za strateško planiranje, statistiku i unaprjeđenje rada</w:t>
            </w:r>
          </w:p>
        </w:tc>
        <w:tc>
          <w:tcPr>
            <w:tcW w:w="2256"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A553131</w:t>
            </w:r>
          </w:p>
        </w:tc>
      </w:tr>
      <w:tr w:rsidR="00E31209" w:rsidRPr="00E30367" w:rsidTr="003A345D">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Prikupljanje podataka UJ, izrada, donošenje i objava Godišnjeg plana rada MUP-a za 202</w:t>
            </w:r>
            <w:r w:rsidR="0061140C">
              <w:rPr>
                <w:rFonts w:ascii="Arial" w:hAnsi="Arial" w:cs="Arial"/>
                <w:sz w:val="18"/>
                <w:szCs w:val="18"/>
              </w:rPr>
              <w:t>7</w:t>
            </w:r>
            <w:r w:rsidRPr="00E30367">
              <w:rPr>
                <w:rFonts w:ascii="Arial" w:hAnsi="Arial" w:cs="Arial"/>
                <w:sz w:val="18"/>
                <w:szCs w:val="18"/>
              </w:rPr>
              <w:t>., na web stranici MUP-a</w:t>
            </w:r>
          </w:p>
        </w:tc>
        <w:tc>
          <w:tcPr>
            <w:tcW w:w="3041" w:type="dxa"/>
            <w:vMerge/>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w:t>
            </w:r>
          </w:p>
        </w:tc>
        <w:tc>
          <w:tcPr>
            <w:tcW w:w="1167"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15.12.202</w:t>
            </w:r>
            <w:r w:rsidR="00E31209">
              <w:rPr>
                <w:rFonts w:ascii="Arial" w:hAnsi="Arial" w:cs="Arial"/>
                <w:sz w:val="18"/>
                <w:szCs w:val="18"/>
              </w:rPr>
              <w:t>6</w:t>
            </w:r>
            <w:r w:rsidRPr="00E30367">
              <w:rPr>
                <w:rFonts w:ascii="Arial" w:hAnsi="Arial" w:cs="Arial"/>
                <w:sz w:val="18"/>
                <w:szCs w:val="18"/>
              </w:rPr>
              <w:t>.</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Prikupljanje podataka UJ, izrada, donošenje i objava Godišnjeg izvješća o radu MUP-a za 202</w:t>
            </w:r>
            <w:r w:rsidR="0061140C">
              <w:rPr>
                <w:rFonts w:ascii="Arial" w:hAnsi="Arial" w:cs="Arial"/>
                <w:sz w:val="18"/>
                <w:szCs w:val="18"/>
              </w:rPr>
              <w:t>5</w:t>
            </w:r>
            <w:r w:rsidRPr="00E30367">
              <w:rPr>
                <w:rFonts w:ascii="Arial" w:hAnsi="Arial" w:cs="Arial"/>
                <w:sz w:val="18"/>
                <w:szCs w:val="18"/>
              </w:rPr>
              <w:t>.</w:t>
            </w:r>
          </w:p>
        </w:tc>
        <w:tc>
          <w:tcPr>
            <w:tcW w:w="3041" w:type="dxa"/>
            <w:vMerge/>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w:t>
            </w:r>
          </w:p>
        </w:tc>
        <w:tc>
          <w:tcPr>
            <w:tcW w:w="1167" w:type="dxa"/>
            <w:vAlign w:val="center"/>
          </w:tcPr>
          <w:p w:rsidR="00F435C8" w:rsidRPr="00E30367" w:rsidRDefault="0061140C" w:rsidP="0061140C">
            <w:pPr>
              <w:spacing w:line="0" w:lineRule="atLeast"/>
              <w:jc w:val="center"/>
              <w:rPr>
                <w:rFonts w:ascii="Arial" w:hAnsi="Arial" w:cs="Arial"/>
                <w:sz w:val="18"/>
                <w:szCs w:val="18"/>
              </w:rPr>
            </w:pPr>
            <w:r>
              <w:rPr>
                <w:rFonts w:ascii="Arial" w:hAnsi="Arial" w:cs="Arial"/>
                <w:sz w:val="18"/>
                <w:szCs w:val="18"/>
              </w:rPr>
              <w:t>15</w:t>
            </w:r>
            <w:r w:rsidR="00F435C8" w:rsidRPr="00E30367">
              <w:rPr>
                <w:rFonts w:ascii="Arial" w:hAnsi="Arial" w:cs="Arial"/>
                <w:sz w:val="18"/>
                <w:szCs w:val="18"/>
              </w:rPr>
              <w:t>.</w:t>
            </w:r>
            <w:r>
              <w:rPr>
                <w:rFonts w:ascii="Arial" w:hAnsi="Arial" w:cs="Arial"/>
                <w:sz w:val="18"/>
                <w:szCs w:val="18"/>
              </w:rPr>
              <w:t>2</w:t>
            </w:r>
            <w:r w:rsidR="00F435C8" w:rsidRPr="00E30367">
              <w:rPr>
                <w:rFonts w:ascii="Arial" w:hAnsi="Arial" w:cs="Arial"/>
                <w:sz w:val="18"/>
                <w:szCs w:val="18"/>
              </w:rPr>
              <w:t>.202</w:t>
            </w:r>
            <w:r w:rsidR="00E31209">
              <w:rPr>
                <w:rFonts w:ascii="Arial" w:hAnsi="Arial" w:cs="Arial"/>
                <w:sz w:val="18"/>
                <w:szCs w:val="18"/>
              </w:rPr>
              <w:t>6</w:t>
            </w:r>
            <w:r w:rsidR="00F435C8" w:rsidRPr="00E30367">
              <w:rPr>
                <w:rFonts w:ascii="Arial" w:hAnsi="Arial" w:cs="Arial"/>
                <w:sz w:val="18"/>
                <w:szCs w:val="18"/>
              </w:rPr>
              <w:t>.</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Izvješće o provedbi sektorskih i višesektorskih strategija</w:t>
            </w:r>
          </w:p>
        </w:tc>
        <w:tc>
          <w:tcPr>
            <w:tcW w:w="3041" w:type="dxa"/>
            <w:vMerge/>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w:t>
            </w:r>
          </w:p>
        </w:tc>
        <w:tc>
          <w:tcPr>
            <w:tcW w:w="1167"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30.5.202</w:t>
            </w:r>
            <w:r w:rsidR="00E31209">
              <w:rPr>
                <w:rFonts w:ascii="Arial" w:hAnsi="Arial" w:cs="Arial"/>
                <w:sz w:val="18"/>
                <w:szCs w:val="18"/>
              </w:rPr>
              <w:t>6</w:t>
            </w:r>
            <w:r w:rsidRPr="00E30367">
              <w:rPr>
                <w:rFonts w:ascii="Arial" w:hAnsi="Arial" w:cs="Arial"/>
                <w:sz w:val="18"/>
                <w:szCs w:val="18"/>
              </w:rPr>
              <w:t>.</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 vrednovanja akata strateškog planiranja</w:t>
            </w:r>
          </w:p>
        </w:tc>
        <w:tc>
          <w:tcPr>
            <w:tcW w:w="3041" w:type="dxa"/>
            <w:vMerge/>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w:t>
            </w:r>
          </w:p>
        </w:tc>
        <w:tc>
          <w:tcPr>
            <w:tcW w:w="1167"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15.12.202</w:t>
            </w:r>
            <w:r w:rsidR="00E31209">
              <w:rPr>
                <w:rFonts w:ascii="Arial" w:hAnsi="Arial" w:cs="Arial"/>
                <w:sz w:val="18"/>
                <w:szCs w:val="18"/>
              </w:rPr>
              <w:t>6</w:t>
            </w:r>
            <w:r w:rsidRPr="00E30367">
              <w:rPr>
                <w:rFonts w:ascii="Arial" w:hAnsi="Arial" w:cs="Arial"/>
                <w:sz w:val="18"/>
                <w:szCs w:val="18"/>
              </w:rPr>
              <w:t>.</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Izrada godišnjeg izvješća o provedbi Nacionalnih planova</w:t>
            </w:r>
          </w:p>
        </w:tc>
        <w:tc>
          <w:tcPr>
            <w:tcW w:w="3041" w:type="dxa"/>
            <w:vMerge/>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w:t>
            </w:r>
          </w:p>
        </w:tc>
        <w:tc>
          <w:tcPr>
            <w:tcW w:w="1167"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31.3.202</w:t>
            </w:r>
            <w:r w:rsidR="00E31209">
              <w:rPr>
                <w:rFonts w:ascii="Arial" w:hAnsi="Arial" w:cs="Arial"/>
                <w:sz w:val="18"/>
                <w:szCs w:val="18"/>
              </w:rPr>
              <w:t>6</w:t>
            </w:r>
            <w:r w:rsidRPr="00E30367">
              <w:rPr>
                <w:rFonts w:ascii="Arial" w:hAnsi="Arial" w:cs="Arial"/>
                <w:sz w:val="18"/>
                <w:szCs w:val="18"/>
              </w:rPr>
              <w:t>.</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c>
          <w:tcPr>
            <w:tcW w:w="127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9.1.2.</w:t>
            </w: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Pohađanje izobrazbi iz područja strateškog planiranja</w:t>
            </w:r>
          </w:p>
        </w:tc>
        <w:tc>
          <w:tcPr>
            <w:tcW w:w="3041" w:type="dxa"/>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2</w:t>
            </w:r>
          </w:p>
        </w:tc>
        <w:tc>
          <w:tcPr>
            <w:tcW w:w="1167" w:type="dxa"/>
            <w:vAlign w:val="center"/>
          </w:tcPr>
          <w:p w:rsidR="00F435C8" w:rsidRPr="00E30367" w:rsidRDefault="0061140C" w:rsidP="0061140C">
            <w:pPr>
              <w:spacing w:line="0" w:lineRule="atLeast"/>
              <w:jc w:val="center"/>
              <w:rPr>
                <w:rFonts w:ascii="Arial" w:hAnsi="Arial" w:cs="Arial"/>
                <w:sz w:val="18"/>
                <w:szCs w:val="18"/>
              </w:rPr>
            </w:pPr>
            <w:r>
              <w:rPr>
                <w:rFonts w:ascii="Arial" w:hAnsi="Arial" w:cs="Arial"/>
                <w:sz w:val="18"/>
                <w:szCs w:val="18"/>
              </w:rPr>
              <w:t>Kontinuirano</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920"/>
        </w:trPr>
        <w:tc>
          <w:tcPr>
            <w:tcW w:w="1276"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9.2.1.</w:t>
            </w: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Prikupljanje statističkih podataka i izrada izvješća iz područja sigurnosti prometa na cestama, kriminaliteta i javne sigurnosti</w:t>
            </w:r>
          </w:p>
        </w:tc>
        <w:tc>
          <w:tcPr>
            <w:tcW w:w="3041"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Kontinuirano praćenje statističkih pokazatelja i izvješćivanje iz djelokruga rada Ministarstva</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25</w:t>
            </w:r>
          </w:p>
        </w:tc>
        <w:tc>
          <w:tcPr>
            <w:tcW w:w="1167" w:type="dxa"/>
            <w:vAlign w:val="center"/>
          </w:tcPr>
          <w:p w:rsidR="00F435C8" w:rsidRPr="00E30367" w:rsidRDefault="0061140C" w:rsidP="00C24022">
            <w:pPr>
              <w:spacing w:line="0" w:lineRule="atLeast"/>
              <w:jc w:val="center"/>
              <w:rPr>
                <w:rFonts w:ascii="Arial" w:hAnsi="Arial" w:cs="Arial"/>
                <w:sz w:val="18"/>
                <w:szCs w:val="18"/>
              </w:rPr>
            </w:pPr>
            <w:r>
              <w:rPr>
                <w:rFonts w:ascii="Arial" w:hAnsi="Arial" w:cs="Arial"/>
                <w:sz w:val="18"/>
                <w:szCs w:val="18"/>
              </w:rPr>
              <w:t>Kontinuirano</w:t>
            </w:r>
          </w:p>
        </w:tc>
        <w:tc>
          <w:tcPr>
            <w:tcW w:w="2128"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Služba za strateško planiranje, statistiku i unaprjeđenje rada</w:t>
            </w:r>
          </w:p>
        </w:tc>
        <w:tc>
          <w:tcPr>
            <w:tcW w:w="2256" w:type="dxa"/>
            <w:vMerge w:val="restart"/>
            <w:vAlign w:val="center"/>
          </w:tcPr>
          <w:p w:rsidR="00F435C8" w:rsidRDefault="00F435C8" w:rsidP="00C24022">
            <w:pPr>
              <w:spacing w:line="0" w:lineRule="atLeast"/>
              <w:jc w:val="center"/>
              <w:rPr>
                <w:rFonts w:ascii="Arial" w:hAnsi="Arial" w:cs="Arial"/>
                <w:sz w:val="18"/>
                <w:szCs w:val="18"/>
              </w:rPr>
            </w:pPr>
            <w:r w:rsidRPr="00E30367">
              <w:rPr>
                <w:rFonts w:ascii="Arial" w:hAnsi="Arial" w:cs="Arial"/>
                <w:sz w:val="18"/>
                <w:szCs w:val="18"/>
              </w:rPr>
              <w:t>A553131</w:t>
            </w:r>
          </w:p>
          <w:p w:rsidR="00F435C8" w:rsidRPr="00E30367" w:rsidRDefault="00F435C8" w:rsidP="00C24022">
            <w:pPr>
              <w:spacing w:line="0" w:lineRule="atLeast"/>
              <w:jc w:val="center"/>
              <w:rPr>
                <w:rFonts w:ascii="Arial" w:hAnsi="Arial" w:cs="Arial"/>
                <w:sz w:val="18"/>
                <w:szCs w:val="18"/>
              </w:rPr>
            </w:pPr>
          </w:p>
        </w:tc>
      </w:tr>
      <w:tr w:rsidR="00E31209" w:rsidRPr="00E30367" w:rsidTr="003A345D">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Izrada statističkih pregleda temeljnih sigurnosnih pokazatelja i rezultata rada</w:t>
            </w:r>
          </w:p>
        </w:tc>
        <w:tc>
          <w:tcPr>
            <w:tcW w:w="3041" w:type="dxa"/>
            <w:vMerge/>
            <w:vAlign w:val="center"/>
          </w:tcPr>
          <w:p w:rsidR="00F435C8" w:rsidRPr="00E30367" w:rsidRDefault="00F435C8" w:rsidP="00C24022">
            <w:pPr>
              <w:spacing w:line="0" w:lineRule="atLeast"/>
              <w:jc w:val="center"/>
              <w:rPr>
                <w:rFonts w:ascii="Arial" w:hAnsi="Arial" w:cs="Arial"/>
                <w:sz w:val="18"/>
                <w:szCs w:val="18"/>
              </w:rPr>
            </w:pP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12</w:t>
            </w:r>
          </w:p>
        </w:tc>
        <w:tc>
          <w:tcPr>
            <w:tcW w:w="1167" w:type="dxa"/>
            <w:vAlign w:val="center"/>
          </w:tcPr>
          <w:p w:rsidR="00F435C8" w:rsidRPr="00E30367" w:rsidRDefault="0061140C" w:rsidP="00C24022">
            <w:pPr>
              <w:spacing w:line="0" w:lineRule="atLeast"/>
              <w:jc w:val="center"/>
              <w:rPr>
                <w:rFonts w:ascii="Arial" w:hAnsi="Arial" w:cs="Arial"/>
                <w:sz w:val="18"/>
                <w:szCs w:val="18"/>
              </w:rPr>
            </w:pPr>
            <w:r>
              <w:rPr>
                <w:rFonts w:ascii="Arial" w:hAnsi="Arial" w:cs="Arial"/>
                <w:sz w:val="18"/>
                <w:szCs w:val="18"/>
              </w:rPr>
              <w:t>Kontinuirano</w:t>
            </w: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920"/>
        </w:trPr>
        <w:tc>
          <w:tcPr>
            <w:tcW w:w="1276"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9.3.1.</w:t>
            </w:r>
          </w:p>
        </w:tc>
        <w:tc>
          <w:tcPr>
            <w:tcW w:w="4330"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Prikupljanje i obrada podataka za izradu izvješća o stranim državljanima, migracijama i putničkom graničnom prometu</w:t>
            </w:r>
          </w:p>
        </w:tc>
        <w:tc>
          <w:tcPr>
            <w:tcW w:w="304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Razmjena podataka</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14</w:t>
            </w:r>
          </w:p>
        </w:tc>
        <w:tc>
          <w:tcPr>
            <w:tcW w:w="1167" w:type="dxa"/>
            <w:vAlign w:val="center"/>
          </w:tcPr>
          <w:p w:rsidR="00F435C8" w:rsidRPr="00E30367" w:rsidRDefault="0061140C" w:rsidP="00C24022">
            <w:pPr>
              <w:spacing w:line="0" w:lineRule="atLeast"/>
              <w:jc w:val="center"/>
              <w:rPr>
                <w:rFonts w:ascii="Arial" w:hAnsi="Arial" w:cs="Arial"/>
                <w:sz w:val="18"/>
                <w:szCs w:val="18"/>
              </w:rPr>
            </w:pPr>
            <w:r>
              <w:rPr>
                <w:rFonts w:ascii="Arial" w:hAnsi="Arial" w:cs="Arial"/>
                <w:sz w:val="18"/>
                <w:szCs w:val="18"/>
              </w:rPr>
              <w:t>Kontinuirano</w:t>
            </w:r>
          </w:p>
        </w:tc>
        <w:tc>
          <w:tcPr>
            <w:tcW w:w="2128"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Služba za strateško planiranje, statistiku i unaprjeđenje rada</w:t>
            </w:r>
          </w:p>
        </w:tc>
        <w:tc>
          <w:tcPr>
            <w:tcW w:w="2256" w:type="dxa"/>
            <w:vAlign w:val="center"/>
          </w:tcPr>
          <w:p w:rsidR="00F435C8" w:rsidRDefault="00F435C8" w:rsidP="00C24022">
            <w:pPr>
              <w:spacing w:line="0" w:lineRule="atLeast"/>
              <w:jc w:val="center"/>
              <w:rPr>
                <w:rFonts w:ascii="Arial" w:hAnsi="Arial" w:cs="Arial"/>
                <w:sz w:val="18"/>
                <w:szCs w:val="18"/>
              </w:rPr>
            </w:pPr>
            <w:r w:rsidRPr="00E30367">
              <w:rPr>
                <w:rFonts w:ascii="Arial" w:hAnsi="Arial" w:cs="Arial"/>
                <w:sz w:val="18"/>
                <w:szCs w:val="18"/>
              </w:rPr>
              <w:t>A553131</w:t>
            </w:r>
          </w:p>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159"/>
        </w:trPr>
        <w:tc>
          <w:tcPr>
            <w:tcW w:w="1276" w:type="dxa"/>
            <w:vMerge w:val="restart"/>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9.5.</w:t>
            </w:r>
            <w:r w:rsidRPr="00E30367">
              <w:rPr>
                <w:rFonts w:ascii="Arial" w:hAnsi="Arial" w:cs="Arial"/>
                <w:sz w:val="18"/>
                <w:szCs w:val="18"/>
              </w:rPr>
              <w:t>1.</w:t>
            </w:r>
          </w:p>
        </w:tc>
        <w:tc>
          <w:tcPr>
            <w:tcW w:w="4330"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Vođenje propisanih očevidnika i drugih službenih evidencija</w:t>
            </w:r>
          </w:p>
        </w:tc>
        <w:tc>
          <w:tcPr>
            <w:tcW w:w="304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zaprimljenih, razvrstanih i pregledanih pošiljki</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922.000</w:t>
            </w:r>
          </w:p>
        </w:tc>
        <w:tc>
          <w:tcPr>
            <w:tcW w:w="1167"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31.12.202</w:t>
            </w:r>
            <w:r w:rsidR="00E31209">
              <w:rPr>
                <w:rFonts w:ascii="Arial" w:hAnsi="Arial" w:cs="Arial"/>
                <w:sz w:val="18"/>
                <w:szCs w:val="18"/>
              </w:rPr>
              <w:t>6</w:t>
            </w:r>
            <w:r w:rsidRPr="00E30367">
              <w:rPr>
                <w:rFonts w:ascii="Arial" w:hAnsi="Arial" w:cs="Arial"/>
                <w:sz w:val="18"/>
                <w:szCs w:val="18"/>
              </w:rPr>
              <w:t>.</w:t>
            </w:r>
          </w:p>
        </w:tc>
        <w:tc>
          <w:tcPr>
            <w:tcW w:w="2128"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Služba za uredske poslove</w:t>
            </w:r>
          </w:p>
        </w:tc>
        <w:tc>
          <w:tcPr>
            <w:tcW w:w="2256" w:type="dxa"/>
            <w:vMerge w:val="restart"/>
            <w:vAlign w:val="center"/>
          </w:tcPr>
          <w:p w:rsidR="00F435C8" w:rsidRDefault="00F435C8" w:rsidP="00C24022">
            <w:pPr>
              <w:spacing w:line="0" w:lineRule="atLeast"/>
              <w:jc w:val="center"/>
              <w:rPr>
                <w:rFonts w:ascii="Arial" w:hAnsi="Arial" w:cs="Arial"/>
                <w:sz w:val="18"/>
                <w:szCs w:val="18"/>
              </w:rPr>
            </w:pPr>
            <w:r w:rsidRPr="00E30367">
              <w:rPr>
                <w:rFonts w:ascii="Arial" w:hAnsi="Arial" w:cs="Arial"/>
                <w:sz w:val="18"/>
                <w:szCs w:val="18"/>
              </w:rPr>
              <w:t>A553131</w:t>
            </w:r>
          </w:p>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158"/>
        </w:trPr>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Merge/>
            <w:vAlign w:val="center"/>
          </w:tcPr>
          <w:p w:rsidR="00F435C8" w:rsidRPr="00E30367" w:rsidRDefault="00F435C8" w:rsidP="00C24022">
            <w:pPr>
              <w:spacing w:line="0" w:lineRule="atLeast"/>
              <w:jc w:val="center"/>
              <w:rPr>
                <w:rFonts w:ascii="Arial" w:hAnsi="Arial" w:cs="Arial"/>
                <w:sz w:val="18"/>
                <w:szCs w:val="18"/>
              </w:rPr>
            </w:pPr>
          </w:p>
        </w:tc>
        <w:tc>
          <w:tcPr>
            <w:tcW w:w="3041" w:type="dxa"/>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urudžbiranih predmeta</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260.000</w:t>
            </w:r>
          </w:p>
        </w:tc>
        <w:tc>
          <w:tcPr>
            <w:tcW w:w="1167" w:type="dxa"/>
            <w:vMerge/>
            <w:vAlign w:val="center"/>
          </w:tcPr>
          <w:p w:rsidR="00F435C8" w:rsidRPr="00E30367" w:rsidRDefault="00F435C8" w:rsidP="00C24022">
            <w:pPr>
              <w:spacing w:line="0" w:lineRule="atLeast"/>
              <w:jc w:val="center"/>
              <w:rPr>
                <w:rFonts w:ascii="Arial" w:hAnsi="Arial" w:cs="Arial"/>
                <w:sz w:val="18"/>
                <w:szCs w:val="18"/>
              </w:rPr>
            </w:pP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158"/>
        </w:trPr>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Merge/>
            <w:vAlign w:val="center"/>
          </w:tcPr>
          <w:p w:rsidR="00F435C8" w:rsidRPr="00E30367" w:rsidRDefault="00F435C8" w:rsidP="00C24022">
            <w:pPr>
              <w:spacing w:line="0" w:lineRule="atLeast"/>
              <w:jc w:val="center"/>
              <w:rPr>
                <w:rFonts w:ascii="Arial" w:hAnsi="Arial" w:cs="Arial"/>
                <w:sz w:val="18"/>
                <w:szCs w:val="18"/>
              </w:rPr>
            </w:pPr>
          </w:p>
        </w:tc>
        <w:tc>
          <w:tcPr>
            <w:tcW w:w="304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registriranih pismena</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1.200.000</w:t>
            </w:r>
          </w:p>
        </w:tc>
        <w:tc>
          <w:tcPr>
            <w:tcW w:w="1167" w:type="dxa"/>
            <w:vMerge/>
            <w:vAlign w:val="center"/>
          </w:tcPr>
          <w:p w:rsidR="00F435C8" w:rsidRPr="00E30367" w:rsidRDefault="00F435C8" w:rsidP="00C24022">
            <w:pPr>
              <w:spacing w:line="0" w:lineRule="atLeast"/>
              <w:jc w:val="center"/>
              <w:rPr>
                <w:rFonts w:ascii="Arial" w:hAnsi="Arial" w:cs="Arial"/>
                <w:sz w:val="18"/>
                <w:szCs w:val="18"/>
              </w:rPr>
            </w:pP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158"/>
        </w:trPr>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Merge/>
            <w:vAlign w:val="center"/>
          </w:tcPr>
          <w:p w:rsidR="00F435C8" w:rsidRPr="00E30367" w:rsidRDefault="00F435C8" w:rsidP="00C24022">
            <w:pPr>
              <w:spacing w:line="0" w:lineRule="atLeast"/>
              <w:jc w:val="center"/>
              <w:rPr>
                <w:rFonts w:ascii="Arial" w:hAnsi="Arial" w:cs="Arial"/>
                <w:sz w:val="18"/>
                <w:szCs w:val="18"/>
              </w:rPr>
            </w:pPr>
          </w:p>
        </w:tc>
        <w:tc>
          <w:tcPr>
            <w:tcW w:w="304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izrađenih pečata i žigova s grbom RH</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50</w:t>
            </w:r>
          </w:p>
        </w:tc>
        <w:tc>
          <w:tcPr>
            <w:tcW w:w="1167" w:type="dxa"/>
            <w:vMerge/>
            <w:vAlign w:val="center"/>
          </w:tcPr>
          <w:p w:rsidR="00F435C8" w:rsidRPr="00E30367" w:rsidRDefault="00F435C8" w:rsidP="00C24022">
            <w:pPr>
              <w:spacing w:line="0" w:lineRule="atLeast"/>
              <w:jc w:val="center"/>
              <w:rPr>
                <w:rFonts w:ascii="Arial" w:hAnsi="Arial" w:cs="Arial"/>
                <w:sz w:val="18"/>
                <w:szCs w:val="18"/>
              </w:rPr>
            </w:pP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158"/>
        </w:trPr>
        <w:tc>
          <w:tcPr>
            <w:tcW w:w="1276" w:type="dxa"/>
            <w:vMerge/>
            <w:vAlign w:val="center"/>
          </w:tcPr>
          <w:p w:rsidR="00F435C8" w:rsidRPr="00E30367" w:rsidRDefault="00F435C8" w:rsidP="00C24022">
            <w:pPr>
              <w:spacing w:line="0" w:lineRule="atLeast"/>
              <w:jc w:val="center"/>
              <w:rPr>
                <w:rFonts w:ascii="Arial" w:hAnsi="Arial" w:cs="Arial"/>
                <w:sz w:val="18"/>
                <w:szCs w:val="18"/>
              </w:rPr>
            </w:pPr>
          </w:p>
        </w:tc>
        <w:tc>
          <w:tcPr>
            <w:tcW w:w="4330" w:type="dxa"/>
            <w:vMerge/>
            <w:vAlign w:val="center"/>
          </w:tcPr>
          <w:p w:rsidR="00F435C8" w:rsidRPr="00E30367" w:rsidRDefault="00F435C8" w:rsidP="00C24022">
            <w:pPr>
              <w:spacing w:line="0" w:lineRule="atLeast"/>
              <w:jc w:val="center"/>
              <w:rPr>
                <w:rFonts w:ascii="Arial" w:hAnsi="Arial" w:cs="Arial"/>
                <w:sz w:val="18"/>
                <w:szCs w:val="18"/>
              </w:rPr>
            </w:pPr>
          </w:p>
        </w:tc>
        <w:tc>
          <w:tcPr>
            <w:tcW w:w="3041"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Broj uništenih pečata i žigova s grbom RH</w:t>
            </w:r>
          </w:p>
        </w:tc>
        <w:tc>
          <w:tcPr>
            <w:tcW w:w="1112"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50</w:t>
            </w:r>
          </w:p>
        </w:tc>
        <w:tc>
          <w:tcPr>
            <w:tcW w:w="1167" w:type="dxa"/>
            <w:vMerge/>
            <w:vAlign w:val="center"/>
          </w:tcPr>
          <w:p w:rsidR="00F435C8" w:rsidRPr="00E30367" w:rsidRDefault="00F435C8" w:rsidP="00C24022">
            <w:pPr>
              <w:spacing w:line="0" w:lineRule="atLeast"/>
              <w:jc w:val="center"/>
              <w:rPr>
                <w:rFonts w:ascii="Arial" w:hAnsi="Arial" w:cs="Arial"/>
                <w:sz w:val="18"/>
                <w:szCs w:val="18"/>
              </w:rPr>
            </w:pPr>
          </w:p>
        </w:tc>
        <w:tc>
          <w:tcPr>
            <w:tcW w:w="2128" w:type="dxa"/>
            <w:vMerge/>
            <w:vAlign w:val="center"/>
          </w:tcPr>
          <w:p w:rsidR="00F435C8" w:rsidRPr="00E30367" w:rsidRDefault="00F435C8" w:rsidP="00C24022">
            <w:pPr>
              <w:spacing w:line="0" w:lineRule="atLeast"/>
              <w:jc w:val="center"/>
              <w:rPr>
                <w:rFonts w:ascii="Arial" w:hAnsi="Arial" w:cs="Arial"/>
                <w:sz w:val="18"/>
                <w:szCs w:val="18"/>
              </w:rPr>
            </w:pPr>
          </w:p>
        </w:tc>
        <w:tc>
          <w:tcPr>
            <w:tcW w:w="2256" w:type="dxa"/>
            <w:vMerge/>
            <w:vAlign w:val="center"/>
          </w:tcPr>
          <w:p w:rsidR="00F435C8" w:rsidRPr="00E30367" w:rsidRDefault="00F435C8" w:rsidP="00C24022">
            <w:pPr>
              <w:spacing w:line="0" w:lineRule="atLeast"/>
              <w:jc w:val="center"/>
              <w:rPr>
                <w:rFonts w:ascii="Arial" w:hAnsi="Arial" w:cs="Arial"/>
                <w:sz w:val="18"/>
                <w:szCs w:val="18"/>
              </w:rPr>
            </w:pPr>
          </w:p>
        </w:tc>
      </w:tr>
      <w:tr w:rsidR="00E31209" w:rsidRPr="00E30367" w:rsidTr="003A345D">
        <w:trPr>
          <w:trHeight w:val="158"/>
        </w:trPr>
        <w:tc>
          <w:tcPr>
            <w:tcW w:w="1276" w:type="dxa"/>
            <w:vAlign w:val="center"/>
          </w:tcPr>
          <w:p w:rsidR="00085178" w:rsidRDefault="00085178" w:rsidP="00C24022">
            <w:pPr>
              <w:spacing w:line="0" w:lineRule="atLeast"/>
              <w:jc w:val="center"/>
              <w:rPr>
                <w:rFonts w:ascii="Arial" w:hAnsi="Arial" w:cs="Arial"/>
                <w:sz w:val="18"/>
                <w:szCs w:val="18"/>
              </w:rPr>
            </w:pPr>
          </w:p>
          <w:p w:rsidR="00085178" w:rsidRPr="00E30367" w:rsidRDefault="00085178" w:rsidP="00C24022">
            <w:pPr>
              <w:spacing w:line="0" w:lineRule="atLeast"/>
              <w:jc w:val="center"/>
              <w:rPr>
                <w:rFonts w:ascii="Arial" w:hAnsi="Arial" w:cs="Arial"/>
                <w:sz w:val="18"/>
                <w:szCs w:val="18"/>
              </w:rPr>
            </w:pPr>
          </w:p>
        </w:tc>
        <w:tc>
          <w:tcPr>
            <w:tcW w:w="4330"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Sudjelovanje u izradi prijedloga zakona i podzakonskih propisa, praćenje i analiziranje provedbe zakona i podzakonskih propisa</w:t>
            </w:r>
          </w:p>
          <w:p w:rsidR="00085178" w:rsidRPr="0061140C" w:rsidRDefault="00085178" w:rsidP="00C24022">
            <w:pPr>
              <w:spacing w:line="0" w:lineRule="atLeast"/>
              <w:jc w:val="center"/>
              <w:rPr>
                <w:rFonts w:ascii="Arial" w:hAnsi="Arial" w:cs="Arial"/>
                <w:sz w:val="18"/>
                <w:szCs w:val="18"/>
              </w:rPr>
            </w:pPr>
          </w:p>
        </w:tc>
        <w:tc>
          <w:tcPr>
            <w:tcW w:w="3041"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Broj izrađenih zakonskih propisa iz djelokruga rada Ministarstva</w:t>
            </w:r>
          </w:p>
          <w:p w:rsidR="00085178" w:rsidRPr="0061140C" w:rsidRDefault="00085178" w:rsidP="00C24022">
            <w:pPr>
              <w:spacing w:line="0" w:lineRule="atLeast"/>
              <w:jc w:val="center"/>
              <w:rPr>
                <w:rFonts w:ascii="Arial" w:hAnsi="Arial" w:cs="Arial"/>
                <w:sz w:val="18"/>
                <w:szCs w:val="18"/>
              </w:rPr>
            </w:pPr>
          </w:p>
        </w:tc>
        <w:tc>
          <w:tcPr>
            <w:tcW w:w="1112" w:type="dxa"/>
            <w:vAlign w:val="center"/>
          </w:tcPr>
          <w:p w:rsidR="00085178" w:rsidRPr="0061140C" w:rsidRDefault="00085178" w:rsidP="00C24022">
            <w:pPr>
              <w:spacing w:line="0" w:lineRule="atLeast"/>
              <w:jc w:val="center"/>
              <w:rPr>
                <w:rFonts w:ascii="Arial" w:hAnsi="Arial" w:cs="Arial"/>
                <w:sz w:val="18"/>
                <w:szCs w:val="18"/>
              </w:rPr>
            </w:pPr>
            <w:r w:rsidRPr="003A2936">
              <w:rPr>
                <w:rFonts w:ascii="Arial" w:hAnsi="Arial" w:cs="Arial"/>
                <w:sz w:val="18"/>
                <w:szCs w:val="18"/>
              </w:rPr>
              <w:t>5</w:t>
            </w:r>
          </w:p>
        </w:tc>
        <w:tc>
          <w:tcPr>
            <w:tcW w:w="1167"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31.12.2026.</w:t>
            </w:r>
          </w:p>
        </w:tc>
        <w:tc>
          <w:tcPr>
            <w:tcW w:w="2128" w:type="dxa"/>
            <w:vAlign w:val="center"/>
          </w:tcPr>
          <w:p w:rsidR="00085178" w:rsidRPr="0061140C" w:rsidRDefault="00085178" w:rsidP="00C24022">
            <w:pPr>
              <w:spacing w:line="0" w:lineRule="atLeast"/>
              <w:jc w:val="center"/>
              <w:rPr>
                <w:rFonts w:ascii="Arial" w:hAnsi="Arial" w:cs="Arial"/>
                <w:sz w:val="18"/>
                <w:szCs w:val="18"/>
              </w:rPr>
            </w:pPr>
            <w:r w:rsidRPr="003A2936">
              <w:rPr>
                <w:rFonts w:ascii="Arial" w:hAnsi="Arial" w:cs="Arial"/>
                <w:sz w:val="18"/>
                <w:szCs w:val="18"/>
              </w:rPr>
              <w:t>Služba za normativne poslove</w:t>
            </w:r>
          </w:p>
        </w:tc>
        <w:tc>
          <w:tcPr>
            <w:tcW w:w="2256"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6"/>
                <w:szCs w:val="16"/>
              </w:rPr>
              <w:t>Redovna aktivnost koja ne zahtijeva dodatna financijska sredstva</w:t>
            </w:r>
          </w:p>
        </w:tc>
      </w:tr>
      <w:tr w:rsidR="00E31209" w:rsidRPr="00E30367" w:rsidTr="003A345D">
        <w:trPr>
          <w:trHeight w:val="158"/>
        </w:trPr>
        <w:tc>
          <w:tcPr>
            <w:tcW w:w="1276" w:type="dxa"/>
            <w:vAlign w:val="center"/>
          </w:tcPr>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r>
              <w:rPr>
                <w:rFonts w:ascii="Arial" w:hAnsi="Arial" w:cs="Arial"/>
                <w:sz w:val="18"/>
                <w:szCs w:val="18"/>
              </w:rPr>
              <w:t>9.6.1.</w:t>
            </w:r>
          </w:p>
          <w:p w:rsidR="00085178" w:rsidRPr="00E30367" w:rsidRDefault="00085178" w:rsidP="00C24022">
            <w:pPr>
              <w:spacing w:line="0" w:lineRule="atLeast"/>
              <w:jc w:val="center"/>
              <w:rPr>
                <w:rFonts w:ascii="Arial" w:hAnsi="Arial" w:cs="Arial"/>
                <w:sz w:val="18"/>
                <w:szCs w:val="18"/>
              </w:rPr>
            </w:pPr>
          </w:p>
        </w:tc>
        <w:tc>
          <w:tcPr>
            <w:tcW w:w="4330"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Kontinuirana priprema odgovora, očitovanja, izviješća i dokumentacije za postupke u tijeku:</w:t>
            </w:r>
          </w:p>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Rješavanje predmeta u postupcima povreda prava koje pokrene Europska komisija; sudjelovanje na sastancima stručne skupine za pravna pitanja u MVEP-u radi usuglašavanja odgovora RH; analiziranje prethodnih pitanja nacionalnih sudova upućenih Sudu EU te davanje mišljenja o potrebi uključenja u spor pred Sudom EU; koordiniranje aktivnosti pripreme dokumentacije i očitovanja za potrebe ESLJP, suradnja s Uredom zastupnice RH pred ESLJP</w:t>
            </w:r>
          </w:p>
        </w:tc>
        <w:tc>
          <w:tcPr>
            <w:tcW w:w="3041"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Broj očitovanja upućenih Europskoj komisiji, broj odrađenih preliminarnih upitnik</w:t>
            </w:r>
            <w:r w:rsidR="009637AC">
              <w:rPr>
                <w:rFonts w:ascii="Arial" w:hAnsi="Arial" w:cs="Arial"/>
                <w:sz w:val="18"/>
                <w:szCs w:val="18"/>
              </w:rPr>
              <w:t>a, akcijskih plamova te broj dan</w:t>
            </w:r>
            <w:r w:rsidRPr="003A2936">
              <w:rPr>
                <w:rFonts w:ascii="Arial" w:hAnsi="Arial" w:cs="Arial"/>
                <w:sz w:val="18"/>
                <w:szCs w:val="18"/>
              </w:rPr>
              <w:t xml:space="preserve">ih mišljenja i očitovanja </w:t>
            </w:r>
          </w:p>
        </w:tc>
        <w:tc>
          <w:tcPr>
            <w:tcW w:w="1112"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50</w:t>
            </w:r>
          </w:p>
        </w:tc>
        <w:tc>
          <w:tcPr>
            <w:tcW w:w="1167"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31.12.2026.</w:t>
            </w:r>
          </w:p>
        </w:tc>
        <w:tc>
          <w:tcPr>
            <w:tcW w:w="2128"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 xml:space="preserve">Služba za europsko zakonodavstvo  </w:t>
            </w:r>
          </w:p>
        </w:tc>
        <w:tc>
          <w:tcPr>
            <w:tcW w:w="2256" w:type="dxa"/>
            <w:vAlign w:val="center"/>
          </w:tcPr>
          <w:p w:rsidR="00085178" w:rsidRPr="0061140C" w:rsidRDefault="00085178" w:rsidP="00C24022">
            <w:pPr>
              <w:spacing w:line="0" w:lineRule="atLeast"/>
              <w:jc w:val="center"/>
              <w:rPr>
                <w:rFonts w:ascii="Arial" w:hAnsi="Arial" w:cs="Arial"/>
                <w:sz w:val="18"/>
                <w:szCs w:val="18"/>
              </w:rPr>
            </w:pPr>
            <w:r w:rsidRPr="0061140C">
              <w:rPr>
                <w:rFonts w:ascii="Arial" w:hAnsi="Arial" w:cs="Arial"/>
                <w:sz w:val="18"/>
                <w:szCs w:val="18"/>
              </w:rPr>
              <w:t>A553131</w:t>
            </w:r>
          </w:p>
          <w:p w:rsidR="00085178" w:rsidRPr="003A2936" w:rsidRDefault="00085178" w:rsidP="00C24022">
            <w:pPr>
              <w:spacing w:line="0" w:lineRule="atLeast"/>
              <w:jc w:val="center"/>
              <w:rPr>
                <w:rFonts w:ascii="Arial" w:hAnsi="Arial" w:cs="Arial"/>
                <w:sz w:val="18"/>
                <w:szCs w:val="18"/>
              </w:rPr>
            </w:pPr>
          </w:p>
        </w:tc>
      </w:tr>
      <w:tr w:rsidR="00E31209" w:rsidRPr="00E30367" w:rsidTr="00935A9D">
        <w:trPr>
          <w:trHeight w:val="158"/>
        </w:trPr>
        <w:tc>
          <w:tcPr>
            <w:tcW w:w="1276" w:type="dxa"/>
            <w:vAlign w:val="center"/>
          </w:tcPr>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p>
        </w:tc>
        <w:tc>
          <w:tcPr>
            <w:tcW w:w="4330"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Kontinuirano preuzimanje i provedba pravne stečevine EU i prakse sudova:</w:t>
            </w:r>
          </w:p>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Praćenje razvoja pravne stečevine Europske unije iz nadležnosti Ministarstva radi preuzimanja u nacionalno zakonodavstvo, pratiti objavu pravnih akata EU u Službenom glasilu EU, inicirati postupak i mjere preuzimanja pravne stečevine te sudjelovati u radnim skupinama za donošenje propisa, izraditi prijedlog Programa za preuzimanje i provedbu pravne stečevine EU</w:t>
            </w:r>
          </w:p>
        </w:tc>
        <w:tc>
          <w:tcPr>
            <w:tcW w:w="3041" w:type="dxa"/>
          </w:tcPr>
          <w:p w:rsidR="00085178" w:rsidRPr="003A2936" w:rsidRDefault="00085178" w:rsidP="00C24022">
            <w:pPr>
              <w:spacing w:line="0" w:lineRule="atLeast"/>
              <w:jc w:val="center"/>
              <w:rPr>
                <w:rFonts w:ascii="Arial" w:hAnsi="Arial" w:cs="Arial"/>
                <w:sz w:val="18"/>
                <w:szCs w:val="18"/>
              </w:rPr>
            </w:pPr>
          </w:p>
          <w:p w:rsidR="00085178" w:rsidRPr="003A2936" w:rsidRDefault="00085178" w:rsidP="00C24022">
            <w:pPr>
              <w:spacing w:line="0" w:lineRule="atLeast"/>
              <w:jc w:val="center"/>
              <w:rPr>
                <w:rFonts w:ascii="Arial" w:hAnsi="Arial" w:cs="Arial"/>
                <w:sz w:val="18"/>
                <w:szCs w:val="18"/>
              </w:rPr>
            </w:pPr>
          </w:p>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Broj obavijesti i akata EU poslanih nadležnim ustrojstvenim jedinicama MUP-a na znanje i postupanje; broj novo usvojenih ili izmijenjenih propisa; broj održanih sastanaka radnih skupina</w:t>
            </w:r>
          </w:p>
        </w:tc>
        <w:tc>
          <w:tcPr>
            <w:tcW w:w="1112"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55</w:t>
            </w:r>
          </w:p>
        </w:tc>
        <w:tc>
          <w:tcPr>
            <w:tcW w:w="1167"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12/2026.</w:t>
            </w:r>
          </w:p>
        </w:tc>
        <w:tc>
          <w:tcPr>
            <w:tcW w:w="2128"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 xml:space="preserve">Služba za europsko zakonodavstvo  </w:t>
            </w:r>
          </w:p>
        </w:tc>
        <w:tc>
          <w:tcPr>
            <w:tcW w:w="2256"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A553131</w:t>
            </w:r>
          </w:p>
          <w:p w:rsidR="00085178" w:rsidRPr="003A2936" w:rsidRDefault="00085178" w:rsidP="00C24022">
            <w:pPr>
              <w:spacing w:line="0" w:lineRule="atLeast"/>
              <w:jc w:val="center"/>
              <w:rPr>
                <w:rFonts w:ascii="Arial" w:hAnsi="Arial" w:cs="Arial"/>
                <w:sz w:val="18"/>
                <w:szCs w:val="18"/>
              </w:rPr>
            </w:pPr>
          </w:p>
        </w:tc>
      </w:tr>
      <w:tr w:rsidR="00E31209" w:rsidRPr="00E30367" w:rsidTr="00935A9D">
        <w:trPr>
          <w:trHeight w:val="158"/>
        </w:trPr>
        <w:tc>
          <w:tcPr>
            <w:tcW w:w="1276" w:type="dxa"/>
            <w:vAlign w:val="center"/>
          </w:tcPr>
          <w:p w:rsidR="00085178" w:rsidRDefault="00085178" w:rsidP="00C24022">
            <w:pPr>
              <w:spacing w:line="0" w:lineRule="atLeast"/>
              <w:jc w:val="center"/>
              <w:rPr>
                <w:rFonts w:ascii="Arial" w:hAnsi="Arial" w:cs="Arial"/>
                <w:sz w:val="18"/>
                <w:szCs w:val="18"/>
              </w:rPr>
            </w:pPr>
          </w:p>
          <w:p w:rsidR="00085178" w:rsidRDefault="00085178" w:rsidP="00C24022">
            <w:pPr>
              <w:spacing w:line="0" w:lineRule="atLeast"/>
              <w:jc w:val="center"/>
              <w:rPr>
                <w:rFonts w:ascii="Arial" w:hAnsi="Arial" w:cs="Arial"/>
                <w:sz w:val="18"/>
                <w:szCs w:val="18"/>
              </w:rPr>
            </w:pPr>
            <w:r>
              <w:rPr>
                <w:rFonts w:ascii="Arial" w:hAnsi="Arial" w:cs="Arial"/>
                <w:sz w:val="18"/>
                <w:szCs w:val="18"/>
              </w:rPr>
              <w:t>9.6.2.</w:t>
            </w:r>
          </w:p>
          <w:p w:rsidR="00085178" w:rsidRDefault="00085178" w:rsidP="00C24022">
            <w:pPr>
              <w:spacing w:line="0" w:lineRule="atLeast"/>
              <w:jc w:val="center"/>
              <w:rPr>
                <w:rFonts w:ascii="Arial" w:hAnsi="Arial" w:cs="Arial"/>
                <w:sz w:val="18"/>
                <w:szCs w:val="18"/>
              </w:rPr>
            </w:pPr>
          </w:p>
        </w:tc>
        <w:tc>
          <w:tcPr>
            <w:tcW w:w="4330"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Analizirati i izučavati presude Suda EU i ESLJP; obavješćivati Europsku komisiju o stupanju na snagu propisa kojima se prenosi pravna stečevina (</w:t>
            </w:r>
            <w:proofErr w:type="spellStart"/>
            <w:r w:rsidRPr="003A2936">
              <w:rPr>
                <w:rFonts w:ascii="Arial" w:hAnsi="Arial" w:cs="Arial"/>
                <w:sz w:val="18"/>
                <w:szCs w:val="18"/>
              </w:rPr>
              <w:t>Themis</w:t>
            </w:r>
            <w:proofErr w:type="spellEnd"/>
            <w:r w:rsidRPr="003A2936">
              <w:rPr>
                <w:rFonts w:ascii="Arial" w:hAnsi="Arial" w:cs="Arial"/>
                <w:sz w:val="18"/>
                <w:szCs w:val="18"/>
              </w:rPr>
              <w:t xml:space="preserve"> baza); pratiti objavu propisa u Narodnim novinama; surađivati s Ministarstvom vanjskih i europskih poslova po pitanju obveza za notifikaciju (IKOS baza).</w:t>
            </w:r>
          </w:p>
        </w:tc>
        <w:tc>
          <w:tcPr>
            <w:tcW w:w="3041" w:type="dxa"/>
          </w:tcPr>
          <w:p w:rsidR="009D11F3" w:rsidRPr="003A2936" w:rsidRDefault="009D11F3" w:rsidP="00C24022">
            <w:pPr>
              <w:spacing w:line="0" w:lineRule="atLeast"/>
              <w:jc w:val="center"/>
              <w:rPr>
                <w:rFonts w:ascii="Arial" w:hAnsi="Arial" w:cs="Arial"/>
                <w:sz w:val="18"/>
                <w:szCs w:val="18"/>
              </w:rPr>
            </w:pPr>
          </w:p>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Broj analiziranih presuda Suda EU i ESLJP i broj unesenih propisa</w:t>
            </w:r>
            <w:r w:rsidRPr="003A2936">
              <w:rPr>
                <w:rFonts w:ascii="Arial" w:hAnsi="Arial" w:cs="Arial"/>
                <w:sz w:val="20"/>
                <w:szCs w:val="20"/>
              </w:rPr>
              <w:t xml:space="preserve"> u THEMIS bazu za notifikacije Europske komisije</w:t>
            </w:r>
          </w:p>
        </w:tc>
        <w:tc>
          <w:tcPr>
            <w:tcW w:w="1112"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65</w:t>
            </w:r>
          </w:p>
        </w:tc>
        <w:tc>
          <w:tcPr>
            <w:tcW w:w="1167"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12/2026.</w:t>
            </w:r>
          </w:p>
        </w:tc>
        <w:tc>
          <w:tcPr>
            <w:tcW w:w="2128"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 xml:space="preserve">Služba za europsko zakonodavstvo  </w:t>
            </w:r>
          </w:p>
        </w:tc>
        <w:tc>
          <w:tcPr>
            <w:tcW w:w="2256" w:type="dxa"/>
            <w:vAlign w:val="center"/>
          </w:tcPr>
          <w:p w:rsidR="00085178" w:rsidRPr="003A2936" w:rsidRDefault="00085178" w:rsidP="00C24022">
            <w:pPr>
              <w:spacing w:line="0" w:lineRule="atLeast"/>
              <w:jc w:val="center"/>
              <w:rPr>
                <w:rFonts w:ascii="Arial" w:hAnsi="Arial" w:cs="Arial"/>
                <w:sz w:val="18"/>
                <w:szCs w:val="18"/>
              </w:rPr>
            </w:pPr>
            <w:r w:rsidRPr="003A2936">
              <w:rPr>
                <w:rFonts w:ascii="Arial" w:hAnsi="Arial" w:cs="Arial"/>
                <w:sz w:val="18"/>
                <w:szCs w:val="18"/>
              </w:rPr>
              <w:t>A553131</w:t>
            </w:r>
          </w:p>
          <w:p w:rsidR="00085178" w:rsidRPr="003A2936" w:rsidRDefault="00085178" w:rsidP="00C24022">
            <w:pPr>
              <w:spacing w:line="0" w:lineRule="atLeast"/>
              <w:jc w:val="center"/>
              <w:rPr>
                <w:rFonts w:ascii="Arial" w:hAnsi="Arial" w:cs="Arial"/>
                <w:sz w:val="18"/>
                <w:szCs w:val="18"/>
              </w:rPr>
            </w:pPr>
          </w:p>
        </w:tc>
      </w:tr>
      <w:tr w:rsidR="00E31209" w:rsidRPr="009D11F3" w:rsidTr="00935A9D">
        <w:trPr>
          <w:trHeight w:val="158"/>
        </w:trPr>
        <w:tc>
          <w:tcPr>
            <w:tcW w:w="1276" w:type="dxa"/>
            <w:vAlign w:val="center"/>
          </w:tcPr>
          <w:p w:rsidR="009D11F3" w:rsidRPr="009D11F3" w:rsidRDefault="009D11F3" w:rsidP="00C24022">
            <w:pPr>
              <w:spacing w:line="0" w:lineRule="atLeast"/>
              <w:jc w:val="center"/>
              <w:rPr>
                <w:rFonts w:ascii="Arial" w:hAnsi="Arial" w:cs="Arial"/>
                <w:color w:val="FF0000"/>
                <w:sz w:val="18"/>
                <w:szCs w:val="18"/>
              </w:rPr>
            </w:pPr>
          </w:p>
          <w:p w:rsidR="009D11F3" w:rsidRPr="009D11F3" w:rsidRDefault="009D11F3" w:rsidP="00C24022">
            <w:pPr>
              <w:spacing w:line="0" w:lineRule="atLeast"/>
              <w:jc w:val="center"/>
              <w:rPr>
                <w:rFonts w:ascii="Arial" w:hAnsi="Arial" w:cs="Arial"/>
                <w:color w:val="FF0000"/>
                <w:sz w:val="18"/>
                <w:szCs w:val="18"/>
              </w:rPr>
            </w:pPr>
          </w:p>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9.6.3.</w:t>
            </w:r>
          </w:p>
          <w:p w:rsidR="009D11F3" w:rsidRPr="009D11F3" w:rsidRDefault="009D11F3" w:rsidP="00C24022">
            <w:pPr>
              <w:spacing w:line="0" w:lineRule="atLeast"/>
              <w:jc w:val="center"/>
              <w:rPr>
                <w:rFonts w:ascii="Arial" w:hAnsi="Arial" w:cs="Arial"/>
                <w:color w:val="FF0000"/>
                <w:sz w:val="18"/>
                <w:szCs w:val="18"/>
              </w:rPr>
            </w:pPr>
          </w:p>
        </w:tc>
        <w:tc>
          <w:tcPr>
            <w:tcW w:w="4330" w:type="dxa"/>
            <w:vAlign w:val="center"/>
          </w:tcPr>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Davati mišljenja na akte i propise drugih tijela državne uprave; ispunjavati obveze kontakt točke za TRIS i SOLVIT zahtjeve; davati mišljenja na nacrte međunarodnih sporazuma i sl., razmatrati pitanja zastupnika EP-a i odgovora Vijeća radi utvrđivanja potrebe za ulaganjem amandmana, odgovarati na upite SOLVIT centra i koordinirati notifikaciju tehničkih propisa</w:t>
            </w:r>
          </w:p>
          <w:p w:rsidR="009D11F3" w:rsidRPr="003A2936" w:rsidRDefault="009D11F3" w:rsidP="00C24022">
            <w:pPr>
              <w:spacing w:line="0" w:lineRule="atLeast"/>
              <w:jc w:val="center"/>
              <w:rPr>
                <w:rFonts w:ascii="Arial" w:hAnsi="Arial" w:cs="Arial"/>
                <w:sz w:val="18"/>
                <w:szCs w:val="18"/>
              </w:rPr>
            </w:pPr>
          </w:p>
        </w:tc>
        <w:tc>
          <w:tcPr>
            <w:tcW w:w="3041" w:type="dxa"/>
          </w:tcPr>
          <w:p w:rsidR="009D11F3" w:rsidRPr="003A2936" w:rsidRDefault="009D11F3" w:rsidP="00C24022">
            <w:pPr>
              <w:spacing w:line="0" w:lineRule="atLeast"/>
              <w:jc w:val="center"/>
              <w:rPr>
                <w:rFonts w:ascii="Arial" w:hAnsi="Arial" w:cs="Arial"/>
                <w:sz w:val="18"/>
                <w:szCs w:val="18"/>
              </w:rPr>
            </w:pPr>
          </w:p>
          <w:p w:rsidR="009D11F3" w:rsidRPr="003A2936" w:rsidRDefault="009D11F3" w:rsidP="00C24022">
            <w:pPr>
              <w:spacing w:line="0" w:lineRule="atLeast"/>
              <w:jc w:val="center"/>
              <w:rPr>
                <w:rFonts w:ascii="Arial" w:hAnsi="Arial" w:cs="Arial"/>
                <w:sz w:val="18"/>
                <w:szCs w:val="18"/>
              </w:rPr>
            </w:pPr>
          </w:p>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Broj danih mišljenja, odgovora, razmotrenih zastupničkih pitanja te broj postupanja u TRIS i SOLVIT notifikacijama</w:t>
            </w:r>
          </w:p>
        </w:tc>
        <w:tc>
          <w:tcPr>
            <w:tcW w:w="1112" w:type="dxa"/>
            <w:vAlign w:val="center"/>
          </w:tcPr>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65</w:t>
            </w:r>
          </w:p>
        </w:tc>
        <w:tc>
          <w:tcPr>
            <w:tcW w:w="1167" w:type="dxa"/>
            <w:vAlign w:val="center"/>
          </w:tcPr>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12/2026.</w:t>
            </w:r>
          </w:p>
        </w:tc>
        <w:tc>
          <w:tcPr>
            <w:tcW w:w="2128" w:type="dxa"/>
            <w:vAlign w:val="center"/>
          </w:tcPr>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 xml:space="preserve">Služba za europsko zakonodavstvo  </w:t>
            </w:r>
          </w:p>
        </w:tc>
        <w:tc>
          <w:tcPr>
            <w:tcW w:w="2256" w:type="dxa"/>
            <w:vAlign w:val="center"/>
          </w:tcPr>
          <w:p w:rsidR="009D11F3" w:rsidRPr="003A2936" w:rsidRDefault="009D11F3" w:rsidP="00C24022">
            <w:pPr>
              <w:spacing w:line="0" w:lineRule="atLeast"/>
              <w:jc w:val="center"/>
              <w:rPr>
                <w:rFonts w:ascii="Arial" w:hAnsi="Arial" w:cs="Arial"/>
                <w:sz w:val="18"/>
                <w:szCs w:val="18"/>
              </w:rPr>
            </w:pPr>
            <w:r w:rsidRPr="003A2936">
              <w:rPr>
                <w:rFonts w:ascii="Arial" w:hAnsi="Arial" w:cs="Arial"/>
                <w:sz w:val="18"/>
                <w:szCs w:val="18"/>
              </w:rPr>
              <w:t>A553131</w:t>
            </w:r>
          </w:p>
          <w:p w:rsidR="009D11F3" w:rsidRPr="003A2936" w:rsidRDefault="009D11F3" w:rsidP="00C24022">
            <w:pPr>
              <w:spacing w:line="0" w:lineRule="atLeast"/>
              <w:jc w:val="center"/>
              <w:rPr>
                <w:rFonts w:ascii="Arial" w:hAnsi="Arial" w:cs="Arial"/>
                <w:sz w:val="18"/>
                <w:szCs w:val="18"/>
              </w:rPr>
            </w:pPr>
          </w:p>
        </w:tc>
      </w:tr>
    </w:tbl>
    <w:p w:rsidR="00257281" w:rsidRDefault="00257281" w:rsidP="00C24022">
      <w:pPr>
        <w:spacing w:after="0" w:line="0" w:lineRule="atLeast"/>
        <w:rPr>
          <w:rFonts w:ascii="Arial" w:hAnsi="Arial" w:cs="Arial"/>
          <w:b/>
        </w:rPr>
      </w:pPr>
    </w:p>
    <w:p w:rsidR="00257281" w:rsidRPr="00B764A2" w:rsidRDefault="00257281" w:rsidP="00C24022">
      <w:pPr>
        <w:spacing w:after="0" w:line="0" w:lineRule="atLeast"/>
        <w:rPr>
          <w:rFonts w:ascii="Arial" w:hAnsi="Arial" w:cs="Arial"/>
          <w:b/>
        </w:rPr>
      </w:pPr>
    </w:p>
    <w:tbl>
      <w:tblPr>
        <w:tblStyle w:val="Reetkatablice"/>
        <w:tblW w:w="15315" w:type="dxa"/>
        <w:jc w:val="center"/>
        <w:tblInd w:w="0" w:type="dxa"/>
        <w:tblLayout w:type="fixed"/>
        <w:tblLook w:val="04A0" w:firstRow="1" w:lastRow="0" w:firstColumn="1" w:lastColumn="0" w:noHBand="0" w:noVBand="1"/>
      </w:tblPr>
      <w:tblGrid>
        <w:gridCol w:w="1271"/>
        <w:gridCol w:w="3686"/>
        <w:gridCol w:w="3969"/>
        <w:gridCol w:w="1727"/>
        <w:gridCol w:w="1963"/>
        <w:gridCol w:w="2699"/>
      </w:tblGrid>
      <w:tr w:rsidR="00F435C8" w:rsidRPr="00684A2F" w:rsidTr="00B270BD">
        <w:trPr>
          <w:trHeight w:val="548"/>
          <w:jc w:val="center"/>
        </w:trPr>
        <w:tc>
          <w:tcPr>
            <w:tcW w:w="15315" w:type="dxa"/>
            <w:gridSpan w:val="6"/>
            <w:shd w:val="clear" w:color="auto" w:fill="D9D9D9" w:themeFill="background1" w:themeFillShade="D9"/>
            <w:vAlign w:val="center"/>
          </w:tcPr>
          <w:p w:rsidR="00F435C8" w:rsidRPr="00445D92" w:rsidRDefault="00E21E0A" w:rsidP="00445D92">
            <w:pPr>
              <w:pStyle w:val="Naslov2"/>
              <w:outlineLvl w:val="1"/>
              <w:rPr>
                <w:rFonts w:ascii="Arial" w:hAnsi="Arial" w:cs="Arial"/>
                <w:b/>
                <w:color w:val="auto"/>
                <w:sz w:val="28"/>
                <w:szCs w:val="28"/>
              </w:rPr>
            </w:pPr>
            <w:bookmarkStart w:id="99" w:name="_Toc216878744"/>
            <w:bookmarkStart w:id="100" w:name="_Toc219967044"/>
            <w:r w:rsidRPr="00445D92">
              <w:rPr>
                <w:rFonts w:ascii="Arial" w:hAnsi="Arial" w:cs="Arial"/>
                <w:b/>
                <w:color w:val="1F4E79" w:themeColor="accent1" w:themeShade="80"/>
                <w:sz w:val="28"/>
                <w:szCs w:val="28"/>
              </w:rPr>
              <w:lastRenderedPageBreak/>
              <w:t xml:space="preserve">10. </w:t>
            </w:r>
            <w:r w:rsidR="00F435C8" w:rsidRPr="00445D92">
              <w:rPr>
                <w:rFonts w:ascii="Arial" w:hAnsi="Arial" w:cs="Arial"/>
                <w:b/>
                <w:color w:val="1F4E79" w:themeColor="accent1" w:themeShade="80"/>
                <w:sz w:val="28"/>
                <w:szCs w:val="28"/>
              </w:rPr>
              <w:t>KABINET MINISTRA</w:t>
            </w:r>
            <w:bookmarkEnd w:id="99"/>
            <w:bookmarkEnd w:id="100"/>
          </w:p>
        </w:tc>
      </w:tr>
      <w:tr w:rsidR="00F435C8" w:rsidRPr="00684A2F" w:rsidTr="003A345D">
        <w:trPr>
          <w:trHeight w:val="694"/>
          <w:jc w:val="center"/>
        </w:trPr>
        <w:tc>
          <w:tcPr>
            <w:tcW w:w="1271" w:type="dxa"/>
            <w:shd w:val="clear" w:color="auto" w:fill="D9D9D9" w:themeFill="background1" w:themeFillShade="D9"/>
            <w:vAlign w:val="center"/>
          </w:tcPr>
          <w:p w:rsidR="005C640C"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RB </w:t>
            </w:r>
          </w:p>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mjere/cilja</w:t>
            </w:r>
          </w:p>
        </w:tc>
        <w:tc>
          <w:tcPr>
            <w:tcW w:w="3686"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Mjere iz PP i ciljevi iz djelokruga rada</w:t>
            </w:r>
          </w:p>
        </w:tc>
        <w:tc>
          <w:tcPr>
            <w:tcW w:w="3969" w:type="dxa"/>
            <w:shd w:val="clear" w:color="auto" w:fill="D9D9D9" w:themeFill="background1" w:themeFillShade="D9"/>
            <w:vAlign w:val="center"/>
          </w:tcPr>
          <w:p w:rsidR="005C640C" w:rsidRDefault="005C640C" w:rsidP="00C24022">
            <w:pPr>
              <w:spacing w:line="0" w:lineRule="atLeast"/>
              <w:jc w:val="center"/>
              <w:rPr>
                <w:rFonts w:ascii="Arial" w:hAnsi="Arial" w:cs="Arial"/>
                <w:color w:val="000000" w:themeColor="text1"/>
                <w:sz w:val="18"/>
                <w:szCs w:val="18"/>
              </w:rPr>
            </w:pPr>
          </w:p>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Pokazatelj(i) (ishod, rezultat)</w:t>
            </w:r>
          </w:p>
          <w:p w:rsidR="00F435C8" w:rsidRPr="00684A2F" w:rsidRDefault="00F435C8" w:rsidP="00C24022">
            <w:pPr>
              <w:pStyle w:val="Odlomakpopisa"/>
              <w:spacing w:line="0" w:lineRule="atLeast"/>
              <w:ind w:left="0"/>
              <w:jc w:val="center"/>
              <w:rPr>
                <w:rFonts w:ascii="Arial" w:hAnsi="Arial" w:cs="Arial"/>
                <w:color w:val="000000" w:themeColor="text1"/>
                <w:sz w:val="18"/>
                <w:szCs w:val="18"/>
              </w:rPr>
            </w:pPr>
          </w:p>
        </w:tc>
        <w:tc>
          <w:tcPr>
            <w:tcW w:w="1727" w:type="dxa"/>
            <w:shd w:val="clear" w:color="auto" w:fill="D9D9D9" w:themeFill="background1" w:themeFillShade="D9"/>
            <w:vAlign w:val="center"/>
          </w:tcPr>
          <w:p w:rsidR="00F435C8" w:rsidRPr="00684A2F" w:rsidRDefault="00F435C8"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Trenutačna vrijednost pokazatelja</w:t>
            </w:r>
          </w:p>
        </w:tc>
        <w:tc>
          <w:tcPr>
            <w:tcW w:w="1963" w:type="dxa"/>
            <w:shd w:val="clear" w:color="auto" w:fill="D9D9D9" w:themeFill="background1" w:themeFillShade="D9"/>
            <w:vAlign w:val="center"/>
          </w:tcPr>
          <w:p w:rsidR="00F435C8" w:rsidRPr="00684A2F" w:rsidRDefault="00F435C8"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Planirana</w:t>
            </w:r>
          </w:p>
          <w:p w:rsidR="00F435C8" w:rsidRPr="00684A2F" w:rsidRDefault="00F435C8"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vrijednost pokazatelja</w:t>
            </w:r>
          </w:p>
        </w:tc>
        <w:tc>
          <w:tcPr>
            <w:tcW w:w="2699" w:type="dxa"/>
            <w:shd w:val="clear" w:color="auto" w:fill="D9D9D9" w:themeFill="background1" w:themeFillShade="D9"/>
            <w:vAlign w:val="center"/>
          </w:tcPr>
          <w:p w:rsidR="00F435C8" w:rsidRPr="00684A2F" w:rsidRDefault="00F435C8"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Referenca</w:t>
            </w:r>
          </w:p>
        </w:tc>
      </w:tr>
      <w:tr w:rsidR="00F435C8" w:rsidRPr="00684A2F" w:rsidTr="003A345D">
        <w:trPr>
          <w:trHeight w:val="670"/>
          <w:jc w:val="center"/>
        </w:trPr>
        <w:tc>
          <w:tcPr>
            <w:tcW w:w="1271" w:type="dxa"/>
            <w:vMerge w:val="restart"/>
            <w:vAlign w:val="center"/>
          </w:tcPr>
          <w:p w:rsidR="00F435C8" w:rsidRPr="00684A2F"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684A2F">
              <w:rPr>
                <w:rFonts w:ascii="Arial" w:hAnsi="Arial" w:cs="Arial"/>
                <w:color w:val="000000" w:themeColor="text1"/>
                <w:sz w:val="18"/>
                <w:szCs w:val="18"/>
              </w:rPr>
              <w:t>1.</w:t>
            </w:r>
          </w:p>
        </w:tc>
        <w:tc>
          <w:tcPr>
            <w:tcW w:w="3686" w:type="dxa"/>
            <w:vMerge w:val="restart"/>
            <w:vAlign w:val="center"/>
          </w:tcPr>
          <w:p w:rsidR="00F435C8" w:rsidRPr="00684A2F" w:rsidRDefault="00F435C8" w:rsidP="00C24022">
            <w:pPr>
              <w:spacing w:line="0" w:lineRule="atLeast"/>
              <w:jc w:val="center"/>
              <w:rPr>
                <w:rFonts w:ascii="Arial" w:hAnsi="Arial" w:cs="Arial"/>
                <w:iCs/>
                <w:color w:val="000000" w:themeColor="text1"/>
                <w:sz w:val="18"/>
                <w:szCs w:val="18"/>
              </w:rPr>
            </w:pPr>
            <w:r w:rsidRPr="00684A2F">
              <w:rPr>
                <w:rFonts w:ascii="Arial" w:hAnsi="Arial" w:cs="Arial"/>
                <w:iCs/>
                <w:color w:val="000000" w:themeColor="text1"/>
                <w:sz w:val="18"/>
                <w:szCs w:val="18"/>
              </w:rPr>
              <w:t>Jačanje profesionalizma i etičnosti u radu policijskih i državnih službenika</w:t>
            </w:r>
          </w:p>
        </w:tc>
        <w:tc>
          <w:tcPr>
            <w:tcW w:w="3969" w:type="dxa"/>
            <w:vAlign w:val="center"/>
          </w:tcPr>
          <w:p w:rsidR="00F435C8" w:rsidRPr="00684A2F" w:rsidRDefault="00EB2EC8" w:rsidP="00C24022">
            <w:pPr>
              <w:spacing w:line="0" w:lineRule="atLeast"/>
              <w:jc w:val="center"/>
              <w:rPr>
                <w:rFonts w:ascii="Arial" w:hAnsi="Arial" w:cs="Arial"/>
                <w:iCs/>
                <w:color w:val="000000" w:themeColor="text1"/>
                <w:sz w:val="18"/>
                <w:szCs w:val="18"/>
              </w:rPr>
            </w:pPr>
            <w:r>
              <w:rPr>
                <w:rFonts w:ascii="Arial" w:hAnsi="Arial" w:cs="Arial"/>
                <w:iCs/>
                <w:color w:val="000000" w:themeColor="text1"/>
                <w:sz w:val="18"/>
                <w:szCs w:val="18"/>
              </w:rPr>
              <w:t>Smanjenje broj utemeljenih pr</w:t>
            </w:r>
            <w:r w:rsidR="00144C72">
              <w:rPr>
                <w:rFonts w:ascii="Arial" w:hAnsi="Arial" w:cs="Arial"/>
                <w:iCs/>
                <w:color w:val="000000" w:themeColor="text1"/>
                <w:sz w:val="18"/>
                <w:szCs w:val="18"/>
              </w:rPr>
              <w:t>i</w:t>
            </w:r>
            <w:r>
              <w:rPr>
                <w:rFonts w:ascii="Arial" w:hAnsi="Arial" w:cs="Arial"/>
                <w:iCs/>
                <w:color w:val="000000" w:themeColor="text1"/>
                <w:sz w:val="18"/>
                <w:szCs w:val="18"/>
              </w:rPr>
              <w:t>tužbi</w:t>
            </w:r>
          </w:p>
        </w:tc>
        <w:tc>
          <w:tcPr>
            <w:tcW w:w="1727" w:type="dxa"/>
            <w:vAlign w:val="center"/>
          </w:tcPr>
          <w:p w:rsidR="00F435C8" w:rsidRPr="00684A2F" w:rsidRDefault="00EB2EC8" w:rsidP="0061140C">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11,5</w:t>
            </w:r>
            <w:r w:rsidR="0061140C">
              <w:rPr>
                <w:rFonts w:ascii="Arial" w:hAnsi="Arial" w:cs="Arial"/>
                <w:color w:val="000000" w:themeColor="text1"/>
                <w:sz w:val="18"/>
                <w:szCs w:val="18"/>
              </w:rPr>
              <w:t>%</w:t>
            </w:r>
            <w:r w:rsidR="0061140C" w:rsidRPr="00684A2F">
              <w:rPr>
                <w:rFonts w:ascii="Arial" w:hAnsi="Arial" w:cs="Arial"/>
                <w:color w:val="000000" w:themeColor="text1"/>
                <w:sz w:val="18"/>
                <w:szCs w:val="18"/>
              </w:rPr>
              <w:t>/</w:t>
            </w:r>
            <w:r w:rsidR="00F435C8" w:rsidRPr="00684A2F">
              <w:rPr>
                <w:rFonts w:ascii="Arial" w:hAnsi="Arial" w:cs="Arial"/>
                <w:color w:val="000000" w:themeColor="text1"/>
                <w:sz w:val="18"/>
                <w:szCs w:val="18"/>
              </w:rPr>
              <w:t>202</w:t>
            </w:r>
            <w:r>
              <w:rPr>
                <w:rFonts w:ascii="Arial" w:hAnsi="Arial" w:cs="Arial"/>
                <w:color w:val="000000" w:themeColor="text1"/>
                <w:sz w:val="18"/>
                <w:szCs w:val="18"/>
              </w:rPr>
              <w:t>5</w:t>
            </w:r>
            <w:r w:rsidR="00F435C8">
              <w:rPr>
                <w:rFonts w:ascii="Arial" w:hAnsi="Arial" w:cs="Arial"/>
                <w:color w:val="000000" w:themeColor="text1"/>
                <w:sz w:val="18"/>
                <w:szCs w:val="18"/>
              </w:rPr>
              <w:t>.</w:t>
            </w:r>
          </w:p>
        </w:tc>
        <w:tc>
          <w:tcPr>
            <w:tcW w:w="1963" w:type="dxa"/>
            <w:vAlign w:val="center"/>
          </w:tcPr>
          <w:p w:rsidR="00F435C8" w:rsidRPr="00684A2F" w:rsidRDefault="00F435C8"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≤1% /202</w:t>
            </w:r>
            <w:r w:rsidR="00144C72">
              <w:rPr>
                <w:rFonts w:ascii="Arial" w:hAnsi="Arial" w:cs="Arial"/>
                <w:color w:val="000000" w:themeColor="text1"/>
                <w:sz w:val="18"/>
                <w:szCs w:val="18"/>
              </w:rPr>
              <w:t>6</w:t>
            </w:r>
            <w:r>
              <w:rPr>
                <w:rFonts w:ascii="Arial" w:hAnsi="Arial" w:cs="Arial"/>
                <w:color w:val="000000" w:themeColor="text1"/>
                <w:sz w:val="18"/>
                <w:szCs w:val="18"/>
              </w:rPr>
              <w:t>.</w:t>
            </w:r>
          </w:p>
        </w:tc>
        <w:tc>
          <w:tcPr>
            <w:tcW w:w="2699" w:type="dxa"/>
            <w:vAlign w:val="center"/>
          </w:tcPr>
          <w:p w:rsidR="00F435C8" w:rsidRPr="00B270BD" w:rsidRDefault="00FB425E" w:rsidP="00C24022">
            <w:pPr>
              <w:spacing w:line="0" w:lineRule="atLeast"/>
              <w:jc w:val="center"/>
              <w:rPr>
                <w:rFonts w:ascii="Arial" w:hAnsi="Arial" w:cs="Arial"/>
                <w:sz w:val="18"/>
                <w:szCs w:val="18"/>
              </w:rPr>
            </w:pPr>
            <w:r w:rsidRPr="0002289E">
              <w:rPr>
                <w:rFonts w:ascii="Arial" w:hAnsi="Arial" w:cs="Arial"/>
                <w:sz w:val="18"/>
                <w:szCs w:val="18"/>
              </w:rPr>
              <w:t>Zakon o policiji (NN 34/11, 130/12, 89/14, 151/14, 33/15, 121/16, 66/19 i 155/23)</w:t>
            </w:r>
          </w:p>
        </w:tc>
      </w:tr>
      <w:tr w:rsidR="00F435C8" w:rsidRPr="00684A2F" w:rsidTr="003A345D">
        <w:trPr>
          <w:trHeight w:val="538"/>
          <w:jc w:val="center"/>
        </w:trPr>
        <w:tc>
          <w:tcPr>
            <w:tcW w:w="1271" w:type="dxa"/>
            <w:vMerge/>
            <w:vAlign w:val="center"/>
          </w:tcPr>
          <w:p w:rsidR="00F435C8" w:rsidRPr="00684A2F" w:rsidRDefault="00F435C8" w:rsidP="00C24022">
            <w:pPr>
              <w:spacing w:line="0" w:lineRule="atLeast"/>
              <w:jc w:val="center"/>
              <w:rPr>
                <w:rFonts w:ascii="Arial" w:hAnsi="Arial" w:cs="Arial"/>
                <w:color w:val="000000" w:themeColor="text1"/>
                <w:sz w:val="18"/>
                <w:szCs w:val="18"/>
              </w:rPr>
            </w:pPr>
          </w:p>
        </w:tc>
        <w:tc>
          <w:tcPr>
            <w:tcW w:w="3686" w:type="dxa"/>
            <w:vMerge/>
            <w:vAlign w:val="center"/>
          </w:tcPr>
          <w:p w:rsidR="00F435C8" w:rsidRPr="00684A2F" w:rsidRDefault="00F435C8" w:rsidP="00C24022">
            <w:pPr>
              <w:spacing w:line="0" w:lineRule="atLeast"/>
              <w:jc w:val="center"/>
              <w:rPr>
                <w:rFonts w:ascii="Arial" w:hAnsi="Arial" w:cs="Arial"/>
                <w:iCs/>
                <w:color w:val="000000" w:themeColor="text1"/>
                <w:sz w:val="18"/>
                <w:szCs w:val="18"/>
              </w:rPr>
            </w:pPr>
          </w:p>
        </w:tc>
        <w:tc>
          <w:tcPr>
            <w:tcW w:w="3969" w:type="dxa"/>
            <w:vAlign w:val="center"/>
          </w:tcPr>
          <w:p w:rsidR="00F435C8" w:rsidRPr="00251BC1" w:rsidRDefault="00144C72" w:rsidP="00C24022">
            <w:pPr>
              <w:spacing w:line="0" w:lineRule="atLeast"/>
              <w:jc w:val="center"/>
              <w:rPr>
                <w:rFonts w:ascii="Arial" w:hAnsi="Arial" w:cs="Arial"/>
                <w:iCs/>
                <w:color w:val="000000" w:themeColor="text1"/>
                <w:sz w:val="18"/>
                <w:szCs w:val="18"/>
              </w:rPr>
            </w:pPr>
            <w:r>
              <w:rPr>
                <w:rFonts w:ascii="Arial" w:hAnsi="Arial" w:cs="Arial"/>
                <w:iCs/>
                <w:color w:val="000000" w:themeColor="text1"/>
                <w:sz w:val="18"/>
                <w:szCs w:val="18"/>
              </w:rPr>
              <w:t>Smanjenje broj teških povreda službene dužnosti</w:t>
            </w:r>
          </w:p>
        </w:tc>
        <w:tc>
          <w:tcPr>
            <w:tcW w:w="1727" w:type="dxa"/>
            <w:vAlign w:val="center"/>
          </w:tcPr>
          <w:p w:rsidR="00F435C8" w:rsidRPr="00D06321"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4</w:t>
            </w:r>
            <w:r w:rsidR="00144C72">
              <w:rPr>
                <w:rFonts w:ascii="Arial" w:hAnsi="Arial" w:cs="Arial"/>
                <w:color w:val="000000" w:themeColor="text1"/>
                <w:sz w:val="18"/>
                <w:szCs w:val="18"/>
              </w:rPr>
              <w:t>22</w:t>
            </w:r>
            <w:r w:rsidRPr="00684A2F">
              <w:rPr>
                <w:rFonts w:ascii="Arial" w:hAnsi="Arial" w:cs="Arial"/>
                <w:color w:val="000000" w:themeColor="text1"/>
                <w:sz w:val="18"/>
                <w:szCs w:val="18"/>
              </w:rPr>
              <w:t>/20</w:t>
            </w:r>
            <w:r w:rsidR="00144C72">
              <w:rPr>
                <w:rFonts w:ascii="Arial" w:hAnsi="Arial" w:cs="Arial"/>
                <w:color w:val="000000" w:themeColor="text1"/>
                <w:sz w:val="18"/>
                <w:szCs w:val="18"/>
              </w:rPr>
              <w:t>5</w:t>
            </w:r>
            <w:r w:rsidRPr="00684A2F">
              <w:rPr>
                <w:rFonts w:ascii="Arial" w:hAnsi="Arial" w:cs="Arial"/>
                <w:color w:val="000000" w:themeColor="text1"/>
                <w:sz w:val="18"/>
                <w:szCs w:val="18"/>
              </w:rPr>
              <w:t>4</w:t>
            </w:r>
            <w:r>
              <w:rPr>
                <w:rFonts w:ascii="Arial" w:hAnsi="Arial" w:cs="Arial"/>
                <w:color w:val="000000" w:themeColor="text1"/>
                <w:sz w:val="18"/>
                <w:szCs w:val="18"/>
              </w:rPr>
              <w:t>.</w:t>
            </w:r>
          </w:p>
        </w:tc>
        <w:tc>
          <w:tcPr>
            <w:tcW w:w="1963" w:type="dxa"/>
            <w:vAlign w:val="center"/>
          </w:tcPr>
          <w:p w:rsidR="00F435C8" w:rsidRPr="008D2CA4"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 /202</w:t>
            </w:r>
            <w:r w:rsidR="00144C72">
              <w:rPr>
                <w:rFonts w:ascii="Arial" w:hAnsi="Arial" w:cs="Arial"/>
                <w:color w:val="000000" w:themeColor="text1"/>
                <w:sz w:val="18"/>
                <w:szCs w:val="18"/>
              </w:rPr>
              <w:t>6</w:t>
            </w:r>
            <w:r>
              <w:rPr>
                <w:rFonts w:ascii="Arial" w:hAnsi="Arial" w:cs="Arial"/>
                <w:color w:val="000000" w:themeColor="text1"/>
                <w:sz w:val="18"/>
                <w:szCs w:val="18"/>
              </w:rPr>
              <w:t>.</w:t>
            </w:r>
          </w:p>
        </w:tc>
        <w:tc>
          <w:tcPr>
            <w:tcW w:w="2699" w:type="dxa"/>
            <w:vAlign w:val="center"/>
          </w:tcPr>
          <w:p w:rsidR="00F435C8" w:rsidRPr="00B270BD" w:rsidRDefault="00F435C8" w:rsidP="00C24022">
            <w:pPr>
              <w:spacing w:line="0" w:lineRule="atLeast"/>
              <w:jc w:val="center"/>
              <w:rPr>
                <w:rFonts w:ascii="Arial" w:hAnsi="Arial" w:cs="Arial"/>
                <w:sz w:val="18"/>
                <w:szCs w:val="18"/>
              </w:rPr>
            </w:pPr>
            <w:r w:rsidRPr="00B270BD">
              <w:rPr>
                <w:rFonts w:ascii="Arial" w:hAnsi="Arial" w:cs="Arial"/>
                <w:sz w:val="18"/>
                <w:szCs w:val="18"/>
              </w:rPr>
              <w:t>Zakon o po</w:t>
            </w:r>
            <w:r w:rsidR="008656D8">
              <w:rPr>
                <w:rFonts w:ascii="Arial" w:hAnsi="Arial" w:cs="Arial"/>
                <w:sz w:val="18"/>
                <w:szCs w:val="18"/>
              </w:rPr>
              <w:t xml:space="preserve">licijskim poslovima i ovlastima </w:t>
            </w:r>
            <w:r w:rsidRPr="00B270BD">
              <w:rPr>
                <w:rFonts w:ascii="Arial" w:hAnsi="Arial" w:cs="Arial"/>
                <w:sz w:val="18"/>
                <w:szCs w:val="18"/>
              </w:rPr>
              <w:t>(NN </w:t>
            </w:r>
            <w:hyperlink r:id="rId40" w:history="1">
              <w:r w:rsidRPr="00B270BD">
                <w:rPr>
                  <w:rStyle w:val="Hiperveza"/>
                  <w:rFonts w:ascii="Arial" w:hAnsi="Arial" w:cs="Arial"/>
                  <w:color w:val="auto"/>
                  <w:sz w:val="18"/>
                  <w:szCs w:val="18"/>
                  <w:u w:val="none"/>
                </w:rPr>
                <w:t>76/09</w:t>
              </w:r>
            </w:hyperlink>
            <w:r w:rsidRPr="00B270BD">
              <w:rPr>
                <w:rFonts w:ascii="Arial" w:hAnsi="Arial" w:cs="Arial"/>
                <w:sz w:val="18"/>
                <w:szCs w:val="18"/>
              </w:rPr>
              <w:t>, </w:t>
            </w:r>
            <w:r w:rsidR="00FB425E">
              <w:rPr>
                <w:rFonts w:ascii="Arial" w:hAnsi="Arial" w:cs="Arial"/>
                <w:sz w:val="18"/>
                <w:szCs w:val="18"/>
              </w:rPr>
              <w:t xml:space="preserve"> </w:t>
            </w:r>
            <w:hyperlink r:id="rId41" w:history="1">
              <w:r w:rsidRPr="00B270BD">
                <w:rPr>
                  <w:rStyle w:val="Hiperveza"/>
                  <w:rFonts w:ascii="Arial" w:hAnsi="Arial" w:cs="Arial"/>
                  <w:color w:val="auto"/>
                  <w:sz w:val="18"/>
                  <w:szCs w:val="18"/>
                  <w:u w:val="none"/>
                </w:rPr>
                <w:t>92/14</w:t>
              </w:r>
            </w:hyperlink>
            <w:r w:rsidRPr="00B270BD">
              <w:rPr>
                <w:rFonts w:ascii="Arial" w:hAnsi="Arial" w:cs="Arial"/>
                <w:sz w:val="18"/>
                <w:szCs w:val="18"/>
              </w:rPr>
              <w:t> i </w:t>
            </w:r>
            <w:hyperlink r:id="rId42" w:history="1">
              <w:r w:rsidRPr="00B270BD">
                <w:rPr>
                  <w:rStyle w:val="Hiperveza"/>
                  <w:rFonts w:ascii="Arial" w:hAnsi="Arial" w:cs="Arial"/>
                  <w:color w:val="auto"/>
                  <w:sz w:val="18"/>
                  <w:szCs w:val="18"/>
                  <w:u w:val="none"/>
                </w:rPr>
                <w:t>70/19</w:t>
              </w:r>
            </w:hyperlink>
            <w:r w:rsidRPr="00B270BD">
              <w:rPr>
                <w:rStyle w:val="Hiperveza"/>
                <w:rFonts w:ascii="Arial" w:hAnsi="Arial" w:cs="Arial"/>
                <w:color w:val="auto"/>
                <w:sz w:val="18"/>
                <w:szCs w:val="18"/>
                <w:u w:val="none"/>
              </w:rPr>
              <w:t>)</w:t>
            </w:r>
          </w:p>
        </w:tc>
      </w:tr>
      <w:tr w:rsidR="00F435C8" w:rsidRPr="00684A2F" w:rsidTr="003A345D">
        <w:trPr>
          <w:trHeight w:val="718"/>
          <w:jc w:val="center"/>
        </w:trPr>
        <w:tc>
          <w:tcPr>
            <w:tcW w:w="1271" w:type="dxa"/>
            <w:vMerge/>
            <w:vAlign w:val="center"/>
          </w:tcPr>
          <w:p w:rsidR="00F435C8" w:rsidRPr="00684A2F" w:rsidRDefault="00F435C8" w:rsidP="00C24022">
            <w:pPr>
              <w:spacing w:line="0" w:lineRule="atLeast"/>
              <w:jc w:val="center"/>
              <w:rPr>
                <w:rFonts w:ascii="Arial" w:hAnsi="Arial" w:cs="Arial"/>
                <w:color w:val="000000" w:themeColor="text1"/>
                <w:sz w:val="18"/>
                <w:szCs w:val="18"/>
              </w:rPr>
            </w:pPr>
          </w:p>
        </w:tc>
        <w:tc>
          <w:tcPr>
            <w:tcW w:w="3686" w:type="dxa"/>
            <w:vMerge/>
            <w:vAlign w:val="center"/>
          </w:tcPr>
          <w:p w:rsidR="00F435C8" w:rsidRPr="00684A2F" w:rsidRDefault="00F435C8" w:rsidP="00C24022">
            <w:pPr>
              <w:spacing w:line="0" w:lineRule="atLeast"/>
              <w:jc w:val="center"/>
              <w:rPr>
                <w:rFonts w:ascii="Arial" w:hAnsi="Arial" w:cs="Arial"/>
                <w:iCs/>
                <w:color w:val="000000" w:themeColor="text1"/>
                <w:sz w:val="18"/>
                <w:szCs w:val="18"/>
              </w:rPr>
            </w:pPr>
          </w:p>
        </w:tc>
        <w:tc>
          <w:tcPr>
            <w:tcW w:w="3969" w:type="dxa"/>
            <w:vAlign w:val="center"/>
          </w:tcPr>
          <w:p w:rsidR="00F435C8" w:rsidRPr="00684A2F" w:rsidRDefault="00144C72" w:rsidP="00C24022">
            <w:pPr>
              <w:spacing w:line="0" w:lineRule="atLeast"/>
              <w:jc w:val="center"/>
              <w:rPr>
                <w:rFonts w:ascii="Arial" w:hAnsi="Arial" w:cs="Arial"/>
                <w:iCs/>
                <w:color w:val="000000" w:themeColor="text1"/>
                <w:sz w:val="18"/>
                <w:szCs w:val="18"/>
              </w:rPr>
            </w:pPr>
            <w:r>
              <w:rPr>
                <w:rFonts w:ascii="Arial" w:hAnsi="Arial" w:cs="Arial"/>
                <w:iCs/>
                <w:color w:val="000000" w:themeColor="text1"/>
                <w:sz w:val="18"/>
                <w:szCs w:val="18"/>
              </w:rPr>
              <w:t>Smanjenje pritužbi zbog neetičnog ponašanja</w:t>
            </w:r>
          </w:p>
        </w:tc>
        <w:tc>
          <w:tcPr>
            <w:tcW w:w="1727" w:type="dxa"/>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w:t>
            </w:r>
            <w:r w:rsidR="00144C72">
              <w:rPr>
                <w:rFonts w:ascii="Arial" w:hAnsi="Arial" w:cs="Arial"/>
                <w:color w:val="000000" w:themeColor="text1"/>
                <w:sz w:val="18"/>
                <w:szCs w:val="18"/>
              </w:rPr>
              <w:t>30</w:t>
            </w:r>
            <w:r w:rsidRPr="00684A2F">
              <w:rPr>
                <w:rFonts w:ascii="Arial" w:hAnsi="Arial" w:cs="Arial"/>
                <w:color w:val="000000" w:themeColor="text1"/>
                <w:sz w:val="18"/>
                <w:szCs w:val="18"/>
              </w:rPr>
              <w:t>/202</w:t>
            </w:r>
            <w:r w:rsidR="00144C72">
              <w:rPr>
                <w:rFonts w:ascii="Arial" w:hAnsi="Arial" w:cs="Arial"/>
                <w:color w:val="000000" w:themeColor="text1"/>
                <w:sz w:val="18"/>
                <w:szCs w:val="18"/>
              </w:rPr>
              <w:t>5</w:t>
            </w:r>
            <w:r>
              <w:rPr>
                <w:rFonts w:ascii="Arial" w:hAnsi="Arial" w:cs="Arial"/>
                <w:color w:val="000000" w:themeColor="text1"/>
                <w:sz w:val="18"/>
                <w:szCs w:val="18"/>
              </w:rPr>
              <w:t>.</w:t>
            </w:r>
          </w:p>
        </w:tc>
        <w:tc>
          <w:tcPr>
            <w:tcW w:w="1963" w:type="dxa"/>
            <w:vAlign w:val="center"/>
          </w:tcPr>
          <w:p w:rsidR="00F435C8" w:rsidRPr="008D2CA4"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 /202</w:t>
            </w:r>
            <w:r w:rsidR="00144C72">
              <w:rPr>
                <w:rFonts w:ascii="Arial" w:hAnsi="Arial" w:cs="Arial"/>
                <w:color w:val="000000" w:themeColor="text1"/>
                <w:sz w:val="18"/>
                <w:szCs w:val="18"/>
              </w:rPr>
              <w:t>6</w:t>
            </w:r>
            <w:r>
              <w:rPr>
                <w:rFonts w:ascii="Arial" w:hAnsi="Arial" w:cs="Arial"/>
                <w:color w:val="000000" w:themeColor="text1"/>
                <w:sz w:val="18"/>
                <w:szCs w:val="18"/>
              </w:rPr>
              <w:t>.</w:t>
            </w:r>
          </w:p>
        </w:tc>
        <w:tc>
          <w:tcPr>
            <w:tcW w:w="2699" w:type="dxa"/>
            <w:vAlign w:val="center"/>
          </w:tcPr>
          <w:p w:rsidR="00F435C8" w:rsidRPr="00B270BD" w:rsidRDefault="00F435C8" w:rsidP="00C24022">
            <w:pPr>
              <w:spacing w:line="0" w:lineRule="atLeast"/>
              <w:jc w:val="center"/>
              <w:rPr>
                <w:rFonts w:ascii="Arial" w:hAnsi="Arial" w:cs="Arial"/>
                <w:sz w:val="18"/>
                <w:szCs w:val="18"/>
              </w:rPr>
            </w:pPr>
            <w:r w:rsidRPr="00B270BD">
              <w:rPr>
                <w:rFonts w:ascii="Arial" w:hAnsi="Arial" w:cs="Arial"/>
                <w:sz w:val="18"/>
                <w:szCs w:val="18"/>
              </w:rPr>
              <w:t>Etički kodeks policijskih službenika (NN </w:t>
            </w:r>
            <w:hyperlink r:id="rId43" w:history="1">
              <w:r w:rsidRPr="00B270BD">
                <w:rPr>
                  <w:rStyle w:val="Hiperveza"/>
                  <w:rFonts w:ascii="Arial" w:hAnsi="Arial" w:cs="Arial"/>
                  <w:color w:val="auto"/>
                  <w:sz w:val="18"/>
                  <w:szCs w:val="18"/>
                  <w:u w:val="none"/>
                </w:rPr>
                <w:t>145/23</w:t>
              </w:r>
            </w:hyperlink>
            <w:r w:rsidRPr="00B270BD">
              <w:rPr>
                <w:rFonts w:ascii="Arial" w:hAnsi="Arial" w:cs="Arial"/>
                <w:sz w:val="18"/>
                <w:szCs w:val="18"/>
              </w:rPr>
              <w:t>)</w:t>
            </w:r>
            <w:r w:rsidR="00EF5183">
              <w:rPr>
                <w:rFonts w:ascii="Arial" w:hAnsi="Arial" w:cs="Arial"/>
                <w:sz w:val="18"/>
                <w:szCs w:val="18"/>
              </w:rPr>
              <w:t>,</w:t>
            </w:r>
          </w:p>
          <w:p w:rsidR="00F435C8" w:rsidRPr="00B270BD" w:rsidRDefault="00F435C8" w:rsidP="00C24022">
            <w:pPr>
              <w:spacing w:line="0" w:lineRule="atLeast"/>
              <w:jc w:val="center"/>
              <w:rPr>
                <w:rFonts w:ascii="Arial" w:hAnsi="Arial" w:cs="Arial"/>
                <w:sz w:val="18"/>
                <w:szCs w:val="18"/>
              </w:rPr>
            </w:pPr>
            <w:r w:rsidRPr="00B270BD">
              <w:rPr>
                <w:rFonts w:ascii="Arial" w:hAnsi="Arial" w:cs="Arial"/>
                <w:sz w:val="18"/>
                <w:szCs w:val="18"/>
              </w:rPr>
              <w:t>Etički kodeks držav</w:t>
            </w:r>
            <w:r w:rsidR="00EF5183">
              <w:rPr>
                <w:rFonts w:ascii="Arial" w:hAnsi="Arial" w:cs="Arial"/>
                <w:sz w:val="18"/>
                <w:szCs w:val="18"/>
              </w:rPr>
              <w:t>nih službenika i namještenika (</w:t>
            </w:r>
            <w:hyperlink r:id="rId44" w:tgtFrame="_blank" w:history="1">
              <w:r w:rsidRPr="00B270BD">
                <w:rPr>
                  <w:rStyle w:val="Hiperveza"/>
                  <w:rFonts w:ascii="Arial" w:hAnsi="Arial" w:cs="Arial"/>
                  <w:color w:val="auto"/>
                  <w:sz w:val="18"/>
                  <w:szCs w:val="18"/>
                  <w:u w:val="none"/>
                </w:rPr>
                <w:t>NN 8/25</w:t>
              </w:r>
            </w:hyperlink>
            <w:r w:rsidRPr="00B270BD">
              <w:rPr>
                <w:rStyle w:val="Hiperveza"/>
                <w:rFonts w:ascii="Arial" w:hAnsi="Arial" w:cs="Arial"/>
                <w:color w:val="auto"/>
                <w:sz w:val="18"/>
                <w:szCs w:val="18"/>
                <w:u w:val="none"/>
              </w:rPr>
              <w:t>)</w:t>
            </w:r>
          </w:p>
        </w:tc>
      </w:tr>
      <w:tr w:rsidR="00F435C8" w:rsidRPr="00684A2F" w:rsidTr="003A345D">
        <w:trPr>
          <w:trHeight w:val="488"/>
          <w:jc w:val="center"/>
        </w:trPr>
        <w:tc>
          <w:tcPr>
            <w:tcW w:w="1271" w:type="dxa"/>
            <w:vMerge w:val="restart"/>
            <w:vAlign w:val="center"/>
          </w:tcPr>
          <w:p w:rsidR="00F435C8" w:rsidRPr="00684A2F"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684A2F">
              <w:rPr>
                <w:rFonts w:ascii="Arial" w:hAnsi="Arial" w:cs="Arial"/>
                <w:color w:val="000000" w:themeColor="text1"/>
                <w:sz w:val="18"/>
                <w:szCs w:val="18"/>
              </w:rPr>
              <w:t>2.</w:t>
            </w:r>
          </w:p>
        </w:tc>
        <w:tc>
          <w:tcPr>
            <w:tcW w:w="3686" w:type="dxa"/>
            <w:vMerge w:val="restart"/>
            <w:vAlign w:val="center"/>
          </w:tcPr>
          <w:p w:rsidR="00F435C8" w:rsidRPr="00684A2F" w:rsidRDefault="00F435C8" w:rsidP="00C24022">
            <w:pPr>
              <w:spacing w:line="0" w:lineRule="atLeast"/>
              <w:jc w:val="center"/>
              <w:rPr>
                <w:rFonts w:ascii="Arial" w:hAnsi="Arial" w:cs="Arial"/>
                <w:iCs/>
                <w:color w:val="000000" w:themeColor="text1"/>
                <w:sz w:val="18"/>
                <w:szCs w:val="18"/>
              </w:rPr>
            </w:pPr>
            <w:r w:rsidRPr="00684A2F">
              <w:rPr>
                <w:rFonts w:ascii="Arial" w:hAnsi="Arial" w:cs="Arial"/>
                <w:iCs/>
                <w:color w:val="000000" w:themeColor="text1"/>
                <w:sz w:val="18"/>
                <w:szCs w:val="18"/>
              </w:rPr>
              <w:t>Prevencija koruptivnih kaznenih djela među policijskim i državnim službenicima kroz jačanje unutarnjih kontrola i nadzornih mehanizama</w:t>
            </w:r>
          </w:p>
        </w:tc>
        <w:tc>
          <w:tcPr>
            <w:tcW w:w="3969" w:type="dxa"/>
            <w:vAlign w:val="center"/>
          </w:tcPr>
          <w:p w:rsidR="00F435C8" w:rsidRPr="008D2CA4" w:rsidRDefault="00F435C8" w:rsidP="00C24022">
            <w:pPr>
              <w:spacing w:line="0" w:lineRule="atLeast"/>
              <w:rPr>
                <w:rFonts w:ascii="Arial" w:hAnsi="Arial" w:cs="Arial"/>
                <w:iCs/>
                <w:color w:val="000000" w:themeColor="text1"/>
                <w:sz w:val="18"/>
                <w:szCs w:val="18"/>
              </w:rPr>
            </w:pPr>
            <w:r w:rsidRPr="00684A2F">
              <w:rPr>
                <w:rFonts w:ascii="Arial" w:hAnsi="Arial" w:cs="Arial"/>
                <w:iCs/>
                <w:color w:val="000000" w:themeColor="text1"/>
                <w:sz w:val="18"/>
                <w:szCs w:val="18"/>
              </w:rPr>
              <w:t>Poveća</w:t>
            </w:r>
            <w:r w:rsidR="00144C72">
              <w:rPr>
                <w:rFonts w:ascii="Arial" w:hAnsi="Arial" w:cs="Arial"/>
                <w:iCs/>
                <w:color w:val="000000" w:themeColor="text1"/>
                <w:sz w:val="18"/>
                <w:szCs w:val="18"/>
              </w:rPr>
              <w:t xml:space="preserve">nje otkrivenosti koruptivnih kaznenih djela policijskih i </w:t>
            </w:r>
            <w:r w:rsidRPr="00684A2F">
              <w:rPr>
                <w:rFonts w:ascii="Arial" w:hAnsi="Arial" w:cs="Arial"/>
                <w:iCs/>
                <w:color w:val="000000" w:themeColor="text1"/>
                <w:sz w:val="18"/>
                <w:szCs w:val="18"/>
              </w:rPr>
              <w:t>državnih službenika</w:t>
            </w:r>
          </w:p>
        </w:tc>
        <w:tc>
          <w:tcPr>
            <w:tcW w:w="1727" w:type="dxa"/>
            <w:vAlign w:val="center"/>
          </w:tcPr>
          <w:p w:rsidR="00F435C8" w:rsidRPr="00684A2F" w:rsidRDefault="00F435C8" w:rsidP="00C24022">
            <w:pPr>
              <w:spacing w:line="0" w:lineRule="atLeast"/>
              <w:jc w:val="center"/>
              <w:rPr>
                <w:rFonts w:ascii="Arial" w:hAnsi="Arial" w:cs="Arial"/>
                <w:color w:val="000000" w:themeColor="text1"/>
                <w:sz w:val="18"/>
                <w:szCs w:val="18"/>
              </w:rPr>
            </w:pPr>
          </w:p>
          <w:p w:rsidR="00F435C8" w:rsidRPr="00684A2F" w:rsidRDefault="00144C7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112</w:t>
            </w:r>
            <w:r w:rsidR="00F435C8" w:rsidRPr="00684A2F">
              <w:rPr>
                <w:rFonts w:ascii="Arial" w:hAnsi="Arial" w:cs="Arial"/>
                <w:color w:val="000000" w:themeColor="text1"/>
                <w:sz w:val="18"/>
                <w:szCs w:val="18"/>
              </w:rPr>
              <w:t>202</w:t>
            </w:r>
            <w:r>
              <w:rPr>
                <w:rFonts w:ascii="Arial" w:hAnsi="Arial" w:cs="Arial"/>
                <w:color w:val="000000" w:themeColor="text1"/>
                <w:sz w:val="18"/>
                <w:szCs w:val="18"/>
              </w:rPr>
              <w:t>5</w:t>
            </w:r>
            <w:r w:rsidR="00F435C8">
              <w:rPr>
                <w:rFonts w:ascii="Arial" w:hAnsi="Arial" w:cs="Arial"/>
                <w:color w:val="000000" w:themeColor="text1"/>
                <w:sz w:val="18"/>
                <w:szCs w:val="18"/>
              </w:rPr>
              <w:t>.</w:t>
            </w:r>
          </w:p>
          <w:p w:rsidR="00F435C8" w:rsidRPr="00684A2F" w:rsidRDefault="00F435C8" w:rsidP="00C24022">
            <w:pPr>
              <w:spacing w:line="0" w:lineRule="atLeast"/>
              <w:jc w:val="center"/>
              <w:rPr>
                <w:rFonts w:ascii="Arial" w:hAnsi="Arial" w:cs="Arial"/>
                <w:color w:val="000000" w:themeColor="text1"/>
                <w:sz w:val="18"/>
                <w:szCs w:val="18"/>
              </w:rPr>
            </w:pPr>
          </w:p>
        </w:tc>
        <w:tc>
          <w:tcPr>
            <w:tcW w:w="1963" w:type="dxa"/>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≥5% /202</w:t>
            </w:r>
            <w:r w:rsidR="00144C72">
              <w:rPr>
                <w:rFonts w:ascii="Arial" w:hAnsi="Arial" w:cs="Arial"/>
                <w:color w:val="000000" w:themeColor="text1"/>
                <w:sz w:val="18"/>
                <w:szCs w:val="18"/>
              </w:rPr>
              <w:t>6</w:t>
            </w:r>
            <w:r>
              <w:rPr>
                <w:rFonts w:ascii="Arial" w:hAnsi="Arial" w:cs="Arial"/>
                <w:color w:val="000000" w:themeColor="text1"/>
                <w:sz w:val="18"/>
                <w:szCs w:val="18"/>
              </w:rPr>
              <w:t>.</w:t>
            </w:r>
          </w:p>
        </w:tc>
        <w:tc>
          <w:tcPr>
            <w:tcW w:w="2699" w:type="dxa"/>
            <w:vMerge w:val="restart"/>
            <w:vAlign w:val="center"/>
          </w:tcPr>
          <w:p w:rsidR="00F435C8" w:rsidRPr="00B270BD" w:rsidRDefault="00F435C8" w:rsidP="00C24022">
            <w:pPr>
              <w:spacing w:line="0" w:lineRule="atLeast"/>
              <w:jc w:val="center"/>
              <w:rPr>
                <w:rFonts w:ascii="Arial" w:hAnsi="Arial" w:cs="Arial"/>
                <w:sz w:val="18"/>
                <w:szCs w:val="18"/>
              </w:rPr>
            </w:pPr>
          </w:p>
          <w:p w:rsidR="00F435C8" w:rsidRPr="00B270BD" w:rsidRDefault="00F435C8" w:rsidP="00C24022">
            <w:pPr>
              <w:spacing w:line="0" w:lineRule="atLeast"/>
              <w:jc w:val="center"/>
              <w:rPr>
                <w:rFonts w:ascii="Arial" w:hAnsi="Arial" w:cs="Arial"/>
                <w:sz w:val="18"/>
                <w:szCs w:val="18"/>
              </w:rPr>
            </w:pPr>
            <w:r w:rsidRPr="00B270BD">
              <w:rPr>
                <w:rFonts w:ascii="Arial" w:hAnsi="Arial" w:cs="Arial"/>
                <w:sz w:val="18"/>
                <w:szCs w:val="18"/>
              </w:rPr>
              <w:t>Strategija sprječavanja korupcije za razdoblje od 2021. do 2030.</w:t>
            </w:r>
          </w:p>
          <w:p w:rsidR="00F435C8" w:rsidRPr="00B270BD" w:rsidRDefault="00F435C8" w:rsidP="00C24022">
            <w:pPr>
              <w:spacing w:line="0" w:lineRule="atLeast"/>
              <w:jc w:val="center"/>
              <w:rPr>
                <w:rFonts w:ascii="Arial" w:hAnsi="Arial" w:cs="Arial"/>
                <w:sz w:val="18"/>
                <w:szCs w:val="18"/>
              </w:rPr>
            </w:pPr>
          </w:p>
        </w:tc>
      </w:tr>
      <w:tr w:rsidR="00F435C8" w:rsidRPr="00684A2F" w:rsidTr="003A345D">
        <w:trPr>
          <w:trHeight w:val="713"/>
          <w:jc w:val="center"/>
        </w:trPr>
        <w:tc>
          <w:tcPr>
            <w:tcW w:w="1271" w:type="dxa"/>
            <w:vMerge/>
            <w:vAlign w:val="center"/>
          </w:tcPr>
          <w:p w:rsidR="00F435C8" w:rsidRPr="00684A2F" w:rsidRDefault="00F435C8" w:rsidP="00C24022">
            <w:pPr>
              <w:spacing w:line="0" w:lineRule="atLeast"/>
              <w:jc w:val="center"/>
              <w:rPr>
                <w:rFonts w:ascii="Arial" w:hAnsi="Arial" w:cs="Arial"/>
                <w:color w:val="000000" w:themeColor="text1"/>
                <w:sz w:val="18"/>
                <w:szCs w:val="18"/>
              </w:rPr>
            </w:pPr>
          </w:p>
        </w:tc>
        <w:tc>
          <w:tcPr>
            <w:tcW w:w="3686" w:type="dxa"/>
            <w:vMerge/>
            <w:vAlign w:val="center"/>
          </w:tcPr>
          <w:p w:rsidR="00F435C8" w:rsidRPr="00684A2F" w:rsidRDefault="00F435C8" w:rsidP="00C24022">
            <w:pPr>
              <w:spacing w:line="0" w:lineRule="atLeast"/>
              <w:rPr>
                <w:rFonts w:ascii="Arial" w:hAnsi="Arial" w:cs="Arial"/>
                <w:b/>
                <w:i/>
                <w:iCs/>
                <w:color w:val="000000" w:themeColor="text1"/>
                <w:sz w:val="18"/>
                <w:szCs w:val="18"/>
              </w:rPr>
            </w:pPr>
          </w:p>
        </w:tc>
        <w:tc>
          <w:tcPr>
            <w:tcW w:w="3969" w:type="dxa"/>
            <w:vAlign w:val="center"/>
          </w:tcPr>
          <w:p w:rsidR="00F435C8" w:rsidRPr="00684A2F" w:rsidRDefault="00F435C8" w:rsidP="00C24022">
            <w:pPr>
              <w:spacing w:line="0" w:lineRule="atLeast"/>
              <w:jc w:val="center"/>
              <w:rPr>
                <w:rFonts w:ascii="Arial" w:hAnsi="Arial" w:cs="Arial"/>
                <w:i/>
                <w:iCs/>
                <w:color w:val="000000" w:themeColor="text1"/>
                <w:sz w:val="18"/>
                <w:szCs w:val="18"/>
              </w:rPr>
            </w:pPr>
            <w:r w:rsidRPr="00684A2F">
              <w:rPr>
                <w:rFonts w:ascii="Arial" w:hAnsi="Arial" w:cs="Arial"/>
                <w:iCs/>
                <w:color w:val="000000" w:themeColor="text1"/>
                <w:sz w:val="18"/>
                <w:szCs w:val="18"/>
              </w:rPr>
              <w:t>Poveća</w:t>
            </w:r>
            <w:r w:rsidR="00144C72">
              <w:rPr>
                <w:rFonts w:ascii="Arial" w:hAnsi="Arial" w:cs="Arial"/>
                <w:iCs/>
                <w:color w:val="000000" w:themeColor="text1"/>
                <w:sz w:val="18"/>
                <w:szCs w:val="18"/>
              </w:rPr>
              <w:t>nje broja provedenih kontrola i nadzora</w:t>
            </w:r>
          </w:p>
        </w:tc>
        <w:tc>
          <w:tcPr>
            <w:tcW w:w="1727" w:type="dxa"/>
            <w:vAlign w:val="center"/>
          </w:tcPr>
          <w:p w:rsidR="00F435C8" w:rsidRPr="00D06321" w:rsidRDefault="00144C7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30</w:t>
            </w:r>
            <w:r w:rsidR="00F435C8" w:rsidRPr="00684A2F">
              <w:rPr>
                <w:rFonts w:ascii="Arial" w:hAnsi="Arial" w:cs="Arial"/>
                <w:color w:val="000000" w:themeColor="text1"/>
                <w:sz w:val="18"/>
                <w:szCs w:val="18"/>
              </w:rPr>
              <w:t>/202</w:t>
            </w:r>
            <w:r>
              <w:rPr>
                <w:rFonts w:ascii="Arial" w:hAnsi="Arial" w:cs="Arial"/>
                <w:color w:val="000000" w:themeColor="text1"/>
                <w:sz w:val="18"/>
                <w:szCs w:val="18"/>
              </w:rPr>
              <w:t>5</w:t>
            </w:r>
            <w:r w:rsidR="00F435C8">
              <w:rPr>
                <w:rFonts w:ascii="Arial" w:hAnsi="Arial" w:cs="Arial"/>
                <w:color w:val="000000" w:themeColor="text1"/>
                <w:sz w:val="18"/>
                <w:szCs w:val="18"/>
              </w:rPr>
              <w:t>.</w:t>
            </w:r>
          </w:p>
        </w:tc>
        <w:tc>
          <w:tcPr>
            <w:tcW w:w="1963" w:type="dxa"/>
            <w:vAlign w:val="center"/>
          </w:tcPr>
          <w:p w:rsidR="00F435C8" w:rsidRPr="008D2CA4"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≥5% /202</w:t>
            </w:r>
            <w:r w:rsidR="00144C72">
              <w:rPr>
                <w:rFonts w:ascii="Arial" w:hAnsi="Arial" w:cs="Arial"/>
                <w:color w:val="000000" w:themeColor="text1"/>
                <w:sz w:val="18"/>
                <w:szCs w:val="18"/>
              </w:rPr>
              <w:t>6</w:t>
            </w:r>
            <w:r>
              <w:rPr>
                <w:rFonts w:ascii="Arial" w:hAnsi="Arial" w:cs="Arial"/>
                <w:color w:val="000000" w:themeColor="text1"/>
                <w:sz w:val="18"/>
                <w:szCs w:val="18"/>
              </w:rPr>
              <w:t>.</w:t>
            </w:r>
          </w:p>
        </w:tc>
        <w:tc>
          <w:tcPr>
            <w:tcW w:w="2699" w:type="dxa"/>
            <w:vMerge/>
            <w:vAlign w:val="center"/>
          </w:tcPr>
          <w:p w:rsidR="00F435C8" w:rsidRPr="00B270BD" w:rsidRDefault="00F435C8" w:rsidP="00C24022">
            <w:pPr>
              <w:spacing w:line="0" w:lineRule="atLeast"/>
              <w:jc w:val="center"/>
              <w:rPr>
                <w:rFonts w:ascii="Arial" w:hAnsi="Arial" w:cs="Arial"/>
                <w:sz w:val="18"/>
                <w:szCs w:val="18"/>
              </w:rPr>
            </w:pPr>
          </w:p>
        </w:tc>
      </w:tr>
      <w:tr w:rsidR="00F435C8" w:rsidRPr="00684A2F" w:rsidTr="003A345D">
        <w:trPr>
          <w:trHeight w:val="299"/>
          <w:jc w:val="center"/>
        </w:trPr>
        <w:tc>
          <w:tcPr>
            <w:tcW w:w="1271" w:type="dxa"/>
            <w:vMerge w:val="restart"/>
            <w:vAlign w:val="center"/>
          </w:tcPr>
          <w:p w:rsidR="00F435C8" w:rsidRPr="00B764A2" w:rsidRDefault="00F435C8" w:rsidP="00C24022">
            <w:pPr>
              <w:spacing w:line="0" w:lineRule="atLeast"/>
              <w:jc w:val="center"/>
              <w:rPr>
                <w:rFonts w:ascii="Arial" w:hAnsi="Arial" w:cs="Arial"/>
                <w:sz w:val="18"/>
                <w:szCs w:val="18"/>
              </w:rPr>
            </w:pPr>
            <w:r w:rsidRPr="00B764A2">
              <w:rPr>
                <w:rFonts w:ascii="Arial" w:hAnsi="Arial" w:cs="Arial"/>
                <w:sz w:val="18"/>
                <w:szCs w:val="18"/>
              </w:rPr>
              <w:t>10.3.</w:t>
            </w:r>
          </w:p>
        </w:tc>
        <w:tc>
          <w:tcPr>
            <w:tcW w:w="3686" w:type="dxa"/>
            <w:vMerge w:val="restart"/>
            <w:vAlign w:val="center"/>
          </w:tcPr>
          <w:p w:rsidR="00F435C8" w:rsidRPr="00B764A2" w:rsidRDefault="00F435C8" w:rsidP="00C24022">
            <w:pPr>
              <w:spacing w:line="0" w:lineRule="atLeast"/>
              <w:jc w:val="center"/>
              <w:rPr>
                <w:rFonts w:ascii="Arial" w:hAnsi="Arial" w:cs="Arial"/>
                <w:b/>
                <w:i/>
                <w:iCs/>
                <w:sz w:val="18"/>
                <w:szCs w:val="18"/>
              </w:rPr>
            </w:pPr>
            <w:r w:rsidRPr="00B764A2">
              <w:rPr>
                <w:rFonts w:ascii="Arial" w:hAnsi="Arial" w:cs="Arial"/>
                <w:iCs/>
                <w:sz w:val="18"/>
                <w:szCs w:val="18"/>
              </w:rPr>
              <w:t>Unapređenje transparentnosti, komunikacijskih vještina i digitalnih procesa u svrhu kvalitetnijeg i učinkovitijeg informiranja interne i eksterne javnosti</w:t>
            </w:r>
          </w:p>
        </w:tc>
        <w:tc>
          <w:tcPr>
            <w:tcW w:w="3969" w:type="dxa"/>
            <w:vAlign w:val="center"/>
          </w:tcPr>
          <w:p w:rsidR="00F435C8" w:rsidRPr="00B764A2" w:rsidRDefault="00F435C8" w:rsidP="00C24022">
            <w:pPr>
              <w:spacing w:line="0" w:lineRule="atLeast"/>
              <w:jc w:val="center"/>
              <w:rPr>
                <w:rFonts w:ascii="Arial" w:hAnsi="Arial" w:cs="Arial"/>
                <w:iCs/>
                <w:sz w:val="18"/>
                <w:szCs w:val="18"/>
              </w:rPr>
            </w:pPr>
            <w:r w:rsidRPr="00B764A2">
              <w:rPr>
                <w:rFonts w:ascii="Arial" w:hAnsi="Arial" w:cs="Arial"/>
                <w:iCs/>
                <w:sz w:val="18"/>
                <w:szCs w:val="18"/>
              </w:rPr>
              <w:t>Ukupno broj objava o radu Ministarstva i policije na službenim platform</w:t>
            </w:r>
            <w:r>
              <w:rPr>
                <w:rFonts w:ascii="Arial" w:hAnsi="Arial" w:cs="Arial"/>
                <w:iCs/>
                <w:sz w:val="18"/>
                <w:szCs w:val="18"/>
              </w:rPr>
              <w:t xml:space="preserve">ama </w:t>
            </w:r>
          </w:p>
        </w:tc>
        <w:tc>
          <w:tcPr>
            <w:tcW w:w="1727" w:type="dxa"/>
            <w:vAlign w:val="center"/>
          </w:tcPr>
          <w:p w:rsidR="00F435C8" w:rsidRPr="00B764A2" w:rsidRDefault="00F435C8" w:rsidP="0061140C">
            <w:pPr>
              <w:spacing w:line="0" w:lineRule="atLeast"/>
              <w:jc w:val="center"/>
              <w:rPr>
                <w:rFonts w:ascii="Arial" w:hAnsi="Arial" w:cs="Arial"/>
                <w:sz w:val="18"/>
                <w:szCs w:val="18"/>
              </w:rPr>
            </w:pPr>
            <w:r>
              <w:rPr>
                <w:rFonts w:ascii="Arial" w:hAnsi="Arial" w:cs="Arial"/>
                <w:sz w:val="18"/>
                <w:szCs w:val="18"/>
              </w:rPr>
              <w:t>4</w:t>
            </w:r>
            <w:r w:rsidR="00E039FA">
              <w:rPr>
                <w:rFonts w:ascii="Arial" w:hAnsi="Arial" w:cs="Arial"/>
                <w:sz w:val="18"/>
                <w:szCs w:val="18"/>
              </w:rPr>
              <w:t>04</w:t>
            </w:r>
            <w:r w:rsidR="008C2047">
              <w:rPr>
                <w:rFonts w:ascii="Arial" w:hAnsi="Arial" w:cs="Arial"/>
                <w:sz w:val="18"/>
                <w:szCs w:val="18"/>
              </w:rPr>
              <w:t>/</w:t>
            </w:r>
            <w:r w:rsidR="0061140C" w:rsidRPr="00B764A2">
              <w:rPr>
                <w:rFonts w:ascii="Arial" w:hAnsi="Arial" w:cs="Arial"/>
                <w:sz w:val="18"/>
                <w:szCs w:val="18"/>
              </w:rPr>
              <w:t>202</w:t>
            </w:r>
            <w:r w:rsidR="0061140C">
              <w:rPr>
                <w:rFonts w:ascii="Arial" w:hAnsi="Arial" w:cs="Arial"/>
                <w:sz w:val="18"/>
                <w:szCs w:val="18"/>
              </w:rPr>
              <w:t>5</w:t>
            </w:r>
            <w:r w:rsidRPr="00B764A2">
              <w:rPr>
                <w:rFonts w:ascii="Arial" w:hAnsi="Arial" w:cs="Arial"/>
                <w:sz w:val="18"/>
                <w:szCs w:val="18"/>
              </w:rPr>
              <w:t>.</w:t>
            </w:r>
          </w:p>
        </w:tc>
        <w:tc>
          <w:tcPr>
            <w:tcW w:w="1963" w:type="dxa"/>
            <w:vAlign w:val="center"/>
          </w:tcPr>
          <w:p w:rsidR="00F435C8" w:rsidRPr="00B764A2" w:rsidRDefault="00F435C8" w:rsidP="00C24022">
            <w:pPr>
              <w:spacing w:line="0" w:lineRule="atLeast"/>
              <w:jc w:val="center"/>
              <w:rPr>
                <w:rFonts w:ascii="Arial" w:hAnsi="Arial" w:cs="Arial"/>
                <w:sz w:val="18"/>
                <w:szCs w:val="18"/>
              </w:rPr>
            </w:pPr>
            <w:r w:rsidRPr="00B764A2">
              <w:rPr>
                <w:rFonts w:ascii="Arial" w:hAnsi="Arial" w:cs="Arial"/>
                <w:sz w:val="18"/>
                <w:szCs w:val="18"/>
              </w:rPr>
              <w:t xml:space="preserve">≥ 300 </w:t>
            </w:r>
            <w:r>
              <w:rPr>
                <w:rFonts w:ascii="Arial" w:hAnsi="Arial" w:cs="Arial"/>
                <w:sz w:val="18"/>
                <w:szCs w:val="18"/>
              </w:rPr>
              <w:t>/202</w:t>
            </w:r>
            <w:r w:rsidR="00E039FA">
              <w:rPr>
                <w:rFonts w:ascii="Arial" w:hAnsi="Arial" w:cs="Arial"/>
                <w:sz w:val="18"/>
                <w:szCs w:val="18"/>
              </w:rPr>
              <w:t>6</w:t>
            </w:r>
            <w:r>
              <w:rPr>
                <w:rFonts w:ascii="Arial" w:hAnsi="Arial" w:cs="Arial"/>
                <w:sz w:val="18"/>
                <w:szCs w:val="18"/>
              </w:rPr>
              <w:t>.</w:t>
            </w:r>
          </w:p>
        </w:tc>
        <w:tc>
          <w:tcPr>
            <w:tcW w:w="2699" w:type="dxa"/>
            <w:vMerge w:val="restart"/>
            <w:vAlign w:val="center"/>
          </w:tcPr>
          <w:p w:rsidR="00F435C8" w:rsidRPr="00B270BD" w:rsidRDefault="00DC21DC" w:rsidP="00C24022">
            <w:pPr>
              <w:spacing w:line="0" w:lineRule="atLeast"/>
              <w:jc w:val="center"/>
              <w:rPr>
                <w:rFonts w:ascii="Arial" w:hAnsi="Arial" w:cs="Arial"/>
                <w:sz w:val="18"/>
                <w:szCs w:val="18"/>
              </w:rPr>
            </w:pPr>
            <w:hyperlink r:id="rId45" w:history="1">
              <w:r w:rsidR="008656D8">
                <w:rPr>
                  <w:rStyle w:val="Hiperveza"/>
                  <w:rFonts w:ascii="Arial" w:hAnsi="Arial" w:cs="Arial"/>
                  <w:color w:val="auto"/>
                  <w:sz w:val="18"/>
                  <w:szCs w:val="18"/>
                  <w:u w:val="none"/>
                </w:rPr>
                <w:t>Strategija odnosa s javnošću MUPA</w:t>
              </w:r>
              <w:r w:rsidR="00F435C8" w:rsidRPr="00B270BD">
                <w:rPr>
                  <w:rStyle w:val="Hiperveza"/>
                  <w:rFonts w:ascii="Arial" w:hAnsi="Arial" w:cs="Arial"/>
                  <w:color w:val="auto"/>
                  <w:sz w:val="18"/>
                  <w:szCs w:val="18"/>
                  <w:u w:val="none"/>
                </w:rPr>
                <w:t xml:space="preserve"> RH</w:t>
              </w:r>
            </w:hyperlink>
            <w:r w:rsidR="00EF5183">
              <w:rPr>
                <w:rStyle w:val="Hiperveza"/>
                <w:rFonts w:ascii="Arial" w:hAnsi="Arial" w:cs="Arial"/>
                <w:color w:val="auto"/>
                <w:sz w:val="18"/>
                <w:szCs w:val="18"/>
                <w:u w:val="none"/>
              </w:rPr>
              <w:t>,</w:t>
            </w:r>
            <w:r w:rsidR="00F435C8" w:rsidRPr="00B270BD">
              <w:rPr>
                <w:rFonts w:ascii="Arial" w:hAnsi="Arial" w:cs="Arial"/>
                <w:sz w:val="18"/>
                <w:szCs w:val="18"/>
              </w:rPr>
              <w:br/>
            </w:r>
            <w:hyperlink r:id="rId46" w:history="1">
              <w:r w:rsidR="00F435C8" w:rsidRPr="00B270BD">
                <w:rPr>
                  <w:rStyle w:val="Hiperveza"/>
                  <w:rFonts w:ascii="Arial" w:hAnsi="Arial" w:cs="Arial"/>
                  <w:color w:val="auto"/>
                  <w:sz w:val="18"/>
                  <w:szCs w:val="18"/>
                  <w:u w:val="none"/>
                </w:rPr>
                <w:t>Smjernice u odnosima s medijima</w:t>
              </w:r>
            </w:hyperlink>
            <w:r w:rsidR="00EF5183">
              <w:rPr>
                <w:rStyle w:val="Hiperveza"/>
                <w:rFonts w:ascii="Arial" w:hAnsi="Arial" w:cs="Arial"/>
                <w:color w:val="auto"/>
                <w:sz w:val="18"/>
                <w:szCs w:val="18"/>
                <w:u w:val="none"/>
              </w:rPr>
              <w:t>,</w:t>
            </w:r>
          </w:p>
          <w:p w:rsidR="00F435C8" w:rsidRPr="00B270BD" w:rsidRDefault="00F435C8" w:rsidP="00C24022">
            <w:pPr>
              <w:spacing w:line="0" w:lineRule="atLeast"/>
              <w:jc w:val="center"/>
              <w:rPr>
                <w:rFonts w:ascii="Arial" w:hAnsi="Arial" w:cs="Arial"/>
                <w:sz w:val="18"/>
                <w:szCs w:val="18"/>
              </w:rPr>
            </w:pPr>
            <w:r w:rsidRPr="00B270BD">
              <w:rPr>
                <w:rFonts w:ascii="Arial" w:hAnsi="Arial" w:cs="Arial"/>
                <w:sz w:val="18"/>
                <w:szCs w:val="18"/>
              </w:rPr>
              <w:t>Zakon o pravu na pristup informacijama (NN 25/13, 85/15, 69/22)</w:t>
            </w:r>
          </w:p>
        </w:tc>
      </w:tr>
      <w:tr w:rsidR="00F435C8" w:rsidRPr="00684A2F" w:rsidTr="003A345D">
        <w:trPr>
          <w:trHeight w:val="298"/>
          <w:jc w:val="center"/>
        </w:trPr>
        <w:tc>
          <w:tcPr>
            <w:tcW w:w="1271" w:type="dxa"/>
            <w:vMerge/>
            <w:vAlign w:val="center"/>
          </w:tcPr>
          <w:p w:rsidR="00F435C8" w:rsidRPr="00B764A2" w:rsidRDefault="00F435C8" w:rsidP="00C24022">
            <w:pPr>
              <w:spacing w:line="0" w:lineRule="atLeast"/>
              <w:jc w:val="center"/>
              <w:rPr>
                <w:rFonts w:ascii="Arial" w:hAnsi="Arial" w:cs="Arial"/>
                <w:sz w:val="18"/>
                <w:szCs w:val="18"/>
              </w:rPr>
            </w:pPr>
          </w:p>
        </w:tc>
        <w:tc>
          <w:tcPr>
            <w:tcW w:w="3686" w:type="dxa"/>
            <w:vMerge/>
            <w:vAlign w:val="center"/>
          </w:tcPr>
          <w:p w:rsidR="00F435C8" w:rsidRPr="00B764A2" w:rsidRDefault="00F435C8" w:rsidP="00C24022">
            <w:pPr>
              <w:spacing w:line="0" w:lineRule="atLeast"/>
              <w:jc w:val="center"/>
              <w:rPr>
                <w:rFonts w:ascii="Arial" w:hAnsi="Arial" w:cs="Arial"/>
                <w:iCs/>
                <w:sz w:val="18"/>
                <w:szCs w:val="18"/>
              </w:rPr>
            </w:pPr>
          </w:p>
        </w:tc>
        <w:tc>
          <w:tcPr>
            <w:tcW w:w="3969" w:type="dxa"/>
            <w:vAlign w:val="center"/>
          </w:tcPr>
          <w:p w:rsidR="00F435C8" w:rsidRPr="00B764A2" w:rsidRDefault="00F435C8" w:rsidP="00C24022">
            <w:pPr>
              <w:spacing w:line="0" w:lineRule="atLeast"/>
              <w:jc w:val="center"/>
              <w:rPr>
                <w:rFonts w:ascii="Arial" w:hAnsi="Arial" w:cs="Arial"/>
                <w:iCs/>
                <w:sz w:val="18"/>
                <w:szCs w:val="18"/>
              </w:rPr>
            </w:pPr>
            <w:r w:rsidRPr="00B764A2">
              <w:rPr>
                <w:rFonts w:ascii="Arial" w:hAnsi="Arial" w:cs="Arial"/>
                <w:iCs/>
                <w:sz w:val="18"/>
                <w:szCs w:val="18"/>
              </w:rPr>
              <w:t>Broj edukacija</w:t>
            </w:r>
          </w:p>
        </w:tc>
        <w:tc>
          <w:tcPr>
            <w:tcW w:w="1727" w:type="dxa"/>
            <w:vAlign w:val="center"/>
          </w:tcPr>
          <w:p w:rsidR="00F435C8" w:rsidRPr="00B764A2" w:rsidRDefault="00E039FA" w:rsidP="00C24022">
            <w:pPr>
              <w:spacing w:line="0" w:lineRule="atLeast"/>
              <w:jc w:val="center"/>
              <w:rPr>
                <w:rFonts w:ascii="Arial" w:hAnsi="Arial" w:cs="Arial"/>
                <w:sz w:val="18"/>
                <w:szCs w:val="18"/>
              </w:rPr>
            </w:pPr>
            <w:r>
              <w:rPr>
                <w:rFonts w:ascii="Arial" w:hAnsi="Arial" w:cs="Arial"/>
                <w:sz w:val="18"/>
                <w:szCs w:val="18"/>
              </w:rPr>
              <w:t>14</w:t>
            </w:r>
            <w:r w:rsidR="00F435C8" w:rsidRPr="00B764A2">
              <w:rPr>
                <w:rFonts w:ascii="Arial" w:hAnsi="Arial" w:cs="Arial"/>
                <w:sz w:val="18"/>
                <w:szCs w:val="18"/>
              </w:rPr>
              <w:t>/202</w:t>
            </w:r>
            <w:r>
              <w:rPr>
                <w:rFonts w:ascii="Arial" w:hAnsi="Arial" w:cs="Arial"/>
                <w:sz w:val="18"/>
                <w:szCs w:val="18"/>
              </w:rPr>
              <w:t>5</w:t>
            </w:r>
            <w:r w:rsidR="00F435C8" w:rsidRPr="00B764A2">
              <w:rPr>
                <w:rFonts w:ascii="Arial" w:hAnsi="Arial" w:cs="Arial"/>
                <w:sz w:val="18"/>
                <w:szCs w:val="18"/>
              </w:rPr>
              <w:t>.</w:t>
            </w:r>
          </w:p>
        </w:tc>
        <w:tc>
          <w:tcPr>
            <w:tcW w:w="1963" w:type="dxa"/>
            <w:vAlign w:val="center"/>
          </w:tcPr>
          <w:p w:rsidR="00F435C8" w:rsidRPr="00B764A2" w:rsidRDefault="00F435C8" w:rsidP="00C24022">
            <w:pPr>
              <w:spacing w:line="0" w:lineRule="atLeast"/>
              <w:jc w:val="center"/>
              <w:rPr>
                <w:rFonts w:ascii="Arial" w:hAnsi="Arial" w:cs="Arial"/>
                <w:sz w:val="18"/>
                <w:szCs w:val="18"/>
              </w:rPr>
            </w:pPr>
            <w:r w:rsidRPr="00B764A2">
              <w:rPr>
                <w:rFonts w:ascii="Arial" w:hAnsi="Arial" w:cs="Arial"/>
                <w:sz w:val="18"/>
                <w:szCs w:val="18"/>
              </w:rPr>
              <w:t>1</w:t>
            </w:r>
            <w:r>
              <w:rPr>
                <w:rFonts w:ascii="Arial" w:hAnsi="Arial" w:cs="Arial"/>
                <w:sz w:val="18"/>
                <w:szCs w:val="18"/>
              </w:rPr>
              <w:t>0/202</w:t>
            </w:r>
            <w:r w:rsidR="00E039FA">
              <w:rPr>
                <w:rFonts w:ascii="Arial" w:hAnsi="Arial" w:cs="Arial"/>
                <w:sz w:val="18"/>
                <w:szCs w:val="18"/>
              </w:rPr>
              <w:t>6</w:t>
            </w:r>
            <w:r>
              <w:rPr>
                <w:rFonts w:ascii="Arial" w:hAnsi="Arial" w:cs="Arial"/>
                <w:sz w:val="18"/>
                <w:szCs w:val="18"/>
              </w:rPr>
              <w:t>.</w:t>
            </w:r>
          </w:p>
        </w:tc>
        <w:tc>
          <w:tcPr>
            <w:tcW w:w="2699" w:type="dxa"/>
            <w:vMerge/>
            <w:vAlign w:val="center"/>
          </w:tcPr>
          <w:p w:rsidR="00F435C8" w:rsidRPr="00D06321" w:rsidRDefault="00F435C8" w:rsidP="00C24022">
            <w:pPr>
              <w:spacing w:line="0" w:lineRule="atLeast"/>
              <w:jc w:val="center"/>
              <w:rPr>
                <w:rFonts w:ascii="Arial" w:hAnsi="Arial" w:cs="Arial"/>
                <w:sz w:val="18"/>
                <w:szCs w:val="18"/>
              </w:rPr>
            </w:pPr>
          </w:p>
        </w:tc>
      </w:tr>
      <w:tr w:rsidR="00F435C8" w:rsidRPr="00684A2F" w:rsidTr="003A345D">
        <w:trPr>
          <w:trHeight w:val="298"/>
          <w:jc w:val="center"/>
        </w:trPr>
        <w:tc>
          <w:tcPr>
            <w:tcW w:w="1271" w:type="dxa"/>
            <w:vMerge/>
            <w:vAlign w:val="center"/>
          </w:tcPr>
          <w:p w:rsidR="00F435C8" w:rsidRPr="00B764A2" w:rsidRDefault="00F435C8" w:rsidP="00C24022">
            <w:pPr>
              <w:spacing w:line="0" w:lineRule="atLeast"/>
              <w:jc w:val="center"/>
              <w:rPr>
                <w:rFonts w:ascii="Arial" w:hAnsi="Arial" w:cs="Arial"/>
                <w:sz w:val="18"/>
                <w:szCs w:val="18"/>
              </w:rPr>
            </w:pPr>
          </w:p>
        </w:tc>
        <w:tc>
          <w:tcPr>
            <w:tcW w:w="3686" w:type="dxa"/>
            <w:vMerge/>
            <w:vAlign w:val="center"/>
          </w:tcPr>
          <w:p w:rsidR="00F435C8" w:rsidRPr="00B764A2" w:rsidRDefault="00F435C8" w:rsidP="00C24022">
            <w:pPr>
              <w:spacing w:line="0" w:lineRule="atLeast"/>
              <w:jc w:val="center"/>
              <w:rPr>
                <w:rFonts w:ascii="Arial" w:hAnsi="Arial" w:cs="Arial"/>
                <w:iCs/>
                <w:sz w:val="18"/>
                <w:szCs w:val="18"/>
              </w:rPr>
            </w:pPr>
          </w:p>
        </w:tc>
        <w:tc>
          <w:tcPr>
            <w:tcW w:w="3969" w:type="dxa"/>
            <w:vAlign w:val="center"/>
          </w:tcPr>
          <w:p w:rsidR="00F435C8" w:rsidRPr="00B764A2" w:rsidRDefault="00F435C8" w:rsidP="00C24022">
            <w:pPr>
              <w:spacing w:line="0" w:lineRule="atLeast"/>
              <w:jc w:val="center"/>
              <w:rPr>
                <w:rFonts w:ascii="Arial" w:hAnsi="Arial" w:cs="Arial"/>
                <w:iCs/>
                <w:sz w:val="18"/>
                <w:szCs w:val="18"/>
              </w:rPr>
            </w:pPr>
            <w:r w:rsidRPr="00B764A2">
              <w:rPr>
                <w:rFonts w:ascii="Arial" w:hAnsi="Arial" w:cs="Arial"/>
                <w:iCs/>
                <w:sz w:val="18"/>
                <w:szCs w:val="18"/>
              </w:rPr>
              <w:t>Postotak riješenih medijskih i građanskih upita</w:t>
            </w:r>
          </w:p>
        </w:tc>
        <w:tc>
          <w:tcPr>
            <w:tcW w:w="1727" w:type="dxa"/>
            <w:vAlign w:val="center"/>
          </w:tcPr>
          <w:p w:rsidR="00F435C8" w:rsidRPr="00B764A2" w:rsidRDefault="00F435C8" w:rsidP="00C24022">
            <w:pPr>
              <w:spacing w:line="0" w:lineRule="atLeast"/>
              <w:jc w:val="center"/>
              <w:rPr>
                <w:rFonts w:ascii="Arial" w:hAnsi="Arial" w:cs="Arial"/>
                <w:sz w:val="18"/>
                <w:szCs w:val="18"/>
              </w:rPr>
            </w:pPr>
            <w:r>
              <w:rPr>
                <w:rFonts w:ascii="Arial" w:hAnsi="Arial" w:cs="Arial"/>
                <w:sz w:val="18"/>
                <w:szCs w:val="18"/>
              </w:rPr>
              <w:t>8</w:t>
            </w:r>
            <w:r w:rsidR="00E039FA">
              <w:rPr>
                <w:rFonts w:ascii="Arial" w:hAnsi="Arial" w:cs="Arial"/>
                <w:sz w:val="18"/>
                <w:szCs w:val="18"/>
              </w:rPr>
              <w:t>0</w:t>
            </w:r>
            <w:r>
              <w:rPr>
                <w:rFonts w:ascii="Arial" w:hAnsi="Arial" w:cs="Arial"/>
                <w:sz w:val="18"/>
                <w:szCs w:val="18"/>
              </w:rPr>
              <w:t>%</w:t>
            </w:r>
            <w:r w:rsidRPr="00B764A2">
              <w:rPr>
                <w:rFonts w:ascii="Arial" w:hAnsi="Arial" w:cs="Arial"/>
                <w:sz w:val="18"/>
                <w:szCs w:val="18"/>
              </w:rPr>
              <w:t>/202</w:t>
            </w:r>
            <w:r w:rsidR="00E039FA">
              <w:rPr>
                <w:rFonts w:ascii="Arial" w:hAnsi="Arial" w:cs="Arial"/>
                <w:sz w:val="18"/>
                <w:szCs w:val="18"/>
              </w:rPr>
              <w:t>5</w:t>
            </w:r>
            <w:r w:rsidRPr="00B764A2">
              <w:rPr>
                <w:rFonts w:ascii="Arial" w:hAnsi="Arial" w:cs="Arial"/>
                <w:sz w:val="18"/>
                <w:szCs w:val="18"/>
              </w:rPr>
              <w:t>.</w:t>
            </w:r>
          </w:p>
        </w:tc>
        <w:tc>
          <w:tcPr>
            <w:tcW w:w="1963" w:type="dxa"/>
            <w:vAlign w:val="center"/>
          </w:tcPr>
          <w:p w:rsidR="00F435C8" w:rsidRPr="00B764A2" w:rsidRDefault="00F435C8" w:rsidP="00C24022">
            <w:pPr>
              <w:spacing w:line="0" w:lineRule="atLeast"/>
              <w:jc w:val="center"/>
              <w:rPr>
                <w:rFonts w:ascii="Arial" w:hAnsi="Arial" w:cs="Arial"/>
                <w:sz w:val="18"/>
                <w:szCs w:val="18"/>
              </w:rPr>
            </w:pPr>
            <w:r>
              <w:rPr>
                <w:rFonts w:ascii="Arial" w:hAnsi="Arial" w:cs="Arial"/>
                <w:sz w:val="18"/>
                <w:szCs w:val="18"/>
              </w:rPr>
              <w:t>≥ 80%/202</w:t>
            </w:r>
            <w:r w:rsidR="00E039FA">
              <w:rPr>
                <w:rFonts w:ascii="Arial" w:hAnsi="Arial" w:cs="Arial"/>
                <w:sz w:val="18"/>
                <w:szCs w:val="18"/>
              </w:rPr>
              <w:t>6</w:t>
            </w:r>
            <w:r>
              <w:rPr>
                <w:rFonts w:ascii="Arial" w:hAnsi="Arial" w:cs="Arial"/>
                <w:sz w:val="18"/>
                <w:szCs w:val="18"/>
              </w:rPr>
              <w:t>.</w:t>
            </w:r>
          </w:p>
        </w:tc>
        <w:tc>
          <w:tcPr>
            <w:tcW w:w="2699" w:type="dxa"/>
            <w:vMerge/>
            <w:vAlign w:val="center"/>
          </w:tcPr>
          <w:p w:rsidR="00F435C8" w:rsidRPr="00D06321" w:rsidRDefault="00F435C8" w:rsidP="00C24022">
            <w:pPr>
              <w:spacing w:line="0" w:lineRule="atLeast"/>
              <w:jc w:val="center"/>
              <w:rPr>
                <w:rFonts w:ascii="Arial" w:hAnsi="Arial" w:cs="Arial"/>
                <w:sz w:val="18"/>
                <w:szCs w:val="18"/>
              </w:rPr>
            </w:pPr>
          </w:p>
        </w:tc>
      </w:tr>
      <w:tr w:rsidR="00F435C8" w:rsidRPr="00684A2F" w:rsidTr="003A345D">
        <w:trPr>
          <w:trHeight w:val="451"/>
          <w:jc w:val="center"/>
        </w:trPr>
        <w:tc>
          <w:tcPr>
            <w:tcW w:w="1271" w:type="dxa"/>
            <w:vMerge w:val="restart"/>
            <w:vAlign w:val="center"/>
          </w:tcPr>
          <w:p w:rsidR="00F435C8" w:rsidRPr="00B764A2" w:rsidRDefault="00F435C8" w:rsidP="00C24022">
            <w:pPr>
              <w:spacing w:line="0" w:lineRule="atLeast"/>
              <w:jc w:val="center"/>
              <w:rPr>
                <w:rFonts w:ascii="Arial" w:hAnsi="Arial" w:cs="Arial"/>
                <w:sz w:val="18"/>
                <w:szCs w:val="18"/>
              </w:rPr>
            </w:pPr>
            <w:r w:rsidRPr="00B764A2">
              <w:rPr>
                <w:rFonts w:ascii="Arial" w:hAnsi="Arial" w:cs="Arial"/>
                <w:sz w:val="18"/>
                <w:szCs w:val="18"/>
              </w:rPr>
              <w:t>10.4.</w:t>
            </w:r>
          </w:p>
        </w:tc>
        <w:tc>
          <w:tcPr>
            <w:tcW w:w="3686" w:type="dxa"/>
            <w:vMerge w:val="restart"/>
            <w:vAlign w:val="center"/>
          </w:tcPr>
          <w:p w:rsidR="00F435C8" w:rsidRPr="00B764A2" w:rsidRDefault="00F435C8" w:rsidP="00C24022">
            <w:pPr>
              <w:spacing w:line="0" w:lineRule="atLeast"/>
              <w:jc w:val="center"/>
              <w:rPr>
                <w:rFonts w:ascii="Arial" w:hAnsi="Arial" w:cs="Arial"/>
                <w:b/>
                <w:i/>
                <w:iCs/>
                <w:sz w:val="18"/>
                <w:szCs w:val="18"/>
              </w:rPr>
            </w:pPr>
            <w:r w:rsidRPr="00B764A2">
              <w:rPr>
                <w:rFonts w:ascii="Arial" w:hAnsi="Arial" w:cs="Arial"/>
                <w:iCs/>
                <w:sz w:val="18"/>
                <w:szCs w:val="18"/>
              </w:rPr>
              <w:t>Osigurati transparentnost i participaciju građana te zainteresirane javnosti u postupcima donošenja i provedbe zakona, propisa i akata, uz zaštitu ljudskih prava, jačanje vladavine prava i omogućavanje prava na pristup informacijama</w:t>
            </w:r>
          </w:p>
        </w:tc>
        <w:tc>
          <w:tcPr>
            <w:tcW w:w="3969" w:type="dxa"/>
            <w:vAlign w:val="center"/>
          </w:tcPr>
          <w:p w:rsidR="00F435C8" w:rsidRPr="00B764A2" w:rsidRDefault="00F435C8" w:rsidP="00C24022">
            <w:pPr>
              <w:spacing w:line="0" w:lineRule="atLeast"/>
              <w:jc w:val="center"/>
              <w:rPr>
                <w:rFonts w:ascii="Arial" w:hAnsi="Arial" w:cs="Arial"/>
                <w:iCs/>
                <w:sz w:val="18"/>
                <w:szCs w:val="18"/>
              </w:rPr>
            </w:pPr>
            <w:r w:rsidRPr="00B764A2">
              <w:rPr>
                <w:rFonts w:ascii="Arial" w:hAnsi="Arial" w:cs="Arial"/>
                <w:iCs/>
                <w:sz w:val="18"/>
                <w:szCs w:val="18"/>
              </w:rPr>
              <w:t>Postotak zakonskih i podzakonskih akata donesenih uz savjetovanje s javnošću</w:t>
            </w:r>
          </w:p>
        </w:tc>
        <w:tc>
          <w:tcPr>
            <w:tcW w:w="1727" w:type="dxa"/>
            <w:vAlign w:val="center"/>
          </w:tcPr>
          <w:p w:rsidR="00F435C8" w:rsidRPr="00B764A2" w:rsidRDefault="00F435C8" w:rsidP="00C24022">
            <w:pPr>
              <w:spacing w:line="0" w:lineRule="atLeast"/>
              <w:jc w:val="center"/>
              <w:rPr>
                <w:rFonts w:ascii="Arial" w:hAnsi="Arial" w:cs="Arial"/>
                <w:sz w:val="18"/>
                <w:szCs w:val="18"/>
              </w:rPr>
            </w:pPr>
          </w:p>
          <w:p w:rsidR="00F435C8" w:rsidRPr="00B764A2" w:rsidRDefault="00F435C8" w:rsidP="00C24022">
            <w:pPr>
              <w:spacing w:line="0" w:lineRule="atLeast"/>
              <w:jc w:val="center"/>
              <w:rPr>
                <w:rFonts w:ascii="Arial" w:hAnsi="Arial" w:cs="Arial"/>
                <w:sz w:val="18"/>
                <w:szCs w:val="18"/>
              </w:rPr>
            </w:pPr>
            <w:r>
              <w:rPr>
                <w:rFonts w:ascii="Arial" w:hAnsi="Arial" w:cs="Arial"/>
                <w:sz w:val="18"/>
                <w:szCs w:val="18"/>
              </w:rPr>
              <w:t>100%</w:t>
            </w:r>
            <w:r w:rsidRPr="00B764A2">
              <w:rPr>
                <w:rFonts w:ascii="Arial" w:hAnsi="Arial" w:cs="Arial"/>
                <w:sz w:val="18"/>
                <w:szCs w:val="18"/>
              </w:rPr>
              <w:t>/202</w:t>
            </w:r>
            <w:r w:rsidR="00A834AF">
              <w:rPr>
                <w:rFonts w:ascii="Arial" w:hAnsi="Arial" w:cs="Arial"/>
                <w:sz w:val="18"/>
                <w:szCs w:val="18"/>
              </w:rPr>
              <w:t>5</w:t>
            </w:r>
            <w:r w:rsidRPr="00B764A2">
              <w:rPr>
                <w:rFonts w:ascii="Arial" w:hAnsi="Arial" w:cs="Arial"/>
                <w:sz w:val="18"/>
                <w:szCs w:val="18"/>
              </w:rPr>
              <w:t>.</w:t>
            </w:r>
          </w:p>
        </w:tc>
        <w:tc>
          <w:tcPr>
            <w:tcW w:w="1963" w:type="dxa"/>
            <w:vMerge w:val="restart"/>
            <w:vAlign w:val="center"/>
          </w:tcPr>
          <w:p w:rsidR="00F435C8" w:rsidRPr="00B764A2" w:rsidRDefault="00F435C8" w:rsidP="008C2047">
            <w:pPr>
              <w:spacing w:line="0" w:lineRule="atLeast"/>
              <w:jc w:val="center"/>
              <w:rPr>
                <w:rFonts w:ascii="Arial" w:hAnsi="Arial" w:cs="Arial"/>
                <w:sz w:val="18"/>
                <w:szCs w:val="18"/>
              </w:rPr>
            </w:pPr>
            <w:r w:rsidRPr="00B764A2">
              <w:rPr>
                <w:rFonts w:ascii="Arial" w:hAnsi="Arial" w:cs="Arial"/>
                <w:sz w:val="18"/>
                <w:szCs w:val="18"/>
              </w:rPr>
              <w:t>≥ 80%</w:t>
            </w:r>
            <w:r>
              <w:rPr>
                <w:rFonts w:ascii="Arial" w:hAnsi="Arial" w:cs="Arial"/>
                <w:sz w:val="18"/>
                <w:szCs w:val="18"/>
              </w:rPr>
              <w:t>/202</w:t>
            </w:r>
            <w:r w:rsidR="008C2047">
              <w:rPr>
                <w:rFonts w:ascii="Arial" w:hAnsi="Arial" w:cs="Arial"/>
                <w:sz w:val="18"/>
                <w:szCs w:val="18"/>
              </w:rPr>
              <w:t>6</w:t>
            </w:r>
            <w:r>
              <w:rPr>
                <w:rFonts w:ascii="Arial" w:hAnsi="Arial" w:cs="Arial"/>
                <w:sz w:val="18"/>
                <w:szCs w:val="18"/>
              </w:rPr>
              <w:t>.</w:t>
            </w:r>
          </w:p>
        </w:tc>
        <w:tc>
          <w:tcPr>
            <w:tcW w:w="2699" w:type="dxa"/>
            <w:vMerge w:val="restart"/>
            <w:vAlign w:val="center"/>
          </w:tcPr>
          <w:p w:rsidR="00F435C8" w:rsidRPr="00D06321" w:rsidRDefault="00F435C8" w:rsidP="00C24022">
            <w:pPr>
              <w:spacing w:line="0" w:lineRule="atLeast"/>
              <w:jc w:val="center"/>
              <w:rPr>
                <w:rFonts w:ascii="Arial" w:hAnsi="Arial" w:cs="Arial"/>
                <w:sz w:val="18"/>
                <w:szCs w:val="18"/>
              </w:rPr>
            </w:pPr>
            <w:r w:rsidRPr="00D06321">
              <w:rPr>
                <w:rFonts w:ascii="Arial" w:hAnsi="Arial" w:cs="Arial"/>
                <w:sz w:val="18"/>
                <w:szCs w:val="18"/>
              </w:rPr>
              <w:t>Zakon o pravu na pristup informacijama (NN 25/13, 85/15, 69/22)</w:t>
            </w:r>
          </w:p>
        </w:tc>
      </w:tr>
      <w:tr w:rsidR="00F435C8" w:rsidRPr="00684A2F" w:rsidTr="003A345D">
        <w:trPr>
          <w:trHeight w:val="629"/>
          <w:jc w:val="center"/>
        </w:trPr>
        <w:tc>
          <w:tcPr>
            <w:tcW w:w="1271" w:type="dxa"/>
            <w:vMerge/>
            <w:vAlign w:val="center"/>
          </w:tcPr>
          <w:p w:rsidR="00F435C8" w:rsidRDefault="00F435C8" w:rsidP="00C24022">
            <w:pPr>
              <w:spacing w:line="0" w:lineRule="atLeast"/>
              <w:jc w:val="center"/>
              <w:rPr>
                <w:rFonts w:ascii="Arial" w:hAnsi="Arial" w:cs="Arial"/>
                <w:color w:val="000000" w:themeColor="text1"/>
                <w:sz w:val="18"/>
                <w:szCs w:val="18"/>
              </w:rPr>
            </w:pPr>
          </w:p>
        </w:tc>
        <w:tc>
          <w:tcPr>
            <w:tcW w:w="3686" w:type="dxa"/>
            <w:vMerge/>
            <w:vAlign w:val="center"/>
          </w:tcPr>
          <w:p w:rsidR="00F435C8" w:rsidRPr="00AC4876" w:rsidRDefault="00F435C8" w:rsidP="00C24022">
            <w:pPr>
              <w:spacing w:line="0" w:lineRule="atLeast"/>
              <w:jc w:val="center"/>
              <w:rPr>
                <w:rFonts w:ascii="Arial" w:hAnsi="Arial" w:cs="Arial"/>
                <w:iCs/>
                <w:color w:val="FF0000"/>
                <w:sz w:val="18"/>
                <w:szCs w:val="18"/>
              </w:rPr>
            </w:pPr>
          </w:p>
        </w:tc>
        <w:tc>
          <w:tcPr>
            <w:tcW w:w="3969" w:type="dxa"/>
            <w:vAlign w:val="center"/>
          </w:tcPr>
          <w:p w:rsidR="00F435C8" w:rsidRPr="00B764A2" w:rsidRDefault="00F435C8" w:rsidP="00C24022">
            <w:pPr>
              <w:spacing w:line="0" w:lineRule="atLeast"/>
              <w:jc w:val="center"/>
              <w:rPr>
                <w:rFonts w:ascii="Arial" w:hAnsi="Arial" w:cs="Arial"/>
                <w:iCs/>
                <w:sz w:val="18"/>
                <w:szCs w:val="18"/>
              </w:rPr>
            </w:pPr>
            <w:r w:rsidRPr="00B764A2">
              <w:rPr>
                <w:rFonts w:ascii="Arial" w:hAnsi="Arial" w:cs="Arial"/>
                <w:iCs/>
                <w:sz w:val="18"/>
                <w:szCs w:val="18"/>
              </w:rPr>
              <w:t>Postotak riješenih zahtjeva o pravu na pristup informacijama</w:t>
            </w:r>
          </w:p>
        </w:tc>
        <w:tc>
          <w:tcPr>
            <w:tcW w:w="1727" w:type="dxa"/>
            <w:vAlign w:val="center"/>
          </w:tcPr>
          <w:p w:rsidR="00F435C8" w:rsidRPr="00B764A2" w:rsidRDefault="00F435C8" w:rsidP="00C24022">
            <w:pPr>
              <w:spacing w:line="0" w:lineRule="atLeast"/>
              <w:jc w:val="center"/>
              <w:rPr>
                <w:rFonts w:ascii="Arial" w:hAnsi="Arial" w:cs="Arial"/>
                <w:sz w:val="18"/>
                <w:szCs w:val="18"/>
              </w:rPr>
            </w:pPr>
            <w:r>
              <w:rPr>
                <w:rFonts w:ascii="Arial" w:hAnsi="Arial" w:cs="Arial"/>
                <w:sz w:val="18"/>
                <w:szCs w:val="18"/>
              </w:rPr>
              <w:t>92,</w:t>
            </w:r>
            <w:r w:rsidR="00A834AF">
              <w:rPr>
                <w:rFonts w:ascii="Arial" w:hAnsi="Arial" w:cs="Arial"/>
                <w:sz w:val="18"/>
                <w:szCs w:val="18"/>
              </w:rPr>
              <w:t>1</w:t>
            </w:r>
            <w:r>
              <w:rPr>
                <w:rFonts w:ascii="Arial" w:hAnsi="Arial" w:cs="Arial"/>
                <w:sz w:val="18"/>
                <w:szCs w:val="18"/>
              </w:rPr>
              <w:t>%</w:t>
            </w:r>
            <w:r w:rsidRPr="00B764A2">
              <w:rPr>
                <w:rFonts w:ascii="Arial" w:hAnsi="Arial" w:cs="Arial"/>
                <w:sz w:val="18"/>
                <w:szCs w:val="18"/>
              </w:rPr>
              <w:t>/202</w:t>
            </w:r>
            <w:r w:rsidR="00A834AF">
              <w:rPr>
                <w:rFonts w:ascii="Arial" w:hAnsi="Arial" w:cs="Arial"/>
                <w:sz w:val="18"/>
                <w:szCs w:val="18"/>
              </w:rPr>
              <w:t>5</w:t>
            </w:r>
            <w:r w:rsidRPr="00B764A2">
              <w:rPr>
                <w:rFonts w:ascii="Arial" w:hAnsi="Arial" w:cs="Arial"/>
                <w:sz w:val="18"/>
                <w:szCs w:val="18"/>
              </w:rPr>
              <w:t>.</w:t>
            </w:r>
          </w:p>
        </w:tc>
        <w:tc>
          <w:tcPr>
            <w:tcW w:w="1963" w:type="dxa"/>
            <w:vMerge/>
            <w:vAlign w:val="center"/>
          </w:tcPr>
          <w:p w:rsidR="00F435C8" w:rsidRPr="00684A2F" w:rsidRDefault="00F435C8" w:rsidP="00C24022">
            <w:pPr>
              <w:spacing w:line="0" w:lineRule="atLeast"/>
              <w:jc w:val="center"/>
              <w:rPr>
                <w:rFonts w:ascii="Arial" w:hAnsi="Arial" w:cs="Arial"/>
                <w:color w:val="000000" w:themeColor="text1"/>
                <w:sz w:val="18"/>
                <w:szCs w:val="18"/>
              </w:rPr>
            </w:pPr>
          </w:p>
        </w:tc>
        <w:tc>
          <w:tcPr>
            <w:tcW w:w="2699" w:type="dxa"/>
            <w:vMerge/>
            <w:vAlign w:val="center"/>
          </w:tcPr>
          <w:p w:rsidR="00F435C8" w:rsidRPr="00684A2F" w:rsidRDefault="00F435C8" w:rsidP="00C24022">
            <w:pPr>
              <w:spacing w:line="0" w:lineRule="atLeast"/>
              <w:jc w:val="center"/>
              <w:rPr>
                <w:rFonts w:ascii="Arial" w:hAnsi="Arial" w:cs="Arial"/>
                <w:color w:val="000000" w:themeColor="text1"/>
                <w:sz w:val="18"/>
                <w:szCs w:val="18"/>
              </w:rPr>
            </w:pPr>
          </w:p>
        </w:tc>
      </w:tr>
      <w:tr w:rsidR="00F435C8" w:rsidRPr="00684A2F" w:rsidTr="003A345D">
        <w:trPr>
          <w:trHeight w:val="312"/>
          <w:jc w:val="center"/>
        </w:trPr>
        <w:tc>
          <w:tcPr>
            <w:tcW w:w="1271" w:type="dxa"/>
            <w:vMerge w:val="restart"/>
            <w:vAlign w:val="center"/>
          </w:tcPr>
          <w:p w:rsidR="00F435C8" w:rsidRPr="00684A2F" w:rsidRDefault="00F435C8"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10.5</w:t>
            </w:r>
            <w:r w:rsidR="002E152D">
              <w:rPr>
                <w:rFonts w:ascii="Arial" w:hAnsi="Arial" w:cs="Arial"/>
                <w:color w:val="000000" w:themeColor="text1"/>
                <w:sz w:val="18"/>
                <w:szCs w:val="18"/>
              </w:rPr>
              <w:t>.</w:t>
            </w:r>
          </w:p>
        </w:tc>
        <w:tc>
          <w:tcPr>
            <w:tcW w:w="3686" w:type="dxa"/>
            <w:vMerge w:val="restart"/>
            <w:vAlign w:val="center"/>
          </w:tcPr>
          <w:p w:rsidR="00F435C8" w:rsidRPr="00684A2F" w:rsidRDefault="00F435C8" w:rsidP="00C24022">
            <w:pPr>
              <w:spacing w:line="0" w:lineRule="atLeast"/>
              <w:jc w:val="center"/>
              <w:rPr>
                <w:rFonts w:ascii="Arial" w:hAnsi="Arial" w:cs="Arial"/>
                <w:b/>
                <w:i/>
                <w:iCs/>
                <w:color w:val="000000" w:themeColor="text1"/>
                <w:sz w:val="18"/>
                <w:szCs w:val="18"/>
              </w:rPr>
            </w:pPr>
            <w:r w:rsidRPr="00684A2F">
              <w:rPr>
                <w:rFonts w:ascii="Arial" w:hAnsi="Arial" w:cs="Arial"/>
                <w:iCs/>
                <w:color w:val="000000" w:themeColor="text1"/>
                <w:sz w:val="18"/>
                <w:szCs w:val="18"/>
              </w:rPr>
              <w:t>Unapređenje organizacije protokolarnih aktivnosti i ceremonijala</w:t>
            </w:r>
          </w:p>
        </w:tc>
        <w:tc>
          <w:tcPr>
            <w:tcW w:w="3969" w:type="dxa"/>
            <w:vAlign w:val="center"/>
          </w:tcPr>
          <w:p w:rsidR="00F435C8" w:rsidRPr="00684A2F" w:rsidRDefault="00F435C8" w:rsidP="00C24022">
            <w:pPr>
              <w:spacing w:line="0" w:lineRule="atLeast"/>
              <w:jc w:val="center"/>
              <w:rPr>
                <w:rFonts w:ascii="Arial" w:hAnsi="Arial" w:cs="Arial"/>
                <w:iCs/>
                <w:color w:val="000000" w:themeColor="text1"/>
                <w:sz w:val="18"/>
                <w:szCs w:val="18"/>
              </w:rPr>
            </w:pPr>
            <w:r w:rsidRPr="00684A2F">
              <w:rPr>
                <w:rFonts w:ascii="Arial" w:hAnsi="Arial" w:cs="Arial"/>
                <w:iCs/>
                <w:color w:val="000000" w:themeColor="text1"/>
                <w:sz w:val="18"/>
                <w:szCs w:val="18"/>
              </w:rPr>
              <w:t>Zadržati postotak uspješno realiziranih događaja prema kalendaru na postojećem nivou</w:t>
            </w:r>
          </w:p>
        </w:tc>
        <w:tc>
          <w:tcPr>
            <w:tcW w:w="1727" w:type="dxa"/>
            <w:vAlign w:val="center"/>
          </w:tcPr>
          <w:p w:rsidR="00F435C8" w:rsidRPr="00684A2F" w:rsidRDefault="00F435C8" w:rsidP="0061140C">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70</w:t>
            </w:r>
            <w:r>
              <w:rPr>
                <w:rFonts w:ascii="Arial" w:hAnsi="Arial" w:cs="Arial"/>
                <w:color w:val="000000" w:themeColor="text1"/>
                <w:sz w:val="18"/>
                <w:szCs w:val="18"/>
              </w:rPr>
              <w:t xml:space="preserve"> %/</w:t>
            </w:r>
            <w:r w:rsidR="0061140C" w:rsidRPr="00684A2F">
              <w:rPr>
                <w:rFonts w:ascii="Arial" w:hAnsi="Arial" w:cs="Arial"/>
                <w:color w:val="000000" w:themeColor="text1"/>
                <w:sz w:val="18"/>
                <w:szCs w:val="18"/>
              </w:rPr>
              <w:t>202</w:t>
            </w:r>
            <w:r w:rsidR="0061140C">
              <w:rPr>
                <w:rFonts w:ascii="Arial" w:hAnsi="Arial" w:cs="Arial"/>
                <w:color w:val="000000" w:themeColor="text1"/>
                <w:sz w:val="18"/>
                <w:szCs w:val="18"/>
              </w:rPr>
              <w:t>5.</w:t>
            </w:r>
          </w:p>
        </w:tc>
        <w:tc>
          <w:tcPr>
            <w:tcW w:w="1963" w:type="dxa"/>
            <w:vMerge w:val="restart"/>
            <w:vAlign w:val="center"/>
          </w:tcPr>
          <w:p w:rsidR="00F435C8" w:rsidRPr="00684A2F" w:rsidRDefault="00F435C8" w:rsidP="008C2047">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w:t>
            </w:r>
            <w:r>
              <w:rPr>
                <w:rFonts w:ascii="Arial" w:hAnsi="Arial" w:cs="Arial"/>
                <w:color w:val="000000" w:themeColor="text1"/>
                <w:sz w:val="18"/>
                <w:szCs w:val="18"/>
              </w:rPr>
              <w:t>00%</w:t>
            </w:r>
            <w:r w:rsidRPr="00684A2F">
              <w:rPr>
                <w:rFonts w:ascii="Arial" w:hAnsi="Arial" w:cs="Arial"/>
                <w:color w:val="000000" w:themeColor="text1"/>
                <w:sz w:val="18"/>
                <w:szCs w:val="18"/>
              </w:rPr>
              <w:t>/202</w:t>
            </w:r>
            <w:r w:rsidR="008C2047">
              <w:rPr>
                <w:rFonts w:ascii="Arial" w:hAnsi="Arial" w:cs="Arial"/>
                <w:color w:val="000000" w:themeColor="text1"/>
                <w:sz w:val="18"/>
                <w:szCs w:val="18"/>
              </w:rPr>
              <w:t>6</w:t>
            </w:r>
            <w:r>
              <w:rPr>
                <w:rFonts w:ascii="Arial" w:hAnsi="Arial" w:cs="Arial"/>
                <w:color w:val="000000" w:themeColor="text1"/>
                <w:sz w:val="18"/>
                <w:szCs w:val="18"/>
              </w:rPr>
              <w:t>.</w:t>
            </w:r>
          </w:p>
        </w:tc>
        <w:tc>
          <w:tcPr>
            <w:tcW w:w="2699" w:type="dxa"/>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Uredba o Uredu </w:t>
            </w:r>
            <w:r w:rsidR="00FB425E">
              <w:rPr>
                <w:rFonts w:ascii="Arial" w:hAnsi="Arial" w:cs="Arial"/>
                <w:color w:val="000000" w:themeColor="text1"/>
                <w:sz w:val="18"/>
                <w:szCs w:val="18"/>
              </w:rPr>
              <w:t xml:space="preserve">za protokol </w:t>
            </w:r>
            <w:r w:rsidRPr="00684A2F">
              <w:rPr>
                <w:rFonts w:ascii="Arial" w:hAnsi="Arial" w:cs="Arial"/>
                <w:color w:val="000000" w:themeColor="text1"/>
                <w:sz w:val="18"/>
                <w:szCs w:val="18"/>
              </w:rPr>
              <w:t>(NN 52/12)</w:t>
            </w:r>
          </w:p>
        </w:tc>
      </w:tr>
      <w:tr w:rsidR="00F435C8" w:rsidRPr="00684A2F" w:rsidTr="003A345D">
        <w:trPr>
          <w:trHeight w:val="311"/>
          <w:jc w:val="center"/>
        </w:trPr>
        <w:tc>
          <w:tcPr>
            <w:tcW w:w="1271" w:type="dxa"/>
            <w:vMerge/>
            <w:vAlign w:val="center"/>
          </w:tcPr>
          <w:p w:rsidR="00F435C8" w:rsidRDefault="00F435C8" w:rsidP="00C24022">
            <w:pPr>
              <w:spacing w:line="0" w:lineRule="atLeast"/>
              <w:jc w:val="center"/>
              <w:rPr>
                <w:rFonts w:ascii="Arial" w:hAnsi="Arial" w:cs="Arial"/>
                <w:color w:val="000000" w:themeColor="text1"/>
                <w:sz w:val="18"/>
                <w:szCs w:val="18"/>
              </w:rPr>
            </w:pPr>
          </w:p>
        </w:tc>
        <w:tc>
          <w:tcPr>
            <w:tcW w:w="3686" w:type="dxa"/>
            <w:vMerge/>
            <w:vAlign w:val="center"/>
          </w:tcPr>
          <w:p w:rsidR="00F435C8" w:rsidRPr="00684A2F" w:rsidRDefault="00F435C8" w:rsidP="00C24022">
            <w:pPr>
              <w:spacing w:line="0" w:lineRule="atLeast"/>
              <w:rPr>
                <w:rFonts w:ascii="Arial" w:hAnsi="Arial" w:cs="Arial"/>
                <w:b/>
                <w:i/>
                <w:iCs/>
                <w:color w:val="000000" w:themeColor="text1"/>
                <w:sz w:val="18"/>
                <w:szCs w:val="18"/>
              </w:rPr>
            </w:pPr>
          </w:p>
        </w:tc>
        <w:tc>
          <w:tcPr>
            <w:tcW w:w="3969" w:type="dxa"/>
            <w:vAlign w:val="center"/>
          </w:tcPr>
          <w:p w:rsidR="00F435C8" w:rsidRPr="00684A2F" w:rsidRDefault="00F435C8" w:rsidP="00C24022">
            <w:pPr>
              <w:spacing w:line="0" w:lineRule="atLeast"/>
              <w:jc w:val="center"/>
              <w:rPr>
                <w:rFonts w:ascii="Arial" w:hAnsi="Arial" w:cs="Arial"/>
                <w:iCs/>
                <w:color w:val="000000" w:themeColor="text1"/>
                <w:sz w:val="18"/>
                <w:szCs w:val="18"/>
              </w:rPr>
            </w:pPr>
            <w:r w:rsidRPr="00684A2F">
              <w:rPr>
                <w:rFonts w:ascii="Arial" w:hAnsi="Arial" w:cs="Arial"/>
                <w:iCs/>
                <w:color w:val="000000" w:themeColor="text1"/>
                <w:sz w:val="18"/>
                <w:szCs w:val="18"/>
              </w:rPr>
              <w:t>Zadržati postotak pozitivnih ocjena sudionika na postojećem nivou</w:t>
            </w:r>
          </w:p>
        </w:tc>
        <w:tc>
          <w:tcPr>
            <w:tcW w:w="1727" w:type="dxa"/>
            <w:vAlign w:val="center"/>
          </w:tcPr>
          <w:p w:rsidR="00F435C8" w:rsidRPr="00684A2F" w:rsidRDefault="00F435C8" w:rsidP="0061140C">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100%</w:t>
            </w:r>
            <w:r w:rsidRPr="00684A2F">
              <w:rPr>
                <w:rFonts w:ascii="Arial" w:hAnsi="Arial" w:cs="Arial"/>
                <w:color w:val="000000" w:themeColor="text1"/>
                <w:sz w:val="18"/>
                <w:szCs w:val="18"/>
              </w:rPr>
              <w:t>/</w:t>
            </w:r>
            <w:r w:rsidR="0061140C" w:rsidRPr="00684A2F">
              <w:rPr>
                <w:rFonts w:ascii="Arial" w:hAnsi="Arial" w:cs="Arial"/>
                <w:color w:val="000000" w:themeColor="text1"/>
                <w:sz w:val="18"/>
                <w:szCs w:val="18"/>
              </w:rPr>
              <w:t>202</w:t>
            </w:r>
            <w:r w:rsidR="0061140C">
              <w:rPr>
                <w:rFonts w:ascii="Arial" w:hAnsi="Arial" w:cs="Arial"/>
                <w:color w:val="000000" w:themeColor="text1"/>
                <w:sz w:val="18"/>
                <w:szCs w:val="18"/>
              </w:rPr>
              <w:t>5.</w:t>
            </w:r>
          </w:p>
        </w:tc>
        <w:tc>
          <w:tcPr>
            <w:tcW w:w="1963" w:type="dxa"/>
            <w:vMerge/>
            <w:vAlign w:val="center"/>
          </w:tcPr>
          <w:p w:rsidR="00F435C8" w:rsidRPr="00684A2F" w:rsidRDefault="00F435C8" w:rsidP="00C24022">
            <w:pPr>
              <w:spacing w:line="0" w:lineRule="atLeast"/>
              <w:jc w:val="center"/>
              <w:rPr>
                <w:rFonts w:ascii="Arial" w:hAnsi="Arial" w:cs="Arial"/>
                <w:color w:val="000000" w:themeColor="text1"/>
                <w:sz w:val="18"/>
                <w:szCs w:val="18"/>
              </w:rPr>
            </w:pPr>
          </w:p>
        </w:tc>
        <w:tc>
          <w:tcPr>
            <w:tcW w:w="2699" w:type="dxa"/>
            <w:vAlign w:val="center"/>
          </w:tcPr>
          <w:p w:rsidR="00F435C8" w:rsidRPr="00FB425E" w:rsidRDefault="00FB425E" w:rsidP="00C24022">
            <w:pPr>
              <w:spacing w:line="0" w:lineRule="atLeast"/>
              <w:jc w:val="center"/>
              <w:rPr>
                <w:rFonts w:ascii="Arial" w:hAnsi="Arial" w:cs="Arial"/>
                <w:sz w:val="18"/>
                <w:szCs w:val="18"/>
              </w:rPr>
            </w:pPr>
            <w:r w:rsidRPr="0002289E">
              <w:rPr>
                <w:rFonts w:ascii="Arial" w:hAnsi="Arial" w:cs="Arial"/>
                <w:sz w:val="18"/>
                <w:szCs w:val="18"/>
              </w:rPr>
              <w:t>Uredba o unutarnjem ustrojstvu M</w:t>
            </w:r>
            <w:r w:rsidR="00EF5183">
              <w:rPr>
                <w:rFonts w:ascii="Arial" w:hAnsi="Arial" w:cs="Arial"/>
                <w:sz w:val="18"/>
                <w:szCs w:val="18"/>
              </w:rPr>
              <w:t xml:space="preserve">UP-a </w:t>
            </w:r>
            <w:r w:rsidR="008C2047">
              <w:rPr>
                <w:rFonts w:ascii="Arial" w:hAnsi="Arial" w:cs="Arial"/>
                <w:sz w:val="18"/>
                <w:szCs w:val="18"/>
              </w:rPr>
              <w:t>(NN  97/20, 7/22,</w:t>
            </w:r>
            <w:r w:rsidRPr="0002289E">
              <w:rPr>
                <w:rFonts w:ascii="Arial" w:hAnsi="Arial" w:cs="Arial"/>
                <w:sz w:val="18"/>
                <w:szCs w:val="18"/>
              </w:rPr>
              <w:t xml:space="preserve"> 149/22</w:t>
            </w:r>
            <w:r w:rsidR="008C2047">
              <w:rPr>
                <w:rFonts w:ascii="Arial" w:hAnsi="Arial" w:cs="Arial"/>
                <w:sz w:val="18"/>
                <w:szCs w:val="18"/>
              </w:rPr>
              <w:t xml:space="preserve"> i 90/25</w:t>
            </w:r>
            <w:r w:rsidRPr="0002289E">
              <w:rPr>
                <w:rFonts w:ascii="Arial" w:hAnsi="Arial" w:cs="Arial"/>
                <w:sz w:val="18"/>
                <w:szCs w:val="18"/>
              </w:rPr>
              <w:t>)</w:t>
            </w:r>
          </w:p>
        </w:tc>
      </w:tr>
    </w:tbl>
    <w:p w:rsidR="00F435C8" w:rsidRPr="00684A2F" w:rsidRDefault="00F435C8" w:rsidP="00C24022">
      <w:pPr>
        <w:spacing w:after="0" w:line="0" w:lineRule="atLeast"/>
        <w:rPr>
          <w:rFonts w:ascii="Arial" w:hAnsi="Arial" w:cs="Arial"/>
          <w:b/>
          <w:bCs/>
          <w:color w:val="000000" w:themeColor="text1"/>
          <w:sz w:val="18"/>
          <w:szCs w:val="18"/>
          <w:u w:val="single"/>
        </w:rPr>
      </w:pPr>
    </w:p>
    <w:tbl>
      <w:tblPr>
        <w:tblStyle w:val="Reetkatablice"/>
        <w:tblW w:w="15320" w:type="dxa"/>
        <w:jc w:val="center"/>
        <w:tblInd w:w="0" w:type="dxa"/>
        <w:tblLook w:val="04A0" w:firstRow="1" w:lastRow="0" w:firstColumn="1" w:lastColumn="0" w:noHBand="0" w:noVBand="1"/>
      </w:tblPr>
      <w:tblGrid>
        <w:gridCol w:w="1271"/>
        <w:gridCol w:w="3544"/>
        <w:gridCol w:w="3402"/>
        <w:gridCol w:w="1276"/>
        <w:gridCol w:w="1462"/>
        <w:gridCol w:w="2081"/>
        <w:gridCol w:w="2284"/>
      </w:tblGrid>
      <w:tr w:rsidR="00F7227E" w:rsidRPr="00684A2F" w:rsidTr="003A345D">
        <w:trPr>
          <w:trHeight w:val="555"/>
          <w:jc w:val="center"/>
        </w:trPr>
        <w:tc>
          <w:tcPr>
            <w:tcW w:w="1271"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RB operativnog cilja</w:t>
            </w:r>
          </w:p>
        </w:tc>
        <w:tc>
          <w:tcPr>
            <w:tcW w:w="3544"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Operativni ciljevi</w:t>
            </w:r>
          </w:p>
        </w:tc>
        <w:tc>
          <w:tcPr>
            <w:tcW w:w="3402"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Pokazatelj(i) outputa</w:t>
            </w:r>
          </w:p>
        </w:tc>
        <w:tc>
          <w:tcPr>
            <w:tcW w:w="1276"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Planirana vrijednost outputa</w:t>
            </w:r>
          </w:p>
        </w:tc>
        <w:tc>
          <w:tcPr>
            <w:tcW w:w="1462"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Rok izvršenja</w:t>
            </w:r>
          </w:p>
        </w:tc>
        <w:tc>
          <w:tcPr>
            <w:tcW w:w="2081"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Nadležnost</w:t>
            </w:r>
          </w:p>
        </w:tc>
        <w:tc>
          <w:tcPr>
            <w:tcW w:w="2284" w:type="dxa"/>
            <w:shd w:val="clear" w:color="auto" w:fill="D9D9D9" w:themeFill="background1" w:themeFillShade="D9"/>
            <w:vAlign w:val="center"/>
          </w:tcPr>
          <w:p w:rsidR="00F435C8" w:rsidRPr="00684A2F" w:rsidRDefault="00F435C8"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Izvor financiranja</w:t>
            </w:r>
          </w:p>
        </w:tc>
      </w:tr>
      <w:tr w:rsidR="00861632" w:rsidRPr="00684A2F" w:rsidTr="00A93A0F">
        <w:trPr>
          <w:trHeight w:val="502"/>
          <w:jc w:val="center"/>
        </w:trPr>
        <w:tc>
          <w:tcPr>
            <w:tcW w:w="1271" w:type="dxa"/>
            <w:vAlign w:val="center"/>
          </w:tcPr>
          <w:p w:rsidR="00144C72" w:rsidRPr="00684A2F" w:rsidRDefault="00144C7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684A2F">
              <w:rPr>
                <w:rFonts w:ascii="Arial" w:hAnsi="Arial" w:cs="Arial"/>
                <w:color w:val="000000" w:themeColor="text1"/>
                <w:sz w:val="18"/>
                <w:szCs w:val="18"/>
              </w:rPr>
              <w:t>1.1.</w:t>
            </w:r>
          </w:p>
        </w:tc>
        <w:tc>
          <w:tcPr>
            <w:tcW w:w="3544" w:type="dxa"/>
            <w:vAlign w:val="center"/>
          </w:tcPr>
          <w:p w:rsidR="00144C72" w:rsidRPr="00144C72" w:rsidRDefault="00144C72" w:rsidP="00C24022">
            <w:pPr>
              <w:spacing w:line="0" w:lineRule="atLeast"/>
              <w:jc w:val="center"/>
              <w:rPr>
                <w:rFonts w:ascii="Arial" w:hAnsi="Arial" w:cs="Arial"/>
                <w:color w:val="000000" w:themeColor="text1"/>
                <w:sz w:val="18"/>
                <w:szCs w:val="18"/>
              </w:rPr>
            </w:pPr>
            <w:r w:rsidRPr="00144C72">
              <w:rPr>
                <w:rFonts w:ascii="Arial" w:hAnsi="Arial" w:cs="Arial"/>
                <w:sz w:val="18"/>
                <w:szCs w:val="18"/>
              </w:rPr>
              <w:t>Provoditi redovite nadzore nad radom policijskih i državnih službenika</w:t>
            </w:r>
          </w:p>
        </w:tc>
        <w:tc>
          <w:tcPr>
            <w:tcW w:w="3402" w:type="dxa"/>
            <w:vAlign w:val="center"/>
          </w:tcPr>
          <w:p w:rsidR="00144C72" w:rsidRPr="00144C72" w:rsidRDefault="00144C72" w:rsidP="00C24022">
            <w:pPr>
              <w:spacing w:line="0" w:lineRule="atLeast"/>
              <w:jc w:val="center"/>
              <w:rPr>
                <w:rFonts w:ascii="Arial" w:hAnsi="Arial" w:cs="Arial"/>
                <w:sz w:val="18"/>
                <w:szCs w:val="18"/>
              </w:rPr>
            </w:pPr>
            <w:r w:rsidRPr="00144C72">
              <w:rPr>
                <w:rFonts w:ascii="Arial" w:hAnsi="Arial" w:cs="Arial"/>
                <w:sz w:val="18"/>
                <w:szCs w:val="18"/>
              </w:rPr>
              <w:t>Broj redovnih nadzora</w:t>
            </w:r>
          </w:p>
        </w:tc>
        <w:tc>
          <w:tcPr>
            <w:tcW w:w="1276" w:type="dxa"/>
            <w:vAlign w:val="center"/>
          </w:tcPr>
          <w:p w:rsidR="00144C72" w:rsidRPr="00144C72" w:rsidRDefault="00144C72" w:rsidP="00C24022">
            <w:pPr>
              <w:pStyle w:val="Odlomakpopisa"/>
              <w:spacing w:line="0" w:lineRule="atLeast"/>
              <w:ind w:left="0"/>
              <w:jc w:val="center"/>
              <w:rPr>
                <w:rFonts w:ascii="Arial" w:hAnsi="Arial" w:cs="Arial"/>
                <w:color w:val="000000" w:themeColor="text1"/>
                <w:sz w:val="18"/>
                <w:szCs w:val="18"/>
              </w:rPr>
            </w:pPr>
            <w:r w:rsidRPr="00144C72">
              <w:rPr>
                <w:rFonts w:ascii="Arial" w:hAnsi="Arial" w:cs="Arial"/>
                <w:color w:val="000000" w:themeColor="text1"/>
                <w:sz w:val="18"/>
                <w:szCs w:val="18"/>
              </w:rPr>
              <w:t>≤</w:t>
            </w:r>
            <w:r>
              <w:rPr>
                <w:rFonts w:ascii="Arial" w:hAnsi="Arial" w:cs="Arial"/>
                <w:color w:val="000000" w:themeColor="text1"/>
                <w:sz w:val="18"/>
                <w:szCs w:val="18"/>
              </w:rPr>
              <w:t>20</w:t>
            </w:r>
          </w:p>
        </w:tc>
        <w:tc>
          <w:tcPr>
            <w:tcW w:w="1462" w:type="dxa"/>
            <w:vAlign w:val="center"/>
          </w:tcPr>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Align w:val="center"/>
          </w:tcPr>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p>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r w:rsidRPr="00A8667F">
              <w:rPr>
                <w:rFonts w:ascii="Arial" w:hAnsi="Arial" w:cs="Arial"/>
                <w:sz w:val="18"/>
                <w:szCs w:val="18"/>
              </w:rPr>
              <w:t>Služba za unutarnju kontrolu</w:t>
            </w:r>
          </w:p>
        </w:tc>
        <w:tc>
          <w:tcPr>
            <w:tcW w:w="2284" w:type="dxa"/>
            <w:vAlign w:val="center"/>
          </w:tcPr>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A93A0F">
        <w:trPr>
          <w:trHeight w:val="440"/>
          <w:jc w:val="center"/>
        </w:trPr>
        <w:tc>
          <w:tcPr>
            <w:tcW w:w="1271" w:type="dxa"/>
            <w:vAlign w:val="center"/>
          </w:tcPr>
          <w:p w:rsidR="00144C72" w:rsidRPr="00684A2F" w:rsidRDefault="00144C7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684A2F">
              <w:rPr>
                <w:rFonts w:ascii="Arial" w:hAnsi="Arial" w:cs="Arial"/>
                <w:color w:val="000000" w:themeColor="text1"/>
                <w:sz w:val="18"/>
                <w:szCs w:val="18"/>
              </w:rPr>
              <w:t>1.2.</w:t>
            </w:r>
          </w:p>
        </w:tc>
        <w:tc>
          <w:tcPr>
            <w:tcW w:w="3544" w:type="dxa"/>
            <w:vAlign w:val="center"/>
          </w:tcPr>
          <w:p w:rsidR="00144C72" w:rsidRPr="001706A8" w:rsidRDefault="00144C72" w:rsidP="00C24022">
            <w:pPr>
              <w:spacing w:line="0" w:lineRule="atLeast"/>
              <w:jc w:val="center"/>
              <w:rPr>
                <w:rFonts w:ascii="Arial" w:hAnsi="Arial" w:cs="Arial"/>
                <w:color w:val="000000" w:themeColor="text1"/>
                <w:sz w:val="18"/>
                <w:szCs w:val="18"/>
              </w:rPr>
            </w:pPr>
            <w:r w:rsidRPr="001706A8">
              <w:rPr>
                <w:rFonts w:ascii="Arial" w:hAnsi="Arial" w:cs="Arial"/>
                <w:sz w:val="18"/>
                <w:szCs w:val="18"/>
              </w:rPr>
              <w:t>Provoditi izvanredne nadzore nad radom policijskih i državnih službenika</w:t>
            </w:r>
          </w:p>
        </w:tc>
        <w:tc>
          <w:tcPr>
            <w:tcW w:w="3402" w:type="dxa"/>
            <w:vAlign w:val="center"/>
          </w:tcPr>
          <w:p w:rsidR="00144C72" w:rsidRPr="001706A8" w:rsidRDefault="00144C72" w:rsidP="00C24022">
            <w:pPr>
              <w:spacing w:line="0" w:lineRule="atLeast"/>
              <w:jc w:val="center"/>
              <w:rPr>
                <w:rFonts w:ascii="Arial" w:hAnsi="Arial" w:cs="Arial"/>
                <w:color w:val="000000" w:themeColor="text1"/>
                <w:sz w:val="18"/>
                <w:szCs w:val="18"/>
              </w:rPr>
            </w:pPr>
            <w:r w:rsidRPr="001706A8">
              <w:rPr>
                <w:rFonts w:ascii="Arial" w:hAnsi="Arial" w:cs="Arial"/>
                <w:sz w:val="18"/>
                <w:szCs w:val="18"/>
              </w:rPr>
              <w:t>Broj izvanrednih nadzora</w:t>
            </w:r>
          </w:p>
        </w:tc>
        <w:tc>
          <w:tcPr>
            <w:tcW w:w="1276" w:type="dxa"/>
            <w:vAlign w:val="center"/>
          </w:tcPr>
          <w:p w:rsidR="00144C72" w:rsidRPr="001706A8" w:rsidRDefault="00144C72" w:rsidP="00C24022">
            <w:pPr>
              <w:pStyle w:val="Odlomakpopisa"/>
              <w:spacing w:line="0" w:lineRule="atLeast"/>
              <w:ind w:left="0"/>
              <w:jc w:val="center"/>
              <w:rPr>
                <w:rFonts w:ascii="Arial" w:hAnsi="Arial" w:cs="Arial"/>
                <w:color w:val="000000" w:themeColor="text1"/>
                <w:sz w:val="18"/>
                <w:szCs w:val="18"/>
              </w:rPr>
            </w:pPr>
            <w:r w:rsidRPr="001706A8">
              <w:rPr>
                <w:rFonts w:ascii="Arial" w:hAnsi="Arial" w:cs="Arial"/>
                <w:color w:val="000000" w:themeColor="text1"/>
                <w:sz w:val="18"/>
                <w:szCs w:val="18"/>
              </w:rPr>
              <w:t>≤25</w:t>
            </w:r>
          </w:p>
        </w:tc>
        <w:tc>
          <w:tcPr>
            <w:tcW w:w="1462" w:type="dxa"/>
            <w:vAlign w:val="center"/>
          </w:tcPr>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p>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00DC0432">
              <w:rPr>
                <w:rFonts w:ascii="Arial" w:hAnsi="Arial" w:cs="Arial"/>
                <w:color w:val="000000" w:themeColor="text1"/>
                <w:sz w:val="18"/>
                <w:szCs w:val="18"/>
              </w:rPr>
              <w:t>.</w:t>
            </w:r>
          </w:p>
        </w:tc>
        <w:tc>
          <w:tcPr>
            <w:tcW w:w="2081" w:type="dxa"/>
            <w:vAlign w:val="center"/>
          </w:tcPr>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unutarnju kontrolu</w:t>
            </w:r>
          </w:p>
        </w:tc>
        <w:tc>
          <w:tcPr>
            <w:tcW w:w="2284" w:type="dxa"/>
            <w:vAlign w:val="center"/>
          </w:tcPr>
          <w:p w:rsidR="00144C72" w:rsidRPr="00684A2F" w:rsidRDefault="004274E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A93A0F">
        <w:trPr>
          <w:trHeight w:val="378"/>
          <w:jc w:val="center"/>
        </w:trPr>
        <w:tc>
          <w:tcPr>
            <w:tcW w:w="1271" w:type="dxa"/>
            <w:vAlign w:val="center"/>
          </w:tcPr>
          <w:p w:rsidR="00144C72" w:rsidRPr="00684A2F" w:rsidRDefault="00144C7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684A2F">
              <w:rPr>
                <w:rFonts w:ascii="Arial" w:hAnsi="Arial" w:cs="Arial"/>
                <w:color w:val="000000" w:themeColor="text1"/>
                <w:sz w:val="18"/>
                <w:szCs w:val="18"/>
              </w:rPr>
              <w:t>1.3.</w:t>
            </w:r>
          </w:p>
        </w:tc>
        <w:tc>
          <w:tcPr>
            <w:tcW w:w="3544" w:type="dxa"/>
            <w:vAlign w:val="center"/>
          </w:tcPr>
          <w:p w:rsidR="00144C72" w:rsidRPr="001706A8" w:rsidRDefault="001706A8" w:rsidP="00C24022">
            <w:pPr>
              <w:spacing w:line="0" w:lineRule="atLeast"/>
              <w:jc w:val="center"/>
              <w:rPr>
                <w:rFonts w:ascii="Arial" w:hAnsi="Arial" w:cs="Arial"/>
                <w:color w:val="000000" w:themeColor="text1"/>
                <w:sz w:val="18"/>
                <w:szCs w:val="18"/>
              </w:rPr>
            </w:pPr>
            <w:r w:rsidRPr="001706A8">
              <w:rPr>
                <w:rFonts w:ascii="Arial" w:hAnsi="Arial" w:cs="Arial"/>
                <w:sz w:val="18"/>
                <w:szCs w:val="18"/>
              </w:rPr>
              <w:t>Izraditi mjesečne analize pritužbi, podnesaka te disciplinskih postupaka</w:t>
            </w:r>
          </w:p>
        </w:tc>
        <w:tc>
          <w:tcPr>
            <w:tcW w:w="3402" w:type="dxa"/>
            <w:vAlign w:val="center"/>
          </w:tcPr>
          <w:p w:rsidR="001706A8" w:rsidRPr="001706A8" w:rsidRDefault="001706A8" w:rsidP="00C24022">
            <w:pPr>
              <w:spacing w:line="0" w:lineRule="atLeast"/>
              <w:jc w:val="center"/>
              <w:rPr>
                <w:rFonts w:ascii="Arial" w:hAnsi="Arial" w:cs="Arial"/>
                <w:sz w:val="18"/>
                <w:szCs w:val="18"/>
              </w:rPr>
            </w:pPr>
            <w:r w:rsidRPr="001706A8">
              <w:rPr>
                <w:rFonts w:ascii="Arial" w:hAnsi="Arial" w:cs="Arial"/>
                <w:sz w:val="18"/>
                <w:szCs w:val="18"/>
              </w:rPr>
              <w:t>Broj izvješća</w:t>
            </w:r>
          </w:p>
          <w:p w:rsidR="00144C72" w:rsidRPr="001706A8" w:rsidRDefault="00144C72" w:rsidP="00C24022">
            <w:pPr>
              <w:spacing w:line="0" w:lineRule="atLeast"/>
              <w:jc w:val="center"/>
              <w:rPr>
                <w:rFonts w:ascii="Arial" w:hAnsi="Arial" w:cs="Arial"/>
                <w:color w:val="000000" w:themeColor="text1"/>
                <w:sz w:val="18"/>
                <w:szCs w:val="18"/>
              </w:rPr>
            </w:pPr>
          </w:p>
        </w:tc>
        <w:tc>
          <w:tcPr>
            <w:tcW w:w="1276" w:type="dxa"/>
            <w:vAlign w:val="center"/>
          </w:tcPr>
          <w:p w:rsidR="00144C72" w:rsidRPr="00684A2F" w:rsidRDefault="00F03884"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12</w:t>
            </w:r>
          </w:p>
        </w:tc>
        <w:tc>
          <w:tcPr>
            <w:tcW w:w="1462" w:type="dxa"/>
            <w:vAlign w:val="center"/>
          </w:tcPr>
          <w:p w:rsidR="00144C72" w:rsidRPr="00684A2F" w:rsidRDefault="00F03884"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3</w:t>
            </w:r>
            <w:r w:rsidR="00144C72" w:rsidRPr="00684A2F">
              <w:rPr>
                <w:rFonts w:ascii="Arial" w:hAnsi="Arial" w:cs="Arial"/>
                <w:color w:val="000000" w:themeColor="text1"/>
                <w:sz w:val="18"/>
                <w:szCs w:val="18"/>
              </w:rPr>
              <w:t>1.12.202</w:t>
            </w:r>
            <w:r w:rsidR="00144C72">
              <w:rPr>
                <w:rFonts w:ascii="Arial" w:hAnsi="Arial" w:cs="Arial"/>
                <w:color w:val="000000" w:themeColor="text1"/>
                <w:sz w:val="18"/>
                <w:szCs w:val="18"/>
              </w:rPr>
              <w:t>6</w:t>
            </w:r>
            <w:r w:rsidR="00144C72" w:rsidRPr="00684A2F">
              <w:rPr>
                <w:rFonts w:ascii="Arial" w:hAnsi="Arial" w:cs="Arial"/>
                <w:color w:val="000000" w:themeColor="text1"/>
                <w:sz w:val="18"/>
                <w:szCs w:val="18"/>
              </w:rPr>
              <w:t>.</w:t>
            </w:r>
          </w:p>
        </w:tc>
        <w:tc>
          <w:tcPr>
            <w:tcW w:w="2081" w:type="dxa"/>
            <w:vAlign w:val="center"/>
          </w:tcPr>
          <w:p w:rsidR="00144C72" w:rsidRPr="00684A2F" w:rsidRDefault="00144C72"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unutarnju kontrolu</w:t>
            </w:r>
          </w:p>
        </w:tc>
        <w:tc>
          <w:tcPr>
            <w:tcW w:w="2284" w:type="dxa"/>
            <w:vAlign w:val="center"/>
          </w:tcPr>
          <w:p w:rsidR="00144C72" w:rsidRPr="00684A2F" w:rsidRDefault="004274E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F7227E" w:rsidRPr="00684A2F" w:rsidTr="003A345D">
        <w:trPr>
          <w:trHeight w:val="802"/>
          <w:jc w:val="center"/>
        </w:trPr>
        <w:tc>
          <w:tcPr>
            <w:tcW w:w="1271" w:type="dxa"/>
            <w:vAlign w:val="center"/>
          </w:tcPr>
          <w:p w:rsidR="00F03884" w:rsidRDefault="00F03884"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10.1.4</w:t>
            </w:r>
          </w:p>
        </w:tc>
        <w:tc>
          <w:tcPr>
            <w:tcW w:w="3544" w:type="dxa"/>
            <w:vAlign w:val="center"/>
          </w:tcPr>
          <w:p w:rsidR="00F03884" w:rsidRPr="004274E0" w:rsidRDefault="00F03884" w:rsidP="00C24022">
            <w:pPr>
              <w:spacing w:line="0" w:lineRule="atLeast"/>
              <w:jc w:val="center"/>
              <w:rPr>
                <w:rFonts w:ascii="Arial" w:hAnsi="Arial" w:cs="Arial"/>
                <w:sz w:val="18"/>
                <w:szCs w:val="18"/>
              </w:rPr>
            </w:pPr>
            <w:r w:rsidRPr="004274E0">
              <w:rPr>
                <w:rFonts w:ascii="Arial" w:hAnsi="Arial" w:cs="Arial"/>
                <w:sz w:val="18"/>
                <w:szCs w:val="18"/>
              </w:rPr>
              <w:t>Izraditi godišnje izvješće o stanju i kretanju pokazatelja zakonitosti rada policijskih i državnih službenika i namještenika</w:t>
            </w:r>
          </w:p>
        </w:tc>
        <w:tc>
          <w:tcPr>
            <w:tcW w:w="3402" w:type="dxa"/>
            <w:vAlign w:val="center"/>
          </w:tcPr>
          <w:p w:rsidR="00F03884" w:rsidRPr="004274E0" w:rsidRDefault="00F03884" w:rsidP="00C24022">
            <w:pPr>
              <w:spacing w:line="0" w:lineRule="atLeast"/>
              <w:jc w:val="center"/>
              <w:rPr>
                <w:rFonts w:ascii="Arial" w:hAnsi="Arial" w:cs="Arial"/>
                <w:sz w:val="18"/>
                <w:szCs w:val="18"/>
              </w:rPr>
            </w:pPr>
            <w:r w:rsidRPr="004274E0">
              <w:rPr>
                <w:rFonts w:ascii="Arial" w:hAnsi="Arial" w:cs="Arial"/>
                <w:sz w:val="18"/>
                <w:szCs w:val="18"/>
              </w:rPr>
              <w:t>Izrađeno godišnje izvješće</w:t>
            </w:r>
          </w:p>
        </w:tc>
        <w:tc>
          <w:tcPr>
            <w:tcW w:w="1276" w:type="dxa"/>
            <w:vAlign w:val="center"/>
          </w:tcPr>
          <w:p w:rsidR="00F03884" w:rsidRPr="004274E0" w:rsidRDefault="00F03884" w:rsidP="00C24022">
            <w:pPr>
              <w:pStyle w:val="Odlomakpopisa"/>
              <w:spacing w:line="0" w:lineRule="atLeast"/>
              <w:ind w:left="0"/>
              <w:jc w:val="center"/>
              <w:rPr>
                <w:rFonts w:ascii="Arial" w:hAnsi="Arial" w:cs="Arial"/>
                <w:color w:val="000000" w:themeColor="text1"/>
                <w:sz w:val="18"/>
                <w:szCs w:val="18"/>
              </w:rPr>
            </w:pPr>
            <w:r w:rsidRPr="004274E0">
              <w:rPr>
                <w:rFonts w:ascii="Arial" w:hAnsi="Arial" w:cs="Arial"/>
                <w:color w:val="000000" w:themeColor="text1"/>
                <w:sz w:val="18"/>
                <w:szCs w:val="18"/>
              </w:rPr>
              <w:t>1</w:t>
            </w:r>
          </w:p>
        </w:tc>
        <w:tc>
          <w:tcPr>
            <w:tcW w:w="1462" w:type="dxa"/>
            <w:vAlign w:val="center"/>
          </w:tcPr>
          <w:p w:rsidR="00F03884" w:rsidRDefault="00F03884"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31.12.2026</w:t>
            </w:r>
            <w:r w:rsidR="00DC0432">
              <w:rPr>
                <w:rFonts w:ascii="Arial" w:hAnsi="Arial" w:cs="Arial"/>
                <w:color w:val="000000" w:themeColor="text1"/>
                <w:sz w:val="18"/>
                <w:szCs w:val="18"/>
              </w:rPr>
              <w:t>.</w:t>
            </w:r>
          </w:p>
        </w:tc>
        <w:tc>
          <w:tcPr>
            <w:tcW w:w="2081" w:type="dxa"/>
            <w:vAlign w:val="center"/>
          </w:tcPr>
          <w:p w:rsidR="00F03884" w:rsidRPr="00684A2F" w:rsidRDefault="00F03884"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unutarnju kontrolu</w:t>
            </w:r>
          </w:p>
        </w:tc>
        <w:tc>
          <w:tcPr>
            <w:tcW w:w="2284" w:type="dxa"/>
            <w:vAlign w:val="center"/>
          </w:tcPr>
          <w:p w:rsidR="00F03884" w:rsidRDefault="004274E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F7227E" w:rsidRPr="00684A2F" w:rsidTr="00A93A0F">
        <w:trPr>
          <w:trHeight w:val="659"/>
          <w:jc w:val="center"/>
        </w:trPr>
        <w:tc>
          <w:tcPr>
            <w:tcW w:w="1271" w:type="dxa"/>
            <w:vAlign w:val="center"/>
          </w:tcPr>
          <w:p w:rsidR="004274E0"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10.1.5.</w:t>
            </w:r>
          </w:p>
        </w:tc>
        <w:tc>
          <w:tcPr>
            <w:tcW w:w="3544" w:type="dxa"/>
            <w:vAlign w:val="center"/>
          </w:tcPr>
          <w:p w:rsidR="004274E0" w:rsidRPr="005F6BE1" w:rsidRDefault="004274E0" w:rsidP="00C24022">
            <w:pPr>
              <w:spacing w:line="0" w:lineRule="atLeast"/>
              <w:jc w:val="center"/>
              <w:rPr>
                <w:rFonts w:ascii="Arial" w:hAnsi="Arial" w:cs="Arial"/>
                <w:sz w:val="18"/>
                <w:szCs w:val="18"/>
              </w:rPr>
            </w:pPr>
            <w:r w:rsidRPr="005F6BE1">
              <w:rPr>
                <w:rFonts w:ascii="Arial" w:hAnsi="Arial" w:cs="Arial"/>
                <w:sz w:val="18"/>
                <w:szCs w:val="18"/>
              </w:rPr>
              <w:t>Izraditi preporuke za poboljšanje profesionalnosti i etičnosti te ujednačenosti u radu službenika</w:t>
            </w:r>
          </w:p>
        </w:tc>
        <w:tc>
          <w:tcPr>
            <w:tcW w:w="3402" w:type="dxa"/>
            <w:vAlign w:val="center"/>
          </w:tcPr>
          <w:p w:rsidR="004274E0" w:rsidRPr="005F6BE1" w:rsidRDefault="004274E0" w:rsidP="00C24022">
            <w:pPr>
              <w:spacing w:line="0" w:lineRule="atLeast"/>
              <w:jc w:val="center"/>
              <w:rPr>
                <w:rFonts w:ascii="Arial" w:hAnsi="Arial" w:cs="Arial"/>
                <w:sz w:val="18"/>
                <w:szCs w:val="18"/>
              </w:rPr>
            </w:pPr>
            <w:r w:rsidRPr="005F6BE1">
              <w:rPr>
                <w:rFonts w:ascii="Arial" w:hAnsi="Arial" w:cs="Arial"/>
                <w:sz w:val="18"/>
                <w:szCs w:val="18"/>
              </w:rPr>
              <w:t>Broj preporuka</w:t>
            </w:r>
          </w:p>
        </w:tc>
        <w:tc>
          <w:tcPr>
            <w:tcW w:w="1276" w:type="dxa"/>
            <w:vAlign w:val="center"/>
          </w:tcPr>
          <w:p w:rsidR="004274E0" w:rsidRDefault="004274E0" w:rsidP="00C24022">
            <w:pPr>
              <w:pStyle w:val="Odlomakpopisa"/>
              <w:spacing w:line="0" w:lineRule="atLeast"/>
              <w:ind w:left="0"/>
              <w:jc w:val="center"/>
              <w:rPr>
                <w:rFonts w:ascii="Arial" w:hAnsi="Arial" w:cs="Arial"/>
                <w:color w:val="000000" w:themeColor="text1"/>
                <w:sz w:val="18"/>
                <w:szCs w:val="18"/>
              </w:rPr>
            </w:pPr>
            <w:r w:rsidRPr="001706A8">
              <w:rPr>
                <w:rFonts w:ascii="Arial" w:hAnsi="Arial" w:cs="Arial"/>
                <w:color w:val="000000" w:themeColor="text1"/>
                <w:sz w:val="18"/>
                <w:szCs w:val="18"/>
              </w:rPr>
              <w:t>≤</w:t>
            </w:r>
            <w:r>
              <w:rPr>
                <w:rFonts w:ascii="Arial" w:hAnsi="Arial" w:cs="Arial"/>
                <w:color w:val="000000" w:themeColor="text1"/>
                <w:sz w:val="18"/>
                <w:szCs w:val="18"/>
              </w:rPr>
              <w:t>10</w:t>
            </w:r>
          </w:p>
        </w:tc>
        <w:tc>
          <w:tcPr>
            <w:tcW w:w="1462" w:type="dxa"/>
            <w:vAlign w:val="center"/>
          </w:tcPr>
          <w:p w:rsidR="004274E0" w:rsidRDefault="004274E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31.12.2026.</w:t>
            </w:r>
          </w:p>
        </w:tc>
        <w:tc>
          <w:tcPr>
            <w:tcW w:w="2081"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unutarnju kontrolu</w:t>
            </w:r>
          </w:p>
        </w:tc>
        <w:tc>
          <w:tcPr>
            <w:tcW w:w="2284"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F7227E" w:rsidRPr="00684A2F" w:rsidTr="00A93A0F">
        <w:trPr>
          <w:trHeight w:val="415"/>
          <w:jc w:val="center"/>
        </w:trPr>
        <w:tc>
          <w:tcPr>
            <w:tcW w:w="1271" w:type="dxa"/>
            <w:vAlign w:val="center"/>
          </w:tcPr>
          <w:p w:rsidR="004274E0"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10.1.6.</w:t>
            </w:r>
          </w:p>
        </w:tc>
        <w:tc>
          <w:tcPr>
            <w:tcW w:w="3544" w:type="dxa"/>
            <w:vAlign w:val="center"/>
          </w:tcPr>
          <w:p w:rsidR="004274E0" w:rsidRPr="004274E0" w:rsidRDefault="004274E0" w:rsidP="00C24022">
            <w:pPr>
              <w:spacing w:line="0" w:lineRule="atLeast"/>
              <w:jc w:val="center"/>
              <w:rPr>
                <w:rFonts w:ascii="Arial" w:hAnsi="Arial" w:cs="Arial"/>
                <w:sz w:val="18"/>
                <w:szCs w:val="18"/>
              </w:rPr>
            </w:pPr>
            <w:r w:rsidRPr="004274E0">
              <w:rPr>
                <w:rFonts w:ascii="Arial" w:hAnsi="Arial" w:cs="Arial"/>
                <w:sz w:val="18"/>
                <w:szCs w:val="18"/>
              </w:rPr>
              <w:t>Sudjelovati na stručnim edukacijama, seminarima i konferencijama</w:t>
            </w:r>
          </w:p>
        </w:tc>
        <w:tc>
          <w:tcPr>
            <w:tcW w:w="3402" w:type="dxa"/>
            <w:vAlign w:val="center"/>
          </w:tcPr>
          <w:p w:rsidR="004274E0" w:rsidRPr="004274E0" w:rsidRDefault="004274E0" w:rsidP="00C24022">
            <w:pPr>
              <w:spacing w:line="0" w:lineRule="atLeast"/>
              <w:jc w:val="center"/>
              <w:rPr>
                <w:rFonts w:ascii="Arial" w:hAnsi="Arial" w:cs="Arial"/>
                <w:sz w:val="18"/>
                <w:szCs w:val="18"/>
              </w:rPr>
            </w:pPr>
            <w:r w:rsidRPr="004274E0">
              <w:rPr>
                <w:rFonts w:ascii="Arial" w:hAnsi="Arial" w:cs="Arial"/>
                <w:sz w:val="18"/>
                <w:szCs w:val="18"/>
              </w:rPr>
              <w:t>Broj sudjelovanja na seminarima, konferencijama i stručnim skupovima</w:t>
            </w:r>
          </w:p>
        </w:tc>
        <w:tc>
          <w:tcPr>
            <w:tcW w:w="1276" w:type="dxa"/>
            <w:vAlign w:val="center"/>
          </w:tcPr>
          <w:p w:rsidR="004274E0" w:rsidRPr="004274E0" w:rsidRDefault="004274E0" w:rsidP="00C24022">
            <w:pPr>
              <w:pStyle w:val="Odlomakpopisa"/>
              <w:spacing w:line="0" w:lineRule="atLeast"/>
              <w:ind w:left="0"/>
              <w:jc w:val="center"/>
              <w:rPr>
                <w:rFonts w:ascii="Arial" w:hAnsi="Arial" w:cs="Arial"/>
                <w:color w:val="000000" w:themeColor="text1"/>
                <w:sz w:val="18"/>
                <w:szCs w:val="18"/>
              </w:rPr>
            </w:pPr>
            <w:r w:rsidRPr="004274E0">
              <w:rPr>
                <w:rFonts w:ascii="Arial" w:hAnsi="Arial" w:cs="Arial"/>
                <w:color w:val="000000" w:themeColor="text1"/>
                <w:sz w:val="18"/>
                <w:szCs w:val="18"/>
              </w:rPr>
              <w:t>1</w:t>
            </w:r>
          </w:p>
        </w:tc>
        <w:tc>
          <w:tcPr>
            <w:tcW w:w="1462" w:type="dxa"/>
            <w:vAlign w:val="center"/>
          </w:tcPr>
          <w:p w:rsidR="004274E0" w:rsidRPr="004274E0" w:rsidRDefault="004274E0" w:rsidP="00C24022">
            <w:pPr>
              <w:pStyle w:val="Odlomakpopisa"/>
              <w:spacing w:line="0" w:lineRule="atLeast"/>
              <w:ind w:left="0"/>
              <w:jc w:val="center"/>
              <w:rPr>
                <w:rFonts w:ascii="Arial" w:hAnsi="Arial" w:cs="Arial"/>
                <w:color w:val="000000" w:themeColor="text1"/>
                <w:sz w:val="18"/>
                <w:szCs w:val="18"/>
              </w:rPr>
            </w:pPr>
            <w:r w:rsidRPr="004274E0">
              <w:rPr>
                <w:rFonts w:ascii="Arial" w:hAnsi="Arial" w:cs="Arial"/>
                <w:color w:val="000000" w:themeColor="text1"/>
                <w:sz w:val="18"/>
                <w:szCs w:val="18"/>
              </w:rPr>
              <w:t>31.12.2026</w:t>
            </w:r>
            <w:r w:rsidR="00DC0432">
              <w:rPr>
                <w:rFonts w:ascii="Arial" w:hAnsi="Arial" w:cs="Arial"/>
                <w:color w:val="000000" w:themeColor="text1"/>
                <w:sz w:val="18"/>
                <w:szCs w:val="18"/>
              </w:rPr>
              <w:t>.</w:t>
            </w:r>
          </w:p>
        </w:tc>
        <w:tc>
          <w:tcPr>
            <w:tcW w:w="2081" w:type="dxa"/>
            <w:vAlign w:val="center"/>
          </w:tcPr>
          <w:p w:rsidR="004274E0" w:rsidRPr="004274E0"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unutarnju kontrolu</w:t>
            </w:r>
          </w:p>
        </w:tc>
        <w:tc>
          <w:tcPr>
            <w:tcW w:w="2284" w:type="dxa"/>
            <w:vAlign w:val="center"/>
          </w:tcPr>
          <w:p w:rsidR="004274E0" w:rsidRPr="004274E0" w:rsidRDefault="004274E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A553131</w:t>
            </w:r>
          </w:p>
        </w:tc>
      </w:tr>
      <w:tr w:rsidR="00861632" w:rsidRPr="00684A2F" w:rsidTr="00A93A0F">
        <w:trPr>
          <w:trHeight w:val="456"/>
          <w:jc w:val="center"/>
        </w:trPr>
        <w:tc>
          <w:tcPr>
            <w:tcW w:w="1271"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w:t>
            </w:r>
            <w:r w:rsidRPr="00684A2F">
              <w:rPr>
                <w:rFonts w:ascii="Arial" w:hAnsi="Arial" w:cs="Arial"/>
                <w:color w:val="000000" w:themeColor="text1"/>
                <w:sz w:val="18"/>
                <w:szCs w:val="18"/>
              </w:rPr>
              <w:t>2.1.</w:t>
            </w:r>
          </w:p>
        </w:tc>
        <w:tc>
          <w:tcPr>
            <w:tcW w:w="3544" w:type="dxa"/>
            <w:vAlign w:val="center"/>
          </w:tcPr>
          <w:p w:rsidR="004274E0" w:rsidRPr="007621C0" w:rsidRDefault="007621C0" w:rsidP="00C24022">
            <w:pPr>
              <w:spacing w:line="0" w:lineRule="atLeast"/>
              <w:jc w:val="center"/>
              <w:rPr>
                <w:rFonts w:ascii="Arial" w:hAnsi="Arial" w:cs="Arial"/>
                <w:color w:val="000000" w:themeColor="text1"/>
                <w:sz w:val="18"/>
                <w:szCs w:val="18"/>
              </w:rPr>
            </w:pPr>
            <w:r w:rsidRPr="007621C0">
              <w:rPr>
                <w:rFonts w:ascii="Arial" w:hAnsi="Arial" w:cs="Arial"/>
                <w:sz w:val="18"/>
                <w:szCs w:val="18"/>
              </w:rPr>
              <w:t>Izraditi godišnju analizu koruptivnih kaznenih djela zaposlenika MUP-a</w:t>
            </w:r>
          </w:p>
        </w:tc>
        <w:tc>
          <w:tcPr>
            <w:tcW w:w="3402" w:type="dxa"/>
            <w:vAlign w:val="center"/>
          </w:tcPr>
          <w:p w:rsidR="004274E0" w:rsidRPr="00A93A0F" w:rsidRDefault="00A93A0F" w:rsidP="00A93A0F">
            <w:pPr>
              <w:spacing w:line="0" w:lineRule="atLeast"/>
              <w:jc w:val="center"/>
              <w:rPr>
                <w:rFonts w:ascii="Arial" w:hAnsi="Arial" w:cs="Arial"/>
                <w:sz w:val="18"/>
                <w:szCs w:val="18"/>
              </w:rPr>
            </w:pPr>
            <w:r>
              <w:rPr>
                <w:rFonts w:ascii="Arial" w:hAnsi="Arial" w:cs="Arial"/>
                <w:sz w:val="18"/>
                <w:szCs w:val="18"/>
              </w:rPr>
              <w:t>Izrađeno izvješće</w:t>
            </w:r>
          </w:p>
        </w:tc>
        <w:tc>
          <w:tcPr>
            <w:tcW w:w="1276" w:type="dxa"/>
            <w:vAlign w:val="center"/>
          </w:tcPr>
          <w:p w:rsidR="004274E0" w:rsidRPr="007621C0" w:rsidRDefault="007621C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1</w:t>
            </w:r>
          </w:p>
        </w:tc>
        <w:tc>
          <w:tcPr>
            <w:tcW w:w="1462" w:type="dxa"/>
            <w:vAlign w:val="center"/>
          </w:tcPr>
          <w:p w:rsidR="004274E0" w:rsidRPr="007621C0" w:rsidRDefault="004274E0" w:rsidP="00C24022">
            <w:pPr>
              <w:pStyle w:val="Odlomakpopisa"/>
              <w:spacing w:line="0" w:lineRule="atLeast"/>
              <w:ind w:left="0"/>
              <w:jc w:val="center"/>
              <w:rPr>
                <w:rFonts w:ascii="Arial" w:hAnsi="Arial" w:cs="Arial"/>
                <w:color w:val="000000" w:themeColor="text1"/>
                <w:sz w:val="18"/>
                <w:szCs w:val="18"/>
              </w:rPr>
            </w:pPr>
            <w:r w:rsidRPr="007621C0">
              <w:rPr>
                <w:rFonts w:ascii="Arial" w:hAnsi="Arial" w:cs="Arial"/>
                <w:color w:val="000000" w:themeColor="text1"/>
                <w:sz w:val="18"/>
                <w:szCs w:val="18"/>
              </w:rPr>
              <w:t>31.12.2026.</w:t>
            </w:r>
          </w:p>
        </w:tc>
        <w:tc>
          <w:tcPr>
            <w:tcW w:w="2081" w:type="dxa"/>
            <w:vAlign w:val="center"/>
          </w:tcPr>
          <w:p w:rsidR="004274E0" w:rsidRPr="007621C0" w:rsidRDefault="004274E0" w:rsidP="00C24022">
            <w:pPr>
              <w:pStyle w:val="Odlomakpopisa"/>
              <w:spacing w:line="0" w:lineRule="atLeast"/>
              <w:ind w:left="0"/>
              <w:jc w:val="center"/>
              <w:rPr>
                <w:rFonts w:ascii="Arial" w:hAnsi="Arial" w:cs="Arial"/>
                <w:color w:val="000000" w:themeColor="text1"/>
                <w:sz w:val="18"/>
                <w:szCs w:val="18"/>
              </w:rPr>
            </w:pPr>
            <w:r w:rsidRPr="007621C0">
              <w:rPr>
                <w:rFonts w:ascii="Arial" w:hAnsi="Arial" w:cs="Arial"/>
                <w:color w:val="000000" w:themeColor="text1"/>
                <w:sz w:val="18"/>
                <w:szCs w:val="18"/>
              </w:rPr>
              <w:t>Služba za unutarnju kontrolu</w:t>
            </w:r>
          </w:p>
        </w:tc>
        <w:tc>
          <w:tcPr>
            <w:tcW w:w="2284" w:type="dxa"/>
            <w:vAlign w:val="center"/>
          </w:tcPr>
          <w:p w:rsidR="004274E0" w:rsidRPr="007621C0" w:rsidRDefault="007621C0"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trHeight w:val="444"/>
          <w:jc w:val="center"/>
        </w:trPr>
        <w:tc>
          <w:tcPr>
            <w:tcW w:w="1271" w:type="dxa"/>
            <w:vMerge w:val="restart"/>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10.3.</w:t>
            </w:r>
            <w:r w:rsidRPr="00684A2F">
              <w:rPr>
                <w:rFonts w:ascii="Arial" w:hAnsi="Arial" w:cs="Arial"/>
                <w:color w:val="000000" w:themeColor="text1"/>
                <w:sz w:val="18"/>
                <w:szCs w:val="18"/>
              </w:rPr>
              <w:t>1.</w:t>
            </w:r>
          </w:p>
        </w:tc>
        <w:tc>
          <w:tcPr>
            <w:tcW w:w="3544" w:type="dxa"/>
            <w:vMerge w:val="restart"/>
            <w:tcBorders>
              <w:top w:val="single" w:sz="3" w:space="0" w:color="auto"/>
              <w:left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Javnost rada Ministarstva i policije</w:t>
            </w: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objavljenih priopćenja i vijesti, održanih konferencija za medije</w:t>
            </w:r>
          </w:p>
        </w:tc>
        <w:tc>
          <w:tcPr>
            <w:tcW w:w="1276" w:type="dxa"/>
            <w:tcBorders>
              <w:top w:val="single" w:sz="3" w:space="0" w:color="auto"/>
              <w:left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≥300 </w:t>
            </w:r>
          </w:p>
        </w:tc>
        <w:tc>
          <w:tcPr>
            <w:tcW w:w="1462" w:type="dxa"/>
            <w:vMerge w:val="restart"/>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Merge w:val="restart"/>
            <w:tcBorders>
              <w:top w:val="single" w:sz="3" w:space="0" w:color="auto"/>
              <w:left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A8667F">
              <w:rPr>
                <w:rFonts w:ascii="Arial" w:hAnsi="Arial" w:cs="Arial"/>
                <w:sz w:val="18"/>
                <w:szCs w:val="18"/>
              </w:rPr>
              <w:t>Služba za odnose s javnošću</w:t>
            </w:r>
          </w:p>
        </w:tc>
        <w:tc>
          <w:tcPr>
            <w:tcW w:w="2284" w:type="dxa"/>
            <w:vMerge w:val="restart"/>
            <w:tcBorders>
              <w:top w:val="single" w:sz="3" w:space="0" w:color="auto"/>
              <w:left w:val="single" w:sz="3" w:space="0" w:color="auto"/>
              <w:right w:val="single" w:sz="3" w:space="0" w:color="auto"/>
            </w:tcBorders>
            <w:shd w:val="clear" w:color="auto" w:fill="auto"/>
            <w:vAlign w:val="center"/>
          </w:tcPr>
          <w:p w:rsidR="004274E0" w:rsidRPr="00684A2F" w:rsidRDefault="00AD0F07"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trHeight w:val="368"/>
          <w:jc w:val="center"/>
        </w:trPr>
        <w:tc>
          <w:tcPr>
            <w:tcW w:w="1271" w:type="dxa"/>
            <w:vMerge/>
            <w:shd w:val="clear" w:color="auto" w:fill="auto"/>
            <w:vAlign w:val="center"/>
          </w:tcPr>
          <w:p w:rsidR="004274E0" w:rsidRPr="00684A2F" w:rsidRDefault="004274E0" w:rsidP="00C24022">
            <w:pPr>
              <w:spacing w:line="0" w:lineRule="atLeast"/>
              <w:ind w:left="360"/>
              <w:rPr>
                <w:rFonts w:ascii="Arial" w:hAnsi="Arial" w:cs="Arial"/>
                <w:color w:val="000000" w:themeColor="text1"/>
                <w:sz w:val="18"/>
                <w:szCs w:val="18"/>
              </w:rPr>
            </w:pPr>
          </w:p>
        </w:tc>
        <w:tc>
          <w:tcPr>
            <w:tcW w:w="3544" w:type="dxa"/>
            <w:vMerge/>
            <w:tcBorders>
              <w:left w:val="single" w:sz="3" w:space="0" w:color="auto"/>
              <w:right w:val="single" w:sz="3" w:space="0" w:color="auto"/>
            </w:tcBorders>
            <w:shd w:val="clear" w:color="auto" w:fill="auto"/>
            <w:vAlign w:val="center"/>
          </w:tcPr>
          <w:p w:rsidR="004274E0" w:rsidRPr="00684A2F" w:rsidRDefault="004274E0" w:rsidP="00C24022">
            <w:pPr>
              <w:spacing w:line="0" w:lineRule="atLeast"/>
              <w:rPr>
                <w:rFonts w:ascii="Arial" w:hAnsi="Arial" w:cs="Arial"/>
                <w:color w:val="000000" w:themeColor="text1"/>
                <w:sz w:val="18"/>
                <w:szCs w:val="18"/>
              </w:rPr>
            </w:pP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057ECD"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Postotak riješenih upita medija i građana</w:t>
            </w:r>
          </w:p>
        </w:tc>
        <w:tc>
          <w:tcPr>
            <w:tcW w:w="1276" w:type="dxa"/>
            <w:tcBorders>
              <w:left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 80% </w:t>
            </w:r>
          </w:p>
        </w:tc>
        <w:tc>
          <w:tcPr>
            <w:tcW w:w="1462" w:type="dxa"/>
            <w:vMerge/>
            <w:shd w:val="clear" w:color="auto" w:fill="auto"/>
          </w:tcPr>
          <w:p w:rsidR="004274E0" w:rsidRPr="00684A2F" w:rsidRDefault="004274E0" w:rsidP="00C24022">
            <w:pPr>
              <w:pStyle w:val="Odlomakpopisa"/>
              <w:spacing w:line="0" w:lineRule="atLeast"/>
              <w:ind w:left="0"/>
              <w:rPr>
                <w:rFonts w:ascii="Arial" w:hAnsi="Arial" w:cs="Arial"/>
                <w:color w:val="000000" w:themeColor="text1"/>
                <w:sz w:val="18"/>
                <w:szCs w:val="18"/>
              </w:rPr>
            </w:pPr>
          </w:p>
        </w:tc>
        <w:tc>
          <w:tcPr>
            <w:tcW w:w="2081" w:type="dxa"/>
            <w:vMerge/>
            <w:tcBorders>
              <w:left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c>
          <w:tcPr>
            <w:tcW w:w="2284" w:type="dxa"/>
            <w:vMerge/>
            <w:tcBorders>
              <w:left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rPr>
                <w:rFonts w:ascii="Arial" w:hAnsi="Arial" w:cs="Arial"/>
                <w:color w:val="000000" w:themeColor="text1"/>
                <w:sz w:val="18"/>
                <w:szCs w:val="18"/>
              </w:rPr>
            </w:pPr>
          </w:p>
        </w:tc>
      </w:tr>
      <w:tr w:rsidR="00861632" w:rsidRPr="00684A2F" w:rsidTr="003A345D">
        <w:trPr>
          <w:trHeight w:val="233"/>
          <w:jc w:val="center"/>
        </w:trPr>
        <w:tc>
          <w:tcPr>
            <w:tcW w:w="1271" w:type="dxa"/>
            <w:vMerge/>
            <w:shd w:val="clear" w:color="auto" w:fill="auto"/>
            <w:vAlign w:val="center"/>
          </w:tcPr>
          <w:p w:rsidR="004274E0" w:rsidRPr="00684A2F" w:rsidRDefault="004274E0" w:rsidP="00C24022">
            <w:pPr>
              <w:spacing w:line="0" w:lineRule="atLeast"/>
              <w:ind w:left="360"/>
              <w:rPr>
                <w:rFonts w:ascii="Arial" w:hAnsi="Arial" w:cs="Arial"/>
                <w:color w:val="000000" w:themeColor="text1"/>
                <w:sz w:val="18"/>
                <w:szCs w:val="18"/>
              </w:rPr>
            </w:pPr>
          </w:p>
        </w:tc>
        <w:tc>
          <w:tcPr>
            <w:tcW w:w="3544" w:type="dxa"/>
            <w:vMerge/>
            <w:tcBorders>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rPr>
                <w:rFonts w:ascii="Arial" w:hAnsi="Arial" w:cs="Arial"/>
                <w:color w:val="000000" w:themeColor="text1"/>
                <w:sz w:val="18"/>
                <w:szCs w:val="18"/>
              </w:rPr>
            </w:pP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057ECD"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poziva medijima na događanja</w:t>
            </w:r>
          </w:p>
        </w:tc>
        <w:tc>
          <w:tcPr>
            <w:tcW w:w="1276" w:type="dxa"/>
            <w:tcBorders>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 5 ja</w:t>
            </w:r>
          </w:p>
        </w:tc>
        <w:tc>
          <w:tcPr>
            <w:tcW w:w="1462" w:type="dxa"/>
            <w:vMerge/>
            <w:shd w:val="clear" w:color="auto" w:fill="auto"/>
          </w:tcPr>
          <w:p w:rsidR="004274E0" w:rsidRPr="00684A2F" w:rsidRDefault="004274E0" w:rsidP="00C24022">
            <w:pPr>
              <w:pStyle w:val="Odlomakpopisa"/>
              <w:spacing w:line="0" w:lineRule="atLeast"/>
              <w:ind w:left="0"/>
              <w:rPr>
                <w:rFonts w:ascii="Arial" w:hAnsi="Arial" w:cs="Arial"/>
                <w:color w:val="000000" w:themeColor="text1"/>
                <w:sz w:val="18"/>
                <w:szCs w:val="18"/>
              </w:rPr>
            </w:pPr>
          </w:p>
        </w:tc>
        <w:tc>
          <w:tcPr>
            <w:tcW w:w="2081" w:type="dxa"/>
            <w:vMerge/>
            <w:tcBorders>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c>
          <w:tcPr>
            <w:tcW w:w="2284" w:type="dxa"/>
            <w:vMerge/>
            <w:tcBorders>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rPr>
                <w:rFonts w:ascii="Arial" w:hAnsi="Arial" w:cs="Arial"/>
                <w:color w:val="000000" w:themeColor="text1"/>
                <w:sz w:val="18"/>
                <w:szCs w:val="18"/>
              </w:rPr>
            </w:pPr>
          </w:p>
        </w:tc>
      </w:tr>
      <w:tr w:rsidR="00861632" w:rsidRPr="00684A2F" w:rsidTr="003A345D">
        <w:trPr>
          <w:trHeight w:val="814"/>
          <w:jc w:val="center"/>
        </w:trPr>
        <w:tc>
          <w:tcPr>
            <w:tcW w:w="1271" w:type="dxa"/>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10.3</w:t>
            </w:r>
            <w:r w:rsidRPr="00684A2F">
              <w:rPr>
                <w:rFonts w:ascii="Arial" w:hAnsi="Arial" w:cs="Arial"/>
                <w:color w:val="000000" w:themeColor="text1"/>
                <w:sz w:val="18"/>
                <w:szCs w:val="18"/>
              </w:rPr>
              <w:t>.2.</w:t>
            </w:r>
          </w:p>
        </w:tc>
        <w:tc>
          <w:tcPr>
            <w:tcW w:w="3544"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Edukacija djelatnika za odnose s javnošću i policijskih glasnogovornika</w:t>
            </w: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održanih i pohađanih  edukacija</w:t>
            </w:r>
          </w:p>
        </w:tc>
        <w:tc>
          <w:tcPr>
            <w:tcW w:w="1276"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10</w:t>
            </w:r>
          </w:p>
        </w:tc>
        <w:tc>
          <w:tcPr>
            <w:tcW w:w="1462" w:type="dxa"/>
            <w:tcBorders>
              <w:top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odnose s javnošću</w:t>
            </w:r>
          </w:p>
        </w:tc>
        <w:tc>
          <w:tcPr>
            <w:tcW w:w="2284"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F26DFF">
              <w:rPr>
                <w:rFonts w:ascii="Arial" w:hAnsi="Arial" w:cs="Arial"/>
                <w:color w:val="000000" w:themeColor="text1"/>
                <w:sz w:val="18"/>
                <w:szCs w:val="18"/>
              </w:rPr>
              <w:t>A553131</w:t>
            </w:r>
          </w:p>
        </w:tc>
      </w:tr>
      <w:tr w:rsidR="00861632" w:rsidRPr="00684A2F" w:rsidTr="00A93A0F">
        <w:trPr>
          <w:trHeight w:val="531"/>
          <w:jc w:val="center"/>
        </w:trPr>
        <w:tc>
          <w:tcPr>
            <w:tcW w:w="1271" w:type="dxa"/>
            <w:tcBorders>
              <w:bottom w:val="single" w:sz="4"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10.3</w:t>
            </w:r>
            <w:r w:rsidRPr="00684A2F">
              <w:rPr>
                <w:rFonts w:ascii="Arial" w:hAnsi="Arial" w:cs="Arial"/>
                <w:color w:val="000000" w:themeColor="text1"/>
                <w:sz w:val="18"/>
                <w:szCs w:val="18"/>
              </w:rPr>
              <w:t>.3.</w:t>
            </w:r>
          </w:p>
        </w:tc>
        <w:tc>
          <w:tcPr>
            <w:tcW w:w="3544" w:type="dxa"/>
            <w:tcBorders>
              <w:top w:val="single" w:sz="3" w:space="0" w:color="auto"/>
              <w:left w:val="single" w:sz="3" w:space="0" w:color="auto"/>
              <w:bottom w:val="single" w:sz="4"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Digitalizacija arhiva</w:t>
            </w:r>
          </w:p>
        </w:tc>
        <w:tc>
          <w:tcPr>
            <w:tcW w:w="3402" w:type="dxa"/>
            <w:tcBorders>
              <w:top w:val="single" w:sz="3" w:space="0" w:color="auto"/>
              <w:left w:val="single" w:sz="3" w:space="0" w:color="auto"/>
              <w:bottom w:val="single" w:sz="4"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Veličina foto foldera</w:t>
            </w:r>
          </w:p>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Broj objavljenih videa na </w:t>
            </w:r>
            <w:r w:rsidR="008042C5" w:rsidRPr="00684A2F">
              <w:rPr>
                <w:rFonts w:ascii="Arial" w:hAnsi="Arial" w:cs="Arial"/>
                <w:color w:val="000000" w:themeColor="text1"/>
                <w:sz w:val="18"/>
                <w:szCs w:val="18"/>
              </w:rPr>
              <w:t>YouTube</w:t>
            </w:r>
          </w:p>
        </w:tc>
        <w:tc>
          <w:tcPr>
            <w:tcW w:w="1276" w:type="dxa"/>
            <w:tcBorders>
              <w:top w:val="single" w:sz="3" w:space="0" w:color="auto"/>
              <w:left w:val="single" w:sz="3" w:space="0" w:color="auto"/>
              <w:bottom w:val="single" w:sz="4"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80%</w:t>
            </w:r>
          </w:p>
        </w:tc>
        <w:tc>
          <w:tcPr>
            <w:tcW w:w="1462" w:type="dxa"/>
            <w:tcBorders>
              <w:top w:val="single" w:sz="3" w:space="0" w:color="auto"/>
              <w:bottom w:val="single" w:sz="4" w:space="0" w:color="auto"/>
            </w:tcBorders>
            <w:shd w:val="clear" w:color="auto" w:fill="auto"/>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tcBorders>
              <w:top w:val="single" w:sz="3" w:space="0" w:color="auto"/>
              <w:left w:val="single" w:sz="3" w:space="0" w:color="auto"/>
              <w:bottom w:val="single" w:sz="4"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odnose s javnošću</w:t>
            </w:r>
          </w:p>
        </w:tc>
        <w:tc>
          <w:tcPr>
            <w:tcW w:w="2284" w:type="dxa"/>
            <w:tcBorders>
              <w:top w:val="single" w:sz="3" w:space="0" w:color="auto"/>
              <w:left w:val="single" w:sz="3" w:space="0" w:color="auto"/>
              <w:bottom w:val="single" w:sz="4" w:space="0" w:color="auto"/>
              <w:right w:val="single" w:sz="3" w:space="0" w:color="auto"/>
            </w:tcBorders>
            <w:shd w:val="clear" w:color="auto" w:fill="auto"/>
            <w:vAlign w:val="center"/>
          </w:tcPr>
          <w:p w:rsidR="004274E0" w:rsidRPr="00684A2F" w:rsidRDefault="00F7227E"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A93A0F">
        <w:trPr>
          <w:trHeight w:val="468"/>
          <w:jc w:val="center"/>
        </w:trPr>
        <w:tc>
          <w:tcPr>
            <w:tcW w:w="1271" w:type="dxa"/>
            <w:vMerge w:val="restart"/>
            <w:tcBorders>
              <w:top w:val="single" w:sz="4" w:space="0" w:color="auto"/>
              <w:bottom w:val="single" w:sz="4" w:space="0" w:color="auto"/>
              <w:right w:val="single" w:sz="4"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lastRenderedPageBreak/>
              <w:t>10.3.</w:t>
            </w:r>
            <w:r w:rsidRPr="00684A2F">
              <w:rPr>
                <w:rFonts w:ascii="Arial" w:hAnsi="Arial" w:cs="Arial"/>
                <w:color w:val="000000" w:themeColor="text1"/>
                <w:sz w:val="18"/>
                <w:szCs w:val="18"/>
              </w:rPr>
              <w:t>4.</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Dostupnost medijskih informacija djelatnicima Ministarstva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usluga za praćenje medijskih objava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 1 </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odnose s javnošću</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F26DFF">
              <w:rPr>
                <w:rFonts w:ascii="Arial" w:hAnsi="Arial" w:cs="Arial"/>
                <w:color w:val="000000" w:themeColor="text1"/>
                <w:sz w:val="18"/>
                <w:szCs w:val="18"/>
              </w:rPr>
              <w:t>A553131</w:t>
            </w:r>
          </w:p>
        </w:tc>
      </w:tr>
      <w:tr w:rsidR="00861632" w:rsidRPr="00684A2F" w:rsidTr="00A93A0F">
        <w:trPr>
          <w:trHeight w:val="276"/>
          <w:jc w:val="center"/>
        </w:trPr>
        <w:tc>
          <w:tcPr>
            <w:tcW w:w="1271" w:type="dxa"/>
            <w:vMerge/>
            <w:tcBorders>
              <w:top w:val="single" w:sz="4"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p>
        </w:tc>
        <w:tc>
          <w:tcPr>
            <w:tcW w:w="3544" w:type="dxa"/>
            <w:vMerge/>
            <w:tcBorders>
              <w:top w:val="single" w:sz="4"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p>
        </w:tc>
        <w:tc>
          <w:tcPr>
            <w:tcW w:w="3402" w:type="dxa"/>
            <w:tcBorders>
              <w:top w:val="single" w:sz="4"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korisnika</w:t>
            </w:r>
          </w:p>
        </w:tc>
        <w:tc>
          <w:tcPr>
            <w:tcW w:w="1276" w:type="dxa"/>
            <w:tcBorders>
              <w:top w:val="single" w:sz="4"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 xml:space="preserve">≥ 100 </w:t>
            </w:r>
          </w:p>
        </w:tc>
        <w:tc>
          <w:tcPr>
            <w:tcW w:w="1462" w:type="dxa"/>
            <w:vMerge/>
            <w:tcBorders>
              <w:top w:val="single" w:sz="4" w:space="0" w:color="auto"/>
            </w:tcBorders>
            <w:shd w:val="clear" w:color="auto" w:fill="auto"/>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c>
          <w:tcPr>
            <w:tcW w:w="2081" w:type="dxa"/>
            <w:vMerge/>
            <w:tcBorders>
              <w:top w:val="single" w:sz="4"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c>
          <w:tcPr>
            <w:tcW w:w="2284" w:type="dxa"/>
            <w:vMerge/>
            <w:tcBorders>
              <w:top w:val="single" w:sz="4"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r>
      <w:tr w:rsidR="00861632" w:rsidRPr="00684A2F" w:rsidTr="003A345D">
        <w:trPr>
          <w:jc w:val="center"/>
        </w:trPr>
        <w:tc>
          <w:tcPr>
            <w:tcW w:w="1271" w:type="dxa"/>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10.4</w:t>
            </w:r>
            <w:r w:rsidRPr="00684A2F">
              <w:rPr>
                <w:rFonts w:ascii="Arial" w:hAnsi="Arial" w:cs="Arial"/>
                <w:color w:val="000000" w:themeColor="text1"/>
                <w:sz w:val="18"/>
                <w:szCs w:val="18"/>
              </w:rPr>
              <w:t>.1.</w:t>
            </w:r>
          </w:p>
        </w:tc>
        <w:tc>
          <w:tcPr>
            <w:tcW w:w="3544"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Savjetovanje sa zainteresiranom javnošću u postupcima donošenja zakona, drugih propisa i akata</w:t>
            </w: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Postotak objava o provedenim savjetovanjima tj. dokumenata u svrhu savjetovanja s javnošću</w:t>
            </w:r>
          </w:p>
        </w:tc>
        <w:tc>
          <w:tcPr>
            <w:tcW w:w="1276"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 80%</w:t>
            </w:r>
          </w:p>
        </w:tc>
        <w:tc>
          <w:tcPr>
            <w:tcW w:w="1462" w:type="dxa"/>
            <w:tcBorders>
              <w:top w:val="single" w:sz="3" w:space="0" w:color="auto"/>
            </w:tcBorders>
            <w:shd w:val="clear" w:color="auto" w:fill="auto"/>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odnose s javnošću</w:t>
            </w:r>
          </w:p>
        </w:tc>
        <w:tc>
          <w:tcPr>
            <w:tcW w:w="2284"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jc w:val="center"/>
        </w:trPr>
        <w:tc>
          <w:tcPr>
            <w:tcW w:w="1271" w:type="dxa"/>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10.4.</w:t>
            </w:r>
            <w:r w:rsidRPr="00684A2F">
              <w:rPr>
                <w:rFonts w:ascii="Arial" w:hAnsi="Arial" w:cs="Arial"/>
                <w:color w:val="000000" w:themeColor="text1"/>
                <w:sz w:val="18"/>
                <w:szCs w:val="18"/>
              </w:rPr>
              <w:t>2.</w:t>
            </w:r>
          </w:p>
        </w:tc>
        <w:tc>
          <w:tcPr>
            <w:tcW w:w="3544"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Savjetovanje sa zainteresiranom javnošću u postupku procjene učinaka propisa</w:t>
            </w: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Postotak objava o provedenim procjenama učinaka propisa</w:t>
            </w:r>
          </w:p>
        </w:tc>
        <w:tc>
          <w:tcPr>
            <w:tcW w:w="1276"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37111F">
              <w:rPr>
                <w:rFonts w:ascii="Arial" w:hAnsi="Arial" w:cs="Arial"/>
                <w:bCs/>
                <w:color w:val="000000" w:themeColor="text1"/>
                <w:sz w:val="18"/>
                <w:szCs w:val="18"/>
              </w:rPr>
              <w:t xml:space="preserve">≥ </w:t>
            </w:r>
            <w:r w:rsidRPr="00684A2F">
              <w:rPr>
                <w:rFonts w:ascii="Arial" w:hAnsi="Arial" w:cs="Arial"/>
                <w:color w:val="000000" w:themeColor="text1"/>
                <w:sz w:val="18"/>
                <w:szCs w:val="18"/>
              </w:rPr>
              <w:t>80%</w:t>
            </w:r>
          </w:p>
        </w:tc>
        <w:tc>
          <w:tcPr>
            <w:tcW w:w="1462" w:type="dxa"/>
            <w:tcBorders>
              <w:top w:val="single" w:sz="3" w:space="0" w:color="auto"/>
            </w:tcBorders>
            <w:shd w:val="clear" w:color="auto" w:fill="auto"/>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odnose s javnošću</w:t>
            </w:r>
          </w:p>
        </w:tc>
        <w:tc>
          <w:tcPr>
            <w:tcW w:w="2284"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trHeight w:val="506"/>
          <w:jc w:val="center"/>
        </w:trPr>
        <w:tc>
          <w:tcPr>
            <w:tcW w:w="1271" w:type="dxa"/>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10.4</w:t>
            </w:r>
            <w:r w:rsidRPr="00684A2F">
              <w:rPr>
                <w:rFonts w:ascii="Arial" w:hAnsi="Arial" w:cs="Arial"/>
                <w:color w:val="000000" w:themeColor="text1"/>
                <w:sz w:val="18"/>
                <w:szCs w:val="18"/>
              </w:rPr>
              <w:t>.3.</w:t>
            </w:r>
          </w:p>
        </w:tc>
        <w:tc>
          <w:tcPr>
            <w:tcW w:w="3544" w:type="dxa"/>
            <w:tcBorders>
              <w:top w:val="single" w:sz="3" w:space="0" w:color="auto"/>
              <w:left w:val="single" w:sz="3" w:space="0" w:color="auto"/>
              <w:bottom w:val="single" w:sz="3" w:space="0" w:color="000000"/>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Provedba Zakona o pravu na pristup informacijama</w:t>
            </w:r>
          </w:p>
        </w:tc>
        <w:tc>
          <w:tcPr>
            <w:tcW w:w="3402"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Postotak riješenih zahtjeva</w:t>
            </w:r>
            <w:r w:rsidRPr="00684A2F">
              <w:rPr>
                <w:rFonts w:ascii="Arial" w:hAnsi="Arial" w:cs="Arial"/>
                <w:color w:val="000000" w:themeColor="text1"/>
                <w:sz w:val="18"/>
                <w:szCs w:val="18"/>
              </w:rPr>
              <w:br/>
            </w:r>
          </w:p>
        </w:tc>
        <w:tc>
          <w:tcPr>
            <w:tcW w:w="1276" w:type="dxa"/>
            <w:tcBorders>
              <w:top w:val="single" w:sz="3" w:space="0" w:color="auto"/>
              <w:left w:val="single" w:sz="3" w:space="0" w:color="auto"/>
              <w:bottom w:val="single" w:sz="3" w:space="0" w:color="auto"/>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 80%</w:t>
            </w: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c>
          <w:tcPr>
            <w:tcW w:w="1462" w:type="dxa"/>
            <w:tcBorders>
              <w:top w:val="single" w:sz="3" w:space="0" w:color="auto"/>
            </w:tcBorders>
            <w:shd w:val="clear" w:color="auto" w:fill="auto"/>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sidR="00F7227E">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tcBorders>
              <w:top w:val="single" w:sz="3" w:space="0" w:color="auto"/>
              <w:left w:val="single" w:sz="3" w:space="0" w:color="auto"/>
              <w:bottom w:val="single" w:sz="3" w:space="0" w:color="000000"/>
              <w:right w:val="single" w:sz="3" w:space="0" w:color="auto"/>
            </w:tcBorders>
            <w:shd w:val="clear" w:color="auto" w:fill="auto"/>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odnose s javnošću</w:t>
            </w:r>
          </w:p>
        </w:tc>
        <w:tc>
          <w:tcPr>
            <w:tcW w:w="2284" w:type="dxa"/>
            <w:tcBorders>
              <w:top w:val="single" w:sz="3" w:space="0" w:color="auto"/>
              <w:left w:val="single" w:sz="3" w:space="0" w:color="auto"/>
              <w:bottom w:val="single" w:sz="3" w:space="0" w:color="000000"/>
              <w:right w:val="single" w:sz="3" w:space="0" w:color="auto"/>
            </w:tcBorders>
            <w:shd w:val="clear" w:color="auto" w:fill="auto"/>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trHeight w:val="565"/>
          <w:jc w:val="center"/>
        </w:trPr>
        <w:tc>
          <w:tcPr>
            <w:tcW w:w="1271"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10.5</w:t>
            </w:r>
            <w:r w:rsidRPr="00684A2F">
              <w:rPr>
                <w:rFonts w:ascii="Arial" w:hAnsi="Arial" w:cs="Arial"/>
                <w:color w:val="000000" w:themeColor="text1"/>
                <w:sz w:val="18"/>
                <w:szCs w:val="18"/>
              </w:rPr>
              <w:t>.1.</w:t>
            </w:r>
          </w:p>
        </w:tc>
        <w:tc>
          <w:tcPr>
            <w:tcW w:w="3544"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Izvršenje Kalendara posjeta i putovanja</w:t>
            </w:r>
          </w:p>
        </w:tc>
        <w:tc>
          <w:tcPr>
            <w:tcW w:w="3402"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propuštenih protokolarnih obaveza</w:t>
            </w:r>
          </w:p>
        </w:tc>
        <w:tc>
          <w:tcPr>
            <w:tcW w:w="1276"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 2</w:t>
            </w:r>
          </w:p>
        </w:tc>
        <w:tc>
          <w:tcPr>
            <w:tcW w:w="1462"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sidR="00F7227E">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protokol</w:t>
            </w:r>
          </w:p>
        </w:tc>
        <w:tc>
          <w:tcPr>
            <w:tcW w:w="2284" w:type="dxa"/>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trHeight w:val="564"/>
          <w:jc w:val="center"/>
        </w:trPr>
        <w:tc>
          <w:tcPr>
            <w:tcW w:w="1271"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10.5</w:t>
            </w:r>
            <w:r w:rsidRPr="00684A2F">
              <w:rPr>
                <w:rFonts w:ascii="Arial" w:hAnsi="Arial" w:cs="Arial"/>
                <w:color w:val="000000" w:themeColor="text1"/>
                <w:sz w:val="18"/>
                <w:szCs w:val="18"/>
              </w:rPr>
              <w:t>.2.</w:t>
            </w:r>
          </w:p>
        </w:tc>
        <w:tc>
          <w:tcPr>
            <w:tcW w:w="3544"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Nabava i osmišljavanje protokolarnih poklona</w:t>
            </w:r>
          </w:p>
        </w:tc>
        <w:tc>
          <w:tcPr>
            <w:tcW w:w="3402"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pozitivnih pohvala</w:t>
            </w:r>
          </w:p>
        </w:tc>
        <w:tc>
          <w:tcPr>
            <w:tcW w:w="1276"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≤50</w:t>
            </w:r>
          </w:p>
        </w:tc>
        <w:tc>
          <w:tcPr>
            <w:tcW w:w="1462"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sidR="00F7227E">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protokol</w:t>
            </w:r>
          </w:p>
        </w:tc>
        <w:tc>
          <w:tcPr>
            <w:tcW w:w="2284" w:type="dxa"/>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3A345D">
        <w:trPr>
          <w:trHeight w:val="530"/>
          <w:jc w:val="center"/>
        </w:trPr>
        <w:tc>
          <w:tcPr>
            <w:tcW w:w="1271"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w:t>
            </w:r>
            <w:r>
              <w:rPr>
                <w:rFonts w:ascii="Arial" w:hAnsi="Arial" w:cs="Arial"/>
                <w:color w:val="000000" w:themeColor="text1"/>
                <w:sz w:val="18"/>
                <w:szCs w:val="18"/>
              </w:rPr>
              <w:t>0.5</w:t>
            </w:r>
            <w:r w:rsidRPr="00684A2F">
              <w:rPr>
                <w:rFonts w:ascii="Arial" w:hAnsi="Arial" w:cs="Arial"/>
                <w:color w:val="000000" w:themeColor="text1"/>
                <w:sz w:val="18"/>
                <w:szCs w:val="18"/>
              </w:rPr>
              <w:t>.3.</w:t>
            </w:r>
          </w:p>
        </w:tc>
        <w:tc>
          <w:tcPr>
            <w:tcW w:w="3544"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Edukacija djelatnika Službe za protokol</w:t>
            </w:r>
          </w:p>
        </w:tc>
        <w:tc>
          <w:tcPr>
            <w:tcW w:w="3402"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provedenih edukacija</w:t>
            </w:r>
          </w:p>
        </w:tc>
        <w:tc>
          <w:tcPr>
            <w:tcW w:w="1276"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1</w:t>
            </w:r>
          </w:p>
        </w:tc>
        <w:tc>
          <w:tcPr>
            <w:tcW w:w="1462"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sidR="00F7227E">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protokol</w:t>
            </w:r>
          </w:p>
        </w:tc>
        <w:tc>
          <w:tcPr>
            <w:tcW w:w="2284" w:type="dxa"/>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A93A0F">
        <w:trPr>
          <w:trHeight w:val="546"/>
          <w:jc w:val="center"/>
        </w:trPr>
        <w:tc>
          <w:tcPr>
            <w:tcW w:w="1271"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w:t>
            </w:r>
            <w:r>
              <w:rPr>
                <w:rFonts w:ascii="Arial" w:hAnsi="Arial" w:cs="Arial"/>
                <w:color w:val="000000" w:themeColor="text1"/>
                <w:sz w:val="18"/>
                <w:szCs w:val="18"/>
              </w:rPr>
              <w:t>0.5</w:t>
            </w:r>
            <w:r w:rsidRPr="00684A2F">
              <w:rPr>
                <w:rFonts w:ascii="Arial" w:hAnsi="Arial" w:cs="Arial"/>
                <w:color w:val="000000" w:themeColor="text1"/>
                <w:sz w:val="18"/>
                <w:szCs w:val="18"/>
              </w:rPr>
              <w:t>.4.</w:t>
            </w:r>
          </w:p>
        </w:tc>
        <w:tc>
          <w:tcPr>
            <w:tcW w:w="3544"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Pripreme za ceremonijale i obljetnice od značaja za RH u kojima  sudjeluje Ministarstvo</w:t>
            </w:r>
          </w:p>
        </w:tc>
        <w:tc>
          <w:tcPr>
            <w:tcW w:w="3402"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prigovora zbog nesudjelovanja</w:t>
            </w:r>
          </w:p>
        </w:tc>
        <w:tc>
          <w:tcPr>
            <w:tcW w:w="1276"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≤2</w:t>
            </w: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tc>
        <w:tc>
          <w:tcPr>
            <w:tcW w:w="1462"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sidR="00F7227E">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p>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protokol</w:t>
            </w:r>
          </w:p>
        </w:tc>
        <w:tc>
          <w:tcPr>
            <w:tcW w:w="2284" w:type="dxa"/>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r w:rsidR="00861632" w:rsidRPr="00684A2F" w:rsidTr="00A93A0F">
        <w:trPr>
          <w:trHeight w:val="625"/>
          <w:jc w:val="center"/>
        </w:trPr>
        <w:tc>
          <w:tcPr>
            <w:tcW w:w="1271"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1</w:t>
            </w:r>
            <w:r>
              <w:rPr>
                <w:rFonts w:ascii="Arial" w:hAnsi="Arial" w:cs="Arial"/>
                <w:color w:val="000000" w:themeColor="text1"/>
                <w:sz w:val="18"/>
                <w:szCs w:val="18"/>
              </w:rPr>
              <w:t>0.5</w:t>
            </w:r>
            <w:r w:rsidRPr="00684A2F">
              <w:rPr>
                <w:rFonts w:ascii="Arial" w:hAnsi="Arial" w:cs="Arial"/>
                <w:color w:val="000000" w:themeColor="text1"/>
                <w:sz w:val="18"/>
                <w:szCs w:val="18"/>
              </w:rPr>
              <w:t>.5.</w:t>
            </w:r>
          </w:p>
        </w:tc>
        <w:tc>
          <w:tcPr>
            <w:tcW w:w="3544" w:type="dxa"/>
            <w:vAlign w:val="center"/>
          </w:tcPr>
          <w:p w:rsidR="004274E0" w:rsidRPr="00684A2F" w:rsidRDefault="004274E0" w:rsidP="00A93A0F">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Priprema i organizacija obljetnica i memorijala od značaja za Mi</w:t>
            </w:r>
            <w:r w:rsidR="00A93A0F">
              <w:rPr>
                <w:rFonts w:ascii="Arial" w:hAnsi="Arial" w:cs="Arial"/>
                <w:color w:val="000000" w:themeColor="text1"/>
                <w:sz w:val="18"/>
                <w:szCs w:val="18"/>
              </w:rPr>
              <w:t>nistarstvo kao i  Dana policije</w:t>
            </w:r>
          </w:p>
        </w:tc>
        <w:tc>
          <w:tcPr>
            <w:tcW w:w="3402" w:type="dxa"/>
            <w:vAlign w:val="center"/>
          </w:tcPr>
          <w:p w:rsidR="004274E0" w:rsidRPr="00684A2F" w:rsidRDefault="004274E0" w:rsidP="00C24022">
            <w:pPr>
              <w:spacing w:line="0" w:lineRule="atLeast"/>
              <w:jc w:val="center"/>
              <w:rPr>
                <w:rFonts w:ascii="Arial" w:hAnsi="Arial" w:cs="Arial"/>
                <w:color w:val="000000" w:themeColor="text1"/>
                <w:sz w:val="18"/>
                <w:szCs w:val="18"/>
              </w:rPr>
            </w:pPr>
            <w:r w:rsidRPr="00684A2F">
              <w:rPr>
                <w:rFonts w:ascii="Arial" w:hAnsi="Arial" w:cs="Arial"/>
                <w:color w:val="000000" w:themeColor="text1"/>
                <w:sz w:val="18"/>
                <w:szCs w:val="18"/>
              </w:rPr>
              <w:t>Broj kritika javnosti</w:t>
            </w:r>
          </w:p>
        </w:tc>
        <w:tc>
          <w:tcPr>
            <w:tcW w:w="1276"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≤2</w:t>
            </w:r>
          </w:p>
        </w:tc>
        <w:tc>
          <w:tcPr>
            <w:tcW w:w="1462"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31.12.202</w:t>
            </w:r>
            <w:r w:rsidR="00F7227E">
              <w:rPr>
                <w:rFonts w:ascii="Arial" w:hAnsi="Arial" w:cs="Arial"/>
                <w:color w:val="000000" w:themeColor="text1"/>
                <w:sz w:val="18"/>
                <w:szCs w:val="18"/>
              </w:rPr>
              <w:t>6</w:t>
            </w:r>
            <w:r w:rsidRPr="00684A2F">
              <w:rPr>
                <w:rFonts w:ascii="Arial" w:hAnsi="Arial" w:cs="Arial"/>
                <w:color w:val="000000" w:themeColor="text1"/>
                <w:sz w:val="18"/>
                <w:szCs w:val="18"/>
              </w:rPr>
              <w:t>.</w:t>
            </w:r>
          </w:p>
        </w:tc>
        <w:tc>
          <w:tcPr>
            <w:tcW w:w="2081" w:type="dxa"/>
            <w:vAlign w:val="center"/>
          </w:tcPr>
          <w:p w:rsidR="004274E0" w:rsidRPr="00684A2F" w:rsidRDefault="004274E0" w:rsidP="00C24022">
            <w:pPr>
              <w:pStyle w:val="Odlomakpopisa"/>
              <w:spacing w:line="0" w:lineRule="atLeast"/>
              <w:ind w:left="0"/>
              <w:jc w:val="center"/>
              <w:rPr>
                <w:rFonts w:ascii="Arial" w:hAnsi="Arial" w:cs="Arial"/>
                <w:color w:val="000000" w:themeColor="text1"/>
                <w:sz w:val="18"/>
                <w:szCs w:val="18"/>
              </w:rPr>
            </w:pPr>
            <w:r w:rsidRPr="00684A2F">
              <w:rPr>
                <w:rFonts w:ascii="Arial" w:hAnsi="Arial" w:cs="Arial"/>
                <w:color w:val="000000" w:themeColor="text1"/>
                <w:sz w:val="18"/>
                <w:szCs w:val="18"/>
              </w:rPr>
              <w:t>Služba za protokol</w:t>
            </w:r>
          </w:p>
        </w:tc>
        <w:tc>
          <w:tcPr>
            <w:tcW w:w="2284" w:type="dxa"/>
            <w:vAlign w:val="center"/>
          </w:tcPr>
          <w:p w:rsidR="004274E0" w:rsidRPr="00684A2F" w:rsidRDefault="00861632" w:rsidP="00C24022">
            <w:pPr>
              <w:pStyle w:val="Odlomakpopisa"/>
              <w:spacing w:line="0" w:lineRule="atLeast"/>
              <w:ind w:left="0"/>
              <w:jc w:val="center"/>
              <w:rPr>
                <w:rFonts w:ascii="Arial" w:hAnsi="Arial" w:cs="Arial"/>
                <w:color w:val="000000" w:themeColor="text1"/>
                <w:sz w:val="18"/>
                <w:szCs w:val="18"/>
              </w:rPr>
            </w:pPr>
            <w:r>
              <w:rPr>
                <w:rFonts w:ascii="Arial" w:hAnsi="Arial" w:cs="Arial"/>
                <w:color w:val="000000" w:themeColor="text1"/>
                <w:sz w:val="18"/>
                <w:szCs w:val="18"/>
              </w:rPr>
              <w:t>Redovna aktivnost koja ne zahtjeva dodatna financijska sredstva</w:t>
            </w:r>
          </w:p>
        </w:tc>
      </w:tr>
    </w:tbl>
    <w:p w:rsidR="0003642A" w:rsidRDefault="0003642A" w:rsidP="00C24022">
      <w:pPr>
        <w:spacing w:after="0" w:line="0" w:lineRule="atLeast"/>
        <w:rPr>
          <w:rFonts w:ascii="Arial" w:hAnsi="Arial" w:cs="Arial"/>
          <w:sz w:val="18"/>
          <w:szCs w:val="18"/>
        </w:rPr>
      </w:pPr>
    </w:p>
    <w:tbl>
      <w:tblPr>
        <w:tblStyle w:val="Reetkatablice"/>
        <w:tblW w:w="15178" w:type="dxa"/>
        <w:jc w:val="center"/>
        <w:tblInd w:w="0" w:type="dxa"/>
        <w:tblLayout w:type="fixed"/>
        <w:tblLook w:val="04A0" w:firstRow="1" w:lastRow="0" w:firstColumn="1" w:lastColumn="0" w:noHBand="0" w:noVBand="1"/>
      </w:tblPr>
      <w:tblGrid>
        <w:gridCol w:w="1134"/>
        <w:gridCol w:w="3119"/>
        <w:gridCol w:w="3118"/>
        <w:gridCol w:w="2268"/>
        <w:gridCol w:w="2416"/>
        <w:gridCol w:w="3112"/>
        <w:gridCol w:w="11"/>
      </w:tblGrid>
      <w:tr w:rsidR="0003642A" w:rsidRPr="00E02D05" w:rsidTr="00A93A0F">
        <w:trPr>
          <w:trHeight w:val="548"/>
          <w:jc w:val="center"/>
        </w:trPr>
        <w:tc>
          <w:tcPr>
            <w:tcW w:w="15178" w:type="dxa"/>
            <w:gridSpan w:val="7"/>
            <w:shd w:val="clear" w:color="auto" w:fill="D9D9D9" w:themeFill="background1" w:themeFillShade="D9"/>
            <w:vAlign w:val="center"/>
          </w:tcPr>
          <w:p w:rsidR="0003642A" w:rsidRPr="00445D92" w:rsidRDefault="0003642A" w:rsidP="00445D92">
            <w:pPr>
              <w:pStyle w:val="Naslov2"/>
              <w:outlineLvl w:val="1"/>
              <w:rPr>
                <w:rFonts w:ascii="Arial" w:hAnsi="Arial" w:cs="Arial"/>
                <w:b/>
                <w:color w:val="auto"/>
              </w:rPr>
            </w:pPr>
            <w:bookmarkStart w:id="101" w:name="_Toc216878745"/>
            <w:bookmarkStart w:id="102" w:name="_Toc219967045"/>
            <w:r w:rsidRPr="00445D92">
              <w:rPr>
                <w:rFonts w:ascii="Arial" w:hAnsi="Arial" w:cs="Arial"/>
                <w:b/>
                <w:color w:val="1F4E79" w:themeColor="accent1" w:themeShade="80"/>
              </w:rPr>
              <w:t>1</w:t>
            </w:r>
            <w:r w:rsidR="000B4774" w:rsidRPr="00445D92">
              <w:rPr>
                <w:rFonts w:ascii="Arial" w:hAnsi="Arial" w:cs="Arial"/>
                <w:b/>
                <w:color w:val="1F4E79" w:themeColor="accent1" w:themeShade="80"/>
              </w:rPr>
              <w:t>1</w:t>
            </w:r>
            <w:r w:rsidRPr="00445D92">
              <w:rPr>
                <w:rFonts w:ascii="Arial" w:hAnsi="Arial" w:cs="Arial"/>
                <w:b/>
                <w:color w:val="1F4E79" w:themeColor="accent1" w:themeShade="80"/>
              </w:rPr>
              <w:t>. VELEUČILIŠTE KRIMINALISTIKE I JAVNE SIGURNOSTI</w:t>
            </w:r>
            <w:bookmarkEnd w:id="101"/>
            <w:bookmarkEnd w:id="102"/>
          </w:p>
        </w:tc>
      </w:tr>
      <w:tr w:rsidR="0003642A" w:rsidRPr="0003642A" w:rsidTr="00A93A0F">
        <w:trPr>
          <w:gridAfter w:val="1"/>
          <w:wAfter w:w="11" w:type="dxa"/>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RB mjere/cilja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Mjere iz PP i ciljevi iz djelokruga rada</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Pokazatelj(i) (ishod, rezultat)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Trenutačna vrijednost pokazatelja</w:t>
            </w:r>
          </w:p>
        </w:tc>
        <w:tc>
          <w:tcPr>
            <w:tcW w:w="2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Planirana vrijednost pokazatelja</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Referenca</w:t>
            </w:r>
          </w:p>
        </w:tc>
      </w:tr>
      <w:tr w:rsidR="0003642A" w:rsidRPr="0003642A" w:rsidTr="00A93A0F">
        <w:trPr>
          <w:gridAfter w:val="1"/>
          <w:wAfter w:w="11" w:type="dxa"/>
          <w:trHeight w:val="95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810B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000B4774">
              <w:rPr>
                <w:rFonts w:ascii="Arial" w:hAnsi="Arial" w:cs="Arial"/>
                <w:color w:val="000000" w:themeColor="text1"/>
                <w:sz w:val="18"/>
                <w:szCs w:val="18"/>
              </w:rPr>
              <w:t>1</w:t>
            </w:r>
            <w:r>
              <w:rPr>
                <w:rFonts w:ascii="Arial" w:hAnsi="Arial" w:cs="Arial"/>
                <w:color w:val="000000" w:themeColor="text1"/>
                <w:sz w:val="18"/>
                <w:szCs w:val="18"/>
              </w:rPr>
              <w:t>.</w:t>
            </w:r>
            <w:r w:rsidR="0003642A" w:rsidRPr="0003642A">
              <w:rPr>
                <w:rFonts w:ascii="Arial" w:hAnsi="Arial" w:cs="Arial"/>
                <w:color w:val="000000" w:themeColor="text1"/>
                <w:sz w:val="18"/>
                <w:szCs w:val="18"/>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Unaprijediti kvalitetu i dostupnost obrazovanja za ljudska prava</w:t>
            </w:r>
          </w:p>
        </w:tc>
        <w:tc>
          <w:tcPr>
            <w:tcW w:w="3118"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Broj studenata - polaznika programa Stručnog prijediplomskog studija Kriminalistika i Stručnog diplomskog studija Kriminalistika</w:t>
            </w:r>
          </w:p>
        </w:tc>
        <w:tc>
          <w:tcPr>
            <w:tcW w:w="2268"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400</w:t>
            </w:r>
          </w:p>
        </w:tc>
        <w:tc>
          <w:tcPr>
            <w:tcW w:w="2416"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400</w:t>
            </w:r>
          </w:p>
        </w:tc>
        <w:tc>
          <w:tcPr>
            <w:tcW w:w="3112"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Provedbeni program MUP-a za razdoblje od 2024. do 2028.</w:t>
            </w:r>
          </w:p>
          <w:p w:rsidR="0003642A" w:rsidRPr="0003642A" w:rsidRDefault="0003642A" w:rsidP="00C24022">
            <w:pPr>
              <w:spacing w:line="0" w:lineRule="atLeast"/>
              <w:jc w:val="center"/>
              <w:rPr>
                <w:rFonts w:ascii="Arial" w:hAnsi="Arial" w:cs="Arial"/>
                <w:color w:val="000000" w:themeColor="text1"/>
                <w:sz w:val="18"/>
                <w:szCs w:val="18"/>
              </w:rPr>
            </w:pPr>
          </w:p>
        </w:tc>
      </w:tr>
      <w:tr w:rsidR="0003642A" w:rsidRPr="0003642A" w:rsidTr="00A93A0F">
        <w:trPr>
          <w:gridAfter w:val="1"/>
          <w:wAfter w:w="11" w:type="dxa"/>
          <w:trHeight w:val="1403"/>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810B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lastRenderedPageBreak/>
              <w:t>1</w:t>
            </w:r>
            <w:r w:rsidR="000B4774">
              <w:rPr>
                <w:rFonts w:ascii="Arial" w:hAnsi="Arial" w:cs="Arial"/>
                <w:color w:val="000000" w:themeColor="text1"/>
                <w:sz w:val="18"/>
                <w:szCs w:val="18"/>
              </w:rPr>
              <w:t>1</w:t>
            </w:r>
            <w:r>
              <w:rPr>
                <w:rFonts w:ascii="Arial" w:hAnsi="Arial" w:cs="Arial"/>
                <w:color w:val="000000" w:themeColor="text1"/>
                <w:sz w:val="18"/>
                <w:szCs w:val="18"/>
              </w:rPr>
              <w:t>.2.</w:t>
            </w:r>
            <w:r w:rsidR="0003642A" w:rsidRPr="0003642A">
              <w:rPr>
                <w:rFonts w:ascii="Arial" w:hAnsi="Arial" w:cs="Arial"/>
                <w:color w:val="000000" w:themeColor="text1"/>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proofErr w:type="spellStart"/>
            <w:r w:rsidRPr="0003642A">
              <w:rPr>
                <w:rFonts w:ascii="Arial" w:hAnsi="Arial" w:cs="Arial"/>
                <w:color w:val="000000" w:themeColor="text1"/>
                <w:sz w:val="18"/>
                <w:szCs w:val="18"/>
              </w:rPr>
              <w:t>Reakreditacija</w:t>
            </w:r>
            <w:proofErr w:type="spellEnd"/>
            <w:r w:rsidRPr="0003642A">
              <w:rPr>
                <w:rFonts w:ascii="Arial" w:hAnsi="Arial" w:cs="Arial"/>
                <w:color w:val="000000" w:themeColor="text1"/>
                <w:sz w:val="18"/>
                <w:szCs w:val="18"/>
              </w:rPr>
              <w:t xml:space="preserve"> Veleučilišta kriminalistike i javne sigurnosti</w:t>
            </w:r>
          </w:p>
        </w:tc>
        <w:tc>
          <w:tcPr>
            <w:tcW w:w="3118"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Odluka Agencije za znanost i visoko obrazovanje o izdavanju dopusnice za rad i izvođenja studija na Veleučilištu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Potvrda Agencije o ispunjavanju uvjeta za obavljanje djelatnosti visokog obrazovanja i znanstvene djelatnosti na Veleučilištu za razdoblje 2021.-2026.</w:t>
            </w:r>
          </w:p>
        </w:tc>
        <w:tc>
          <w:tcPr>
            <w:tcW w:w="2416"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Odluka Agencija o dopusnici za rad i izvođenju studija na Veleučilištu za razdoblje 2026.-2031.</w:t>
            </w:r>
          </w:p>
        </w:tc>
        <w:tc>
          <w:tcPr>
            <w:tcW w:w="3112"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Zakon o osiguravanju kvalitete u visokom obrazovanju i znanosti</w:t>
            </w: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 xml:space="preserve">(NN 151/22) Plan </w:t>
            </w:r>
            <w:proofErr w:type="spellStart"/>
            <w:r w:rsidRPr="0003642A">
              <w:rPr>
                <w:rFonts w:ascii="Arial" w:hAnsi="Arial" w:cs="Arial"/>
                <w:color w:val="000000" w:themeColor="text1"/>
                <w:sz w:val="18"/>
                <w:szCs w:val="18"/>
              </w:rPr>
              <w:t>reakreditacije</w:t>
            </w:r>
            <w:proofErr w:type="spellEnd"/>
            <w:r w:rsidRPr="0003642A">
              <w:rPr>
                <w:rFonts w:ascii="Arial" w:hAnsi="Arial" w:cs="Arial"/>
                <w:color w:val="000000" w:themeColor="text1"/>
                <w:sz w:val="18"/>
                <w:szCs w:val="18"/>
              </w:rPr>
              <w:t xml:space="preserve"> visokih učilišta za 2026. god. (Agencija, 25.9.2025.)</w:t>
            </w:r>
          </w:p>
        </w:tc>
      </w:tr>
      <w:tr w:rsidR="00980D8E" w:rsidRPr="0003642A" w:rsidTr="00A93A0F">
        <w:trPr>
          <w:gridAfter w:val="1"/>
          <w:wAfter w:w="11" w:type="dxa"/>
          <w:trHeight w:val="1225"/>
          <w:jc w:val="center"/>
        </w:trPr>
        <w:tc>
          <w:tcPr>
            <w:tcW w:w="1134" w:type="dxa"/>
            <w:vMerge w:val="restart"/>
            <w:tcBorders>
              <w:top w:val="single" w:sz="4" w:space="0" w:color="auto"/>
              <w:left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000B4774">
              <w:rPr>
                <w:rFonts w:ascii="Arial" w:hAnsi="Arial" w:cs="Arial"/>
                <w:color w:val="000000" w:themeColor="text1"/>
                <w:sz w:val="18"/>
                <w:szCs w:val="18"/>
              </w:rPr>
              <w:t>1</w:t>
            </w:r>
            <w:r>
              <w:rPr>
                <w:rFonts w:ascii="Arial" w:hAnsi="Arial" w:cs="Arial"/>
                <w:color w:val="000000" w:themeColor="text1"/>
                <w:sz w:val="18"/>
                <w:szCs w:val="18"/>
              </w:rPr>
              <w:t>.3.</w:t>
            </w:r>
          </w:p>
          <w:p w:rsidR="00980D8E" w:rsidRPr="0003642A" w:rsidRDefault="00980D8E" w:rsidP="00C24022">
            <w:pPr>
              <w:spacing w:line="0" w:lineRule="atLeast"/>
              <w:jc w:val="center"/>
              <w:rPr>
                <w:rFonts w:ascii="Arial" w:hAnsi="Arial" w:cs="Arial"/>
                <w:color w:val="000000" w:themeColor="text1"/>
                <w:sz w:val="18"/>
                <w:szCs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Inicijalna akreditacija novog studija Veleučilišta kriminalistike i javne sigurnosti – Civilna zaštita</w:t>
            </w:r>
          </w:p>
        </w:tc>
        <w:tc>
          <w:tcPr>
            <w:tcW w:w="3118"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Rješenje Agencije za znanost i visoko obrazovanje o izdavanju dopusnice Veleučilištu za izvođenje studija Civilna zaštita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Zahtjev Veleučilišta za inicijalnom akreditacijom odnosno izdavanjem dopusnice za izvođenje studija dostavljen Agenciji (30.10.2025.)</w:t>
            </w:r>
          </w:p>
        </w:tc>
        <w:tc>
          <w:tcPr>
            <w:tcW w:w="2416"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Rješenje Agencije za znanost i visoko obrazovanje o izdavanju dopusnice Veleučilištu za izvođenje studija Civilna zaštita</w:t>
            </w:r>
          </w:p>
        </w:tc>
        <w:tc>
          <w:tcPr>
            <w:tcW w:w="3112"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Zakon o osiguravanju kvalitete u visokom obrazovanju i znanosti</w:t>
            </w:r>
          </w:p>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(NN 151/22) Strategija razvoja Veleučilišta kriminalistike i javne sigurnosti za razdoblje 2024.-2029. (1.8.2024.)</w:t>
            </w:r>
          </w:p>
        </w:tc>
      </w:tr>
      <w:tr w:rsidR="00980D8E" w:rsidRPr="0003642A" w:rsidTr="00A93A0F">
        <w:trPr>
          <w:gridAfter w:val="1"/>
          <w:wAfter w:w="11" w:type="dxa"/>
          <w:trHeight w:val="1101"/>
          <w:jc w:val="center"/>
        </w:trPr>
        <w:tc>
          <w:tcPr>
            <w:tcW w:w="1134" w:type="dxa"/>
            <w:vMerge/>
            <w:tcBorders>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Inicijalna akreditacija novog studija Veleučilišta kriminalistike i javne sigurnosti – Javna sigurnost</w:t>
            </w:r>
          </w:p>
        </w:tc>
        <w:tc>
          <w:tcPr>
            <w:tcW w:w="3118"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Rješenje Agencije za znanost i visoko obrazovanje o izdavanju dopusnice Veleučilištu za izvođenje studija Javna sigurnost</w:t>
            </w:r>
          </w:p>
        </w:tc>
        <w:tc>
          <w:tcPr>
            <w:tcW w:w="2268"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Zahtjev Veleučilišta za inicijalnom akreditacijom odnosno izdavanjem dopusnice za izvođenje studija – u pripremi za dostavu Agenciji</w:t>
            </w:r>
          </w:p>
        </w:tc>
        <w:tc>
          <w:tcPr>
            <w:tcW w:w="2416"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Rješenje Agencije za znanost i visoko obrazovanje o izdavanju dopusnice Veleučilištu za izvođenje studija Javna sigurnost</w:t>
            </w:r>
          </w:p>
        </w:tc>
        <w:tc>
          <w:tcPr>
            <w:tcW w:w="3112" w:type="dxa"/>
            <w:tcBorders>
              <w:top w:val="single" w:sz="4" w:space="0" w:color="auto"/>
              <w:left w:val="single" w:sz="4" w:space="0" w:color="auto"/>
              <w:bottom w:val="single" w:sz="4" w:space="0" w:color="auto"/>
              <w:right w:val="single" w:sz="4" w:space="0" w:color="auto"/>
            </w:tcBorders>
            <w:vAlign w:val="center"/>
            <w:hideMark/>
          </w:tcPr>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Zakon o osiguravanju kvalitete u visokom obrazovanju i znanosti</w:t>
            </w:r>
          </w:p>
          <w:p w:rsidR="00980D8E" w:rsidRPr="0003642A" w:rsidRDefault="00980D8E"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(NN 151/22) Strategija razvoja Veleučilišta kriminalistike i javne sigurnosti za razdoblje 2024.-2029. (1.8.2024.)</w:t>
            </w:r>
          </w:p>
        </w:tc>
      </w:tr>
    </w:tbl>
    <w:p w:rsidR="00980D8E" w:rsidRPr="0003642A" w:rsidRDefault="00980D8E" w:rsidP="00C24022">
      <w:pPr>
        <w:spacing w:after="0" w:line="0" w:lineRule="atLeast"/>
        <w:rPr>
          <w:rFonts w:ascii="Arial" w:hAnsi="Arial" w:cs="Arial"/>
          <w:sz w:val="18"/>
          <w:szCs w:val="18"/>
        </w:rPr>
      </w:pPr>
    </w:p>
    <w:tbl>
      <w:tblPr>
        <w:tblStyle w:val="Reetkatablice"/>
        <w:tblW w:w="15168" w:type="dxa"/>
        <w:tblInd w:w="-572" w:type="dxa"/>
        <w:tblLook w:val="04A0" w:firstRow="1" w:lastRow="0" w:firstColumn="1" w:lastColumn="0" w:noHBand="0" w:noVBand="1"/>
      </w:tblPr>
      <w:tblGrid>
        <w:gridCol w:w="1157"/>
        <w:gridCol w:w="119"/>
        <w:gridCol w:w="3686"/>
        <w:gridCol w:w="15"/>
        <w:gridCol w:w="2689"/>
        <w:gridCol w:w="698"/>
        <w:gridCol w:w="718"/>
        <w:gridCol w:w="841"/>
        <w:gridCol w:w="292"/>
        <w:gridCol w:w="1551"/>
        <w:gridCol w:w="833"/>
        <w:gridCol w:w="2569"/>
      </w:tblGrid>
      <w:tr w:rsidR="0003642A" w:rsidRPr="0003642A" w:rsidTr="00366B5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RB operativnog cilja</w:t>
            </w:r>
          </w:p>
        </w:tc>
        <w:tc>
          <w:tcPr>
            <w:tcW w:w="38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Operativni ciljevi</w:t>
            </w:r>
          </w:p>
        </w:tc>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Pokazatelj(i) outputa</w:t>
            </w:r>
          </w:p>
        </w:tc>
        <w:tc>
          <w:tcPr>
            <w:tcW w:w="14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Planirana vrijednost outputa</w:t>
            </w:r>
          </w:p>
        </w:tc>
        <w:tc>
          <w:tcPr>
            <w:tcW w:w="11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Rok izvršenja</w:t>
            </w:r>
          </w:p>
        </w:tc>
        <w:tc>
          <w:tcPr>
            <w:tcW w:w="23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Nadležnost</w:t>
            </w:r>
          </w:p>
        </w:tc>
        <w:tc>
          <w:tcPr>
            <w:tcW w:w="2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Izvor financiranja</w:t>
            </w:r>
          </w:p>
        </w:tc>
      </w:tr>
      <w:tr w:rsidR="0003642A" w:rsidRPr="0003642A" w:rsidTr="00A93A0F">
        <w:tc>
          <w:tcPr>
            <w:tcW w:w="1157"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810B2"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000B4774">
              <w:rPr>
                <w:rFonts w:ascii="Arial" w:hAnsi="Arial" w:cs="Arial"/>
                <w:color w:val="000000" w:themeColor="text1"/>
                <w:sz w:val="18"/>
                <w:szCs w:val="18"/>
              </w:rPr>
              <w:t>1</w:t>
            </w:r>
            <w:r>
              <w:rPr>
                <w:rFonts w:ascii="Arial" w:hAnsi="Arial" w:cs="Arial"/>
                <w:color w:val="000000" w:themeColor="text1"/>
                <w:sz w:val="18"/>
                <w:szCs w:val="18"/>
              </w:rPr>
              <w:t>.1.</w:t>
            </w:r>
            <w:r w:rsidR="0003642A" w:rsidRPr="0003642A">
              <w:rPr>
                <w:rFonts w:ascii="Arial" w:hAnsi="Arial" w:cs="Arial"/>
                <w:color w:val="000000" w:themeColor="text1"/>
                <w:sz w:val="18"/>
                <w:szCs w:val="18"/>
              </w:rPr>
              <w:t>1.</w:t>
            </w:r>
          </w:p>
        </w:tc>
        <w:tc>
          <w:tcPr>
            <w:tcW w:w="3820" w:type="dxa"/>
            <w:gridSpan w:val="3"/>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A93A0F">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Uključivanje tema vezanih za zaštitu ljudskih prava i zločin iz mržnje u izvedbene planove dva studijska programa (Stručni prijediplomski studij Kriminalistika i  Stručni diplomski studij Kriminalistike) na Veleučilištu kr</w:t>
            </w:r>
            <w:r w:rsidR="00A93A0F">
              <w:rPr>
                <w:rFonts w:ascii="Arial" w:hAnsi="Arial" w:cs="Arial"/>
                <w:color w:val="000000" w:themeColor="text1"/>
                <w:sz w:val="18"/>
                <w:szCs w:val="18"/>
              </w:rPr>
              <w:t>iminalistike i javne sigurnosti</w:t>
            </w:r>
          </w:p>
        </w:tc>
        <w:tc>
          <w:tcPr>
            <w:tcW w:w="2689" w:type="dxa"/>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Broj nastavnih predmeta</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4 nastavna predmeta</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980D8E" w:rsidRDefault="00980D8E"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12/2026</w:t>
            </w:r>
            <w:r w:rsidR="00A93A0F">
              <w:rPr>
                <w:rFonts w:ascii="Arial" w:hAnsi="Arial" w:cs="Arial"/>
                <w:color w:val="000000" w:themeColor="text1"/>
                <w:sz w:val="18"/>
                <w:szCs w:val="18"/>
              </w:rPr>
              <w:t>.</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980D8E" w:rsidRDefault="00980D8E" w:rsidP="00A93A0F">
            <w:pPr>
              <w:spacing w:line="0" w:lineRule="atLeast"/>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Veleučilište kriminalistike i javne sigurnosti</w:t>
            </w:r>
          </w:p>
        </w:tc>
        <w:tc>
          <w:tcPr>
            <w:tcW w:w="2569" w:type="dxa"/>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980D8E" w:rsidRDefault="00980D8E" w:rsidP="00C24022">
            <w:pPr>
              <w:spacing w:line="0" w:lineRule="atLeast"/>
              <w:jc w:val="center"/>
              <w:rPr>
                <w:rFonts w:ascii="Arial" w:hAnsi="Arial" w:cs="Arial"/>
                <w:color w:val="000000" w:themeColor="text1"/>
                <w:sz w:val="18"/>
                <w:szCs w:val="18"/>
              </w:rPr>
            </w:pPr>
          </w:p>
          <w:p w:rsidR="00980D8E" w:rsidRDefault="00980D8E" w:rsidP="00C24022">
            <w:pPr>
              <w:spacing w:line="0" w:lineRule="atLeast"/>
              <w:jc w:val="center"/>
              <w:rPr>
                <w:rFonts w:ascii="Arial" w:hAnsi="Arial" w:cs="Arial"/>
                <w:color w:val="000000" w:themeColor="text1"/>
                <w:sz w:val="18"/>
                <w:szCs w:val="18"/>
              </w:rPr>
            </w:pPr>
          </w:p>
          <w:p w:rsidR="00980D8E" w:rsidRDefault="00980D8E"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A553131</w:t>
            </w:r>
          </w:p>
        </w:tc>
      </w:tr>
      <w:tr w:rsidR="0003642A" w:rsidRPr="0003642A" w:rsidTr="00A93A0F">
        <w:tc>
          <w:tcPr>
            <w:tcW w:w="1157"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980D8E"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000B4774">
              <w:rPr>
                <w:rFonts w:ascii="Arial" w:hAnsi="Arial" w:cs="Arial"/>
                <w:color w:val="000000" w:themeColor="text1"/>
                <w:sz w:val="18"/>
                <w:szCs w:val="18"/>
              </w:rPr>
              <w:t>1</w:t>
            </w:r>
            <w:r>
              <w:rPr>
                <w:rFonts w:ascii="Arial" w:hAnsi="Arial" w:cs="Arial"/>
                <w:color w:val="000000" w:themeColor="text1"/>
                <w:sz w:val="18"/>
                <w:szCs w:val="18"/>
              </w:rPr>
              <w:t>.2.</w:t>
            </w:r>
            <w:r w:rsidR="0003642A" w:rsidRPr="0003642A">
              <w:rPr>
                <w:rFonts w:ascii="Arial" w:hAnsi="Arial" w:cs="Arial"/>
                <w:color w:val="000000" w:themeColor="text1"/>
                <w:sz w:val="18"/>
                <w:szCs w:val="18"/>
              </w:rPr>
              <w:t>2.</w:t>
            </w:r>
          </w:p>
        </w:tc>
        <w:tc>
          <w:tcPr>
            <w:tcW w:w="3820" w:type="dxa"/>
            <w:gridSpan w:val="3"/>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A93A0F">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Obavljanje nastavne djelatnosti – provedba akreditiranih studijskih programa sukladno dopus</w:t>
            </w:r>
            <w:r w:rsidR="00A93A0F">
              <w:rPr>
                <w:rFonts w:ascii="Arial" w:hAnsi="Arial" w:cs="Arial"/>
                <w:color w:val="000000" w:themeColor="text1"/>
                <w:sz w:val="18"/>
                <w:szCs w:val="18"/>
              </w:rPr>
              <w:t>nici i Izvedbenom planu studija</w:t>
            </w:r>
          </w:p>
        </w:tc>
        <w:tc>
          <w:tcPr>
            <w:tcW w:w="2689" w:type="dxa"/>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Broj norma sati održane nastave (predavanja, seminari, vježbe)</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7000</w:t>
            </w: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norma sati nastave</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12/2026</w:t>
            </w:r>
            <w:r w:rsidR="00A93A0F">
              <w:rPr>
                <w:rFonts w:ascii="Arial" w:hAnsi="Arial" w:cs="Arial"/>
                <w:color w:val="000000" w:themeColor="text1"/>
                <w:sz w:val="18"/>
                <w:szCs w:val="18"/>
              </w:rPr>
              <w:t>.</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Veleučilište kriminalistike i javne sigurnosti</w:t>
            </w:r>
          </w:p>
        </w:tc>
        <w:tc>
          <w:tcPr>
            <w:tcW w:w="2569" w:type="dxa"/>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A553131</w:t>
            </w:r>
          </w:p>
        </w:tc>
      </w:tr>
      <w:tr w:rsidR="0003642A" w:rsidRPr="0003642A" w:rsidTr="00A93A0F">
        <w:trPr>
          <w:trHeight w:val="700"/>
        </w:trPr>
        <w:tc>
          <w:tcPr>
            <w:tcW w:w="1157" w:type="dxa"/>
            <w:vMerge w:val="restart"/>
            <w:tcBorders>
              <w:top w:val="single" w:sz="4" w:space="0" w:color="auto"/>
              <w:left w:val="single" w:sz="4" w:space="0" w:color="auto"/>
              <w:bottom w:val="single" w:sz="4" w:space="0" w:color="auto"/>
              <w:right w:val="single" w:sz="4" w:space="0" w:color="auto"/>
            </w:tcBorders>
            <w:vAlign w:val="center"/>
            <w:hideMark/>
          </w:tcPr>
          <w:p w:rsidR="0003642A" w:rsidRPr="0003642A" w:rsidRDefault="00980D8E" w:rsidP="00C24022">
            <w:pPr>
              <w:spacing w:line="0" w:lineRule="atLeast"/>
              <w:jc w:val="center"/>
              <w:rPr>
                <w:rFonts w:ascii="Arial" w:hAnsi="Arial" w:cs="Arial"/>
                <w:color w:val="000000" w:themeColor="text1"/>
                <w:sz w:val="18"/>
                <w:szCs w:val="18"/>
              </w:rPr>
            </w:pPr>
            <w:r>
              <w:rPr>
                <w:rFonts w:ascii="Arial" w:hAnsi="Arial" w:cs="Arial"/>
                <w:color w:val="000000" w:themeColor="text1"/>
                <w:sz w:val="18"/>
                <w:szCs w:val="18"/>
              </w:rPr>
              <w:t>1</w:t>
            </w:r>
            <w:r w:rsidR="000B4774">
              <w:rPr>
                <w:rFonts w:ascii="Arial" w:hAnsi="Arial" w:cs="Arial"/>
                <w:color w:val="000000" w:themeColor="text1"/>
                <w:sz w:val="18"/>
                <w:szCs w:val="18"/>
              </w:rPr>
              <w:t>1</w:t>
            </w:r>
            <w:r>
              <w:rPr>
                <w:rFonts w:ascii="Arial" w:hAnsi="Arial" w:cs="Arial"/>
                <w:color w:val="000000" w:themeColor="text1"/>
                <w:sz w:val="18"/>
                <w:szCs w:val="18"/>
              </w:rPr>
              <w:t>.3.</w:t>
            </w:r>
            <w:r w:rsidR="0003642A" w:rsidRPr="0003642A">
              <w:rPr>
                <w:rFonts w:ascii="Arial" w:hAnsi="Arial" w:cs="Arial"/>
                <w:color w:val="000000" w:themeColor="text1"/>
                <w:sz w:val="18"/>
                <w:szCs w:val="18"/>
              </w:rPr>
              <w:t>3.</w:t>
            </w:r>
          </w:p>
        </w:tc>
        <w:tc>
          <w:tcPr>
            <w:tcW w:w="3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Obavljanje znanstvene i stručne djelatnosti</w:t>
            </w:r>
          </w:p>
        </w:tc>
        <w:tc>
          <w:tcPr>
            <w:tcW w:w="2689"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Broj sudjelovanja na domaćim i stranim znanstvenim ili stručnim konferencijama i skupovima</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35</w:t>
            </w:r>
          </w:p>
        </w:tc>
        <w:tc>
          <w:tcPr>
            <w:tcW w:w="11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80D8E" w:rsidRDefault="00980D8E" w:rsidP="00C24022">
            <w:pPr>
              <w:spacing w:line="0" w:lineRule="atLeast"/>
              <w:jc w:val="center"/>
              <w:rPr>
                <w:rFonts w:ascii="Arial" w:hAnsi="Arial" w:cs="Arial"/>
                <w:color w:val="000000" w:themeColor="text1"/>
                <w:sz w:val="18"/>
                <w:szCs w:val="18"/>
              </w:rPr>
            </w:pPr>
          </w:p>
          <w:p w:rsidR="00980D8E" w:rsidRDefault="00980D8E"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12/2026</w:t>
            </w:r>
            <w:r w:rsidR="009749E3">
              <w:rPr>
                <w:rFonts w:ascii="Arial" w:hAnsi="Arial" w:cs="Arial"/>
                <w:color w:val="000000" w:themeColor="text1"/>
                <w:sz w:val="18"/>
                <w:szCs w:val="18"/>
              </w:rPr>
              <w:t>.</w:t>
            </w:r>
          </w:p>
        </w:tc>
        <w:tc>
          <w:tcPr>
            <w:tcW w:w="2384" w:type="dxa"/>
            <w:gridSpan w:val="2"/>
            <w:vMerge w:val="restart"/>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Veleučilište kriminalistike i javne sigurnosti</w:t>
            </w:r>
          </w:p>
        </w:tc>
        <w:tc>
          <w:tcPr>
            <w:tcW w:w="2569" w:type="dxa"/>
            <w:vMerge w:val="restart"/>
            <w:tcBorders>
              <w:top w:val="single" w:sz="4" w:space="0" w:color="auto"/>
              <w:left w:val="single" w:sz="4" w:space="0" w:color="auto"/>
              <w:bottom w:val="single" w:sz="4" w:space="0" w:color="auto"/>
              <w:right w:val="single" w:sz="4" w:space="0" w:color="auto"/>
            </w:tcBorders>
            <w:vAlign w:val="center"/>
          </w:tcPr>
          <w:p w:rsidR="0003642A" w:rsidRPr="0003642A" w:rsidRDefault="0003642A" w:rsidP="00C24022">
            <w:pPr>
              <w:spacing w:line="0" w:lineRule="atLeast"/>
              <w:jc w:val="center"/>
              <w:rPr>
                <w:rFonts w:ascii="Arial" w:hAnsi="Arial" w:cs="Arial"/>
                <w:color w:val="000000" w:themeColor="text1"/>
                <w:sz w:val="18"/>
                <w:szCs w:val="18"/>
              </w:rPr>
            </w:pPr>
          </w:p>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A553131</w:t>
            </w:r>
          </w:p>
        </w:tc>
      </w:tr>
      <w:tr w:rsidR="0003642A" w:rsidRPr="0003642A" w:rsidTr="00A93A0F">
        <w:trPr>
          <w:trHeight w:val="617"/>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p>
        </w:tc>
        <w:tc>
          <w:tcPr>
            <w:tcW w:w="3820" w:type="dxa"/>
            <w:gridSpan w:val="3"/>
            <w:vMerge/>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sz w:val="18"/>
                <w:szCs w:val="18"/>
              </w:rPr>
            </w:pPr>
            <w:r w:rsidRPr="0003642A">
              <w:rPr>
                <w:rFonts w:ascii="Arial" w:hAnsi="Arial" w:cs="Arial"/>
                <w:sz w:val="18"/>
                <w:szCs w:val="18"/>
              </w:rPr>
              <w:t>Broj izbora u viša nastavna ili znanstveno-nastavna zvanja</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r w:rsidRPr="0003642A">
              <w:rPr>
                <w:rFonts w:ascii="Arial" w:hAnsi="Arial" w:cs="Arial"/>
                <w:color w:val="000000" w:themeColor="text1"/>
                <w:sz w:val="18"/>
                <w:szCs w:val="18"/>
              </w:rPr>
              <w:t>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rsidR="0003642A" w:rsidRPr="0003642A" w:rsidRDefault="0003642A" w:rsidP="00C24022">
            <w:pPr>
              <w:spacing w:line="0" w:lineRule="atLeast"/>
              <w:jc w:val="center"/>
              <w:rPr>
                <w:rFonts w:ascii="Arial" w:hAnsi="Arial" w:cs="Arial"/>
                <w:color w:val="000000" w:themeColor="text1"/>
                <w:sz w:val="18"/>
                <w:szCs w:val="18"/>
              </w:rPr>
            </w:pPr>
          </w:p>
        </w:tc>
      </w:tr>
      <w:tr w:rsidR="00F435C8" w:rsidRPr="00E30367" w:rsidTr="000A200B">
        <w:trPr>
          <w:trHeight w:val="539"/>
        </w:trPr>
        <w:tc>
          <w:tcPr>
            <w:tcW w:w="15168" w:type="dxa"/>
            <w:gridSpan w:val="12"/>
            <w:shd w:val="clear" w:color="auto" w:fill="D9D9D9" w:themeFill="background1" w:themeFillShade="D9"/>
            <w:vAlign w:val="center"/>
          </w:tcPr>
          <w:p w:rsidR="00F435C8" w:rsidRPr="00445D92" w:rsidRDefault="00F435C8" w:rsidP="00445D92">
            <w:pPr>
              <w:pStyle w:val="Naslov2"/>
              <w:outlineLvl w:val="1"/>
              <w:rPr>
                <w:rFonts w:ascii="Arial" w:hAnsi="Arial" w:cs="Arial"/>
                <w:b/>
                <w:sz w:val="28"/>
                <w:szCs w:val="28"/>
              </w:rPr>
            </w:pPr>
            <w:bookmarkStart w:id="103" w:name="_Toc216878746"/>
            <w:bookmarkStart w:id="104" w:name="_Toc219967046"/>
            <w:r w:rsidRPr="00445D92">
              <w:rPr>
                <w:rFonts w:ascii="Arial" w:hAnsi="Arial" w:cs="Arial"/>
                <w:b/>
                <w:color w:val="1F4E79" w:themeColor="accent1" w:themeShade="80"/>
                <w:sz w:val="28"/>
                <w:szCs w:val="28"/>
              </w:rPr>
              <w:lastRenderedPageBreak/>
              <w:t>1</w:t>
            </w:r>
            <w:r w:rsidR="000B4774" w:rsidRPr="00445D92">
              <w:rPr>
                <w:rFonts w:ascii="Arial" w:hAnsi="Arial" w:cs="Arial"/>
                <w:b/>
                <w:color w:val="1F4E79" w:themeColor="accent1" w:themeShade="80"/>
                <w:sz w:val="28"/>
                <w:szCs w:val="28"/>
              </w:rPr>
              <w:t>2</w:t>
            </w:r>
            <w:r w:rsidRPr="00445D92">
              <w:rPr>
                <w:rFonts w:ascii="Arial" w:hAnsi="Arial" w:cs="Arial"/>
                <w:b/>
                <w:color w:val="1F4E79" w:themeColor="accent1" w:themeShade="80"/>
                <w:sz w:val="28"/>
                <w:szCs w:val="28"/>
              </w:rPr>
              <w:t>.</w:t>
            </w:r>
            <w:r w:rsidR="00E02D05" w:rsidRPr="00445D92">
              <w:rPr>
                <w:rFonts w:ascii="Arial" w:hAnsi="Arial" w:cs="Arial"/>
                <w:b/>
                <w:color w:val="1F4E79" w:themeColor="accent1" w:themeShade="80"/>
                <w:sz w:val="28"/>
                <w:szCs w:val="28"/>
              </w:rPr>
              <w:t xml:space="preserve"> </w:t>
            </w:r>
            <w:r w:rsidRPr="00445D92">
              <w:rPr>
                <w:rFonts w:ascii="Arial" w:hAnsi="Arial" w:cs="Arial"/>
                <w:b/>
                <w:color w:val="1F4E79" w:themeColor="accent1" w:themeShade="80"/>
                <w:sz w:val="28"/>
                <w:szCs w:val="28"/>
              </w:rPr>
              <w:t>SAMOSTALNA SLUŽBA ZA UNUTARNJU REVIZIJU</w:t>
            </w:r>
            <w:bookmarkEnd w:id="103"/>
            <w:bookmarkEnd w:id="104"/>
          </w:p>
        </w:tc>
      </w:tr>
      <w:tr w:rsidR="00F435C8" w:rsidRPr="00E30367" w:rsidTr="00573D12">
        <w:trPr>
          <w:trHeight w:val="756"/>
        </w:trPr>
        <w:tc>
          <w:tcPr>
            <w:tcW w:w="1276" w:type="dxa"/>
            <w:gridSpan w:val="2"/>
            <w:shd w:val="clear" w:color="auto" w:fill="D9D9D9" w:themeFill="background1" w:themeFillShade="D9"/>
            <w:vAlign w:val="center"/>
          </w:tcPr>
          <w:p w:rsidR="005C640C" w:rsidRDefault="00F435C8" w:rsidP="00C24022">
            <w:pPr>
              <w:spacing w:line="0" w:lineRule="atLeast"/>
              <w:jc w:val="center"/>
              <w:rPr>
                <w:rFonts w:ascii="Arial" w:hAnsi="Arial" w:cs="Arial"/>
                <w:sz w:val="18"/>
                <w:szCs w:val="18"/>
              </w:rPr>
            </w:pPr>
            <w:r w:rsidRPr="00E30367">
              <w:rPr>
                <w:rFonts w:ascii="Arial" w:hAnsi="Arial" w:cs="Arial"/>
                <w:sz w:val="18"/>
                <w:szCs w:val="18"/>
              </w:rPr>
              <w:t>RB</w:t>
            </w:r>
          </w:p>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 xml:space="preserve"> mjere/cilja</w:t>
            </w:r>
          </w:p>
        </w:tc>
        <w:tc>
          <w:tcPr>
            <w:tcW w:w="368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Mjere iz PP i ciljevi iz djelokruga rada</w:t>
            </w:r>
          </w:p>
        </w:tc>
        <w:tc>
          <w:tcPr>
            <w:tcW w:w="3402" w:type="dxa"/>
            <w:gridSpan w:val="3"/>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Pokazatelj(i) (ishod, rezultat)</w:t>
            </w:r>
          </w:p>
          <w:p w:rsidR="00F435C8" w:rsidRPr="00E30367" w:rsidRDefault="00F435C8" w:rsidP="00C24022">
            <w:pPr>
              <w:pStyle w:val="Odlomakpopisa"/>
              <w:spacing w:line="0" w:lineRule="atLeast"/>
              <w:ind w:left="0"/>
              <w:jc w:val="center"/>
              <w:rPr>
                <w:rFonts w:ascii="Arial" w:hAnsi="Arial" w:cs="Arial"/>
                <w:sz w:val="18"/>
                <w:szCs w:val="18"/>
              </w:rPr>
            </w:pPr>
          </w:p>
        </w:tc>
        <w:tc>
          <w:tcPr>
            <w:tcW w:w="1559" w:type="dxa"/>
            <w:gridSpan w:val="2"/>
            <w:shd w:val="clear" w:color="auto" w:fill="D9D9D9" w:themeFill="background1" w:themeFillShade="D9"/>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Trenutačna vrijednost pokazatelja</w:t>
            </w:r>
          </w:p>
        </w:tc>
        <w:tc>
          <w:tcPr>
            <w:tcW w:w="1843" w:type="dxa"/>
            <w:gridSpan w:val="2"/>
            <w:shd w:val="clear" w:color="auto" w:fill="D9D9D9" w:themeFill="background1" w:themeFillShade="D9"/>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Planirana</w:t>
            </w:r>
          </w:p>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vrijednost pokazatelja</w:t>
            </w:r>
          </w:p>
        </w:tc>
        <w:tc>
          <w:tcPr>
            <w:tcW w:w="3402" w:type="dxa"/>
            <w:gridSpan w:val="2"/>
            <w:shd w:val="clear" w:color="auto" w:fill="D9D9D9" w:themeFill="background1" w:themeFillShade="D9"/>
            <w:vAlign w:val="center"/>
          </w:tcPr>
          <w:p w:rsidR="00F435C8" w:rsidRPr="00E30367" w:rsidRDefault="00F435C8" w:rsidP="00C24022">
            <w:pPr>
              <w:pStyle w:val="Odlomakpopisa"/>
              <w:spacing w:line="0" w:lineRule="atLeast"/>
              <w:ind w:left="0"/>
              <w:jc w:val="center"/>
              <w:rPr>
                <w:rFonts w:ascii="Arial" w:hAnsi="Arial" w:cs="Arial"/>
                <w:sz w:val="18"/>
                <w:szCs w:val="18"/>
              </w:rPr>
            </w:pPr>
            <w:r w:rsidRPr="00E30367">
              <w:rPr>
                <w:rFonts w:ascii="Arial" w:hAnsi="Arial" w:cs="Arial"/>
                <w:sz w:val="18"/>
                <w:szCs w:val="18"/>
              </w:rPr>
              <w:t>Referenca</w:t>
            </w:r>
          </w:p>
        </w:tc>
      </w:tr>
      <w:tr w:rsidR="00F435C8" w:rsidRPr="00E30367" w:rsidTr="00573D12">
        <w:trPr>
          <w:trHeight w:val="629"/>
        </w:trPr>
        <w:tc>
          <w:tcPr>
            <w:tcW w:w="1276" w:type="dxa"/>
            <w:gridSpan w:val="2"/>
            <w:vMerge w:val="restart"/>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1</w:t>
            </w:r>
            <w:r w:rsidR="000B4774">
              <w:rPr>
                <w:rFonts w:ascii="Arial" w:hAnsi="Arial" w:cs="Arial"/>
                <w:sz w:val="18"/>
                <w:szCs w:val="18"/>
              </w:rPr>
              <w:t>2</w:t>
            </w:r>
            <w:r>
              <w:rPr>
                <w:rFonts w:ascii="Arial" w:hAnsi="Arial" w:cs="Arial"/>
                <w:sz w:val="18"/>
                <w:szCs w:val="18"/>
              </w:rPr>
              <w:t>.1.</w:t>
            </w:r>
          </w:p>
        </w:tc>
        <w:tc>
          <w:tcPr>
            <w:tcW w:w="3686" w:type="dxa"/>
            <w:vMerge w:val="restart"/>
            <w:vAlign w:val="center"/>
          </w:tcPr>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U</w:t>
            </w:r>
            <w:r>
              <w:rPr>
                <w:rFonts w:ascii="Arial" w:hAnsi="Arial" w:cs="Arial"/>
                <w:iCs/>
                <w:sz w:val="18"/>
                <w:szCs w:val="18"/>
              </w:rPr>
              <w:t>nutarnja revizija</w:t>
            </w:r>
          </w:p>
          <w:p w:rsidR="00F435C8" w:rsidRPr="00E30367" w:rsidRDefault="00F435C8" w:rsidP="00C24022">
            <w:pPr>
              <w:spacing w:line="0" w:lineRule="atLeast"/>
              <w:jc w:val="center"/>
              <w:rPr>
                <w:rFonts w:ascii="Arial" w:hAnsi="Arial" w:cs="Arial"/>
                <w:iCs/>
                <w:sz w:val="18"/>
                <w:szCs w:val="18"/>
              </w:rPr>
            </w:pPr>
            <w:r w:rsidRPr="00E30367">
              <w:rPr>
                <w:rFonts w:ascii="Arial" w:hAnsi="Arial" w:cs="Arial"/>
                <w:iCs/>
                <w:sz w:val="18"/>
                <w:szCs w:val="18"/>
              </w:rPr>
              <w:t>Praćenje i mjerenje unutarnjih rezultata, tj. razine djelotvornosti i učinkovitosti</w:t>
            </w:r>
          </w:p>
        </w:tc>
        <w:tc>
          <w:tcPr>
            <w:tcW w:w="3402" w:type="dxa"/>
            <w:gridSpan w:val="3"/>
            <w:vAlign w:val="center"/>
          </w:tcPr>
          <w:p w:rsidR="00F435C8" w:rsidRPr="00E30367" w:rsidRDefault="00F435C8" w:rsidP="00C24022">
            <w:pPr>
              <w:spacing w:line="0" w:lineRule="atLeast"/>
              <w:jc w:val="center"/>
              <w:rPr>
                <w:rFonts w:ascii="Arial" w:hAnsi="Arial" w:cs="Arial"/>
                <w:iCs/>
                <w:sz w:val="18"/>
                <w:szCs w:val="18"/>
              </w:rPr>
            </w:pPr>
            <w:r>
              <w:rPr>
                <w:rFonts w:ascii="Arial" w:hAnsi="Arial" w:cs="Arial"/>
                <w:iCs/>
                <w:sz w:val="18"/>
                <w:szCs w:val="18"/>
              </w:rPr>
              <w:t xml:space="preserve">Postotak </w:t>
            </w:r>
            <w:r w:rsidRPr="00E30367">
              <w:rPr>
                <w:rFonts w:ascii="Arial" w:hAnsi="Arial" w:cs="Arial"/>
                <w:iCs/>
                <w:sz w:val="18"/>
                <w:szCs w:val="18"/>
              </w:rPr>
              <w:t>obavljenih revizija u sklad</w:t>
            </w:r>
            <w:r>
              <w:rPr>
                <w:rFonts w:ascii="Arial" w:hAnsi="Arial" w:cs="Arial"/>
                <w:iCs/>
                <w:sz w:val="18"/>
                <w:szCs w:val="18"/>
              </w:rPr>
              <w:t>u s planom</w:t>
            </w:r>
          </w:p>
        </w:tc>
        <w:tc>
          <w:tcPr>
            <w:tcW w:w="1559" w:type="dxa"/>
            <w:gridSpan w:val="2"/>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0/</w:t>
            </w:r>
            <w:r w:rsidRPr="00E30367">
              <w:rPr>
                <w:rFonts w:ascii="Arial" w:hAnsi="Arial" w:cs="Arial"/>
                <w:sz w:val="18"/>
                <w:szCs w:val="18"/>
              </w:rPr>
              <w:t>202</w:t>
            </w:r>
            <w:r w:rsidR="00095BB1">
              <w:rPr>
                <w:rFonts w:ascii="Arial" w:hAnsi="Arial" w:cs="Arial"/>
                <w:sz w:val="18"/>
                <w:szCs w:val="18"/>
              </w:rPr>
              <w:t>6</w:t>
            </w:r>
            <w:r>
              <w:rPr>
                <w:rFonts w:ascii="Arial" w:hAnsi="Arial" w:cs="Arial"/>
                <w:sz w:val="18"/>
                <w:szCs w:val="18"/>
              </w:rPr>
              <w:t>.</w:t>
            </w:r>
          </w:p>
        </w:tc>
        <w:tc>
          <w:tcPr>
            <w:tcW w:w="1843" w:type="dxa"/>
            <w:gridSpan w:val="2"/>
            <w:vAlign w:val="center"/>
          </w:tcPr>
          <w:p w:rsidR="00F435C8" w:rsidRPr="00E30367" w:rsidRDefault="00F435C8" w:rsidP="00C24022">
            <w:pPr>
              <w:pStyle w:val="Odlomakpopisa"/>
              <w:spacing w:line="0" w:lineRule="atLeast"/>
              <w:ind w:left="0"/>
              <w:jc w:val="center"/>
              <w:rPr>
                <w:rFonts w:ascii="Arial" w:hAnsi="Arial" w:cs="Arial"/>
                <w:sz w:val="18"/>
                <w:szCs w:val="18"/>
              </w:rPr>
            </w:pPr>
            <w:r>
              <w:rPr>
                <w:rFonts w:ascii="Arial" w:hAnsi="Arial" w:cs="Arial"/>
                <w:sz w:val="18"/>
                <w:szCs w:val="18"/>
              </w:rPr>
              <w:t>100%/202</w:t>
            </w:r>
            <w:r w:rsidR="00095BB1">
              <w:rPr>
                <w:rFonts w:ascii="Arial" w:hAnsi="Arial" w:cs="Arial"/>
                <w:sz w:val="18"/>
                <w:szCs w:val="18"/>
              </w:rPr>
              <w:t>6</w:t>
            </w:r>
            <w:r>
              <w:rPr>
                <w:rFonts w:ascii="Arial" w:hAnsi="Arial" w:cs="Arial"/>
                <w:sz w:val="18"/>
                <w:szCs w:val="18"/>
              </w:rPr>
              <w:t>.</w:t>
            </w:r>
          </w:p>
        </w:tc>
        <w:tc>
          <w:tcPr>
            <w:tcW w:w="3402" w:type="dxa"/>
            <w:gridSpan w:val="2"/>
            <w:vMerge w:val="restart"/>
            <w:vAlign w:val="center"/>
          </w:tcPr>
          <w:p w:rsidR="00573D12" w:rsidRPr="00573D12" w:rsidRDefault="00573D12" w:rsidP="00C24022">
            <w:pPr>
              <w:spacing w:line="0" w:lineRule="atLeast"/>
              <w:jc w:val="center"/>
              <w:rPr>
                <w:rFonts w:ascii="Arial" w:hAnsi="Arial" w:cs="Arial"/>
                <w:color w:val="000000" w:themeColor="text1"/>
                <w:sz w:val="18"/>
                <w:szCs w:val="18"/>
              </w:rPr>
            </w:pPr>
            <w:r w:rsidRPr="00573D12">
              <w:rPr>
                <w:rFonts w:ascii="Arial" w:hAnsi="Arial" w:cs="Arial"/>
                <w:color w:val="000000" w:themeColor="text1"/>
                <w:sz w:val="18"/>
                <w:szCs w:val="18"/>
              </w:rPr>
              <w:t>Zakon o sustavu unutarnjih kontrola u javnom sektoru (NN 78/15, 102/19, 105/25)</w:t>
            </w:r>
          </w:p>
          <w:p w:rsidR="00F435C8" w:rsidRPr="00A93A0F" w:rsidRDefault="00573D12" w:rsidP="009749E3">
            <w:pPr>
              <w:spacing w:line="0" w:lineRule="atLeast"/>
              <w:jc w:val="center"/>
              <w:rPr>
                <w:rFonts w:ascii="Arial" w:hAnsi="Arial" w:cs="Arial"/>
                <w:color w:val="000000" w:themeColor="text1"/>
                <w:sz w:val="18"/>
                <w:szCs w:val="18"/>
              </w:rPr>
            </w:pPr>
            <w:r w:rsidRPr="00573D12">
              <w:rPr>
                <w:rFonts w:ascii="Arial" w:hAnsi="Arial" w:cs="Arial"/>
                <w:color w:val="000000" w:themeColor="text1"/>
                <w:sz w:val="18"/>
                <w:szCs w:val="18"/>
              </w:rPr>
              <w:t>Pravilnik o unutarnjoj reviziji u Ministarstvu</w:t>
            </w:r>
            <w:r w:rsidR="00A93A0F">
              <w:rPr>
                <w:rFonts w:ascii="Arial" w:hAnsi="Arial" w:cs="Arial"/>
                <w:color w:val="000000" w:themeColor="text1"/>
                <w:sz w:val="18"/>
                <w:szCs w:val="18"/>
              </w:rPr>
              <w:t>,</w:t>
            </w:r>
            <w:r w:rsidR="00B4335E">
              <w:rPr>
                <w:rFonts w:ascii="Arial" w:hAnsi="Arial" w:cs="Arial"/>
                <w:color w:val="000000" w:themeColor="text1"/>
                <w:sz w:val="18"/>
                <w:szCs w:val="18"/>
              </w:rPr>
              <w:t xml:space="preserve"> </w:t>
            </w:r>
            <w:r w:rsidRPr="00573D12">
              <w:rPr>
                <w:rFonts w:ascii="Arial" w:hAnsi="Arial" w:cs="Arial"/>
                <w:color w:val="000000" w:themeColor="text1"/>
                <w:sz w:val="18"/>
                <w:szCs w:val="18"/>
              </w:rPr>
              <w:t>Godišnji plan UR</w:t>
            </w:r>
          </w:p>
        </w:tc>
      </w:tr>
      <w:tr w:rsidR="00F435C8" w:rsidRPr="00E30367" w:rsidTr="00573D12">
        <w:trPr>
          <w:trHeight w:val="418"/>
        </w:trPr>
        <w:tc>
          <w:tcPr>
            <w:tcW w:w="1276" w:type="dxa"/>
            <w:gridSpan w:val="2"/>
            <w:vMerge/>
            <w:vAlign w:val="center"/>
          </w:tcPr>
          <w:p w:rsidR="00F435C8" w:rsidRPr="00E30367" w:rsidRDefault="00F435C8" w:rsidP="00C24022">
            <w:pPr>
              <w:spacing w:line="0" w:lineRule="atLeast"/>
              <w:jc w:val="center"/>
              <w:rPr>
                <w:rFonts w:ascii="Arial" w:hAnsi="Arial" w:cs="Arial"/>
                <w:sz w:val="18"/>
                <w:szCs w:val="18"/>
              </w:rPr>
            </w:pPr>
          </w:p>
        </w:tc>
        <w:tc>
          <w:tcPr>
            <w:tcW w:w="3686" w:type="dxa"/>
            <w:vMerge/>
            <w:vAlign w:val="center"/>
          </w:tcPr>
          <w:p w:rsidR="00F435C8" w:rsidRPr="00E30367" w:rsidRDefault="00F435C8" w:rsidP="00C24022">
            <w:pPr>
              <w:spacing w:line="0" w:lineRule="atLeast"/>
              <w:jc w:val="center"/>
              <w:rPr>
                <w:rFonts w:ascii="Arial" w:hAnsi="Arial" w:cs="Arial"/>
                <w:iCs/>
                <w:sz w:val="18"/>
                <w:szCs w:val="18"/>
              </w:rPr>
            </w:pPr>
          </w:p>
        </w:tc>
        <w:tc>
          <w:tcPr>
            <w:tcW w:w="3402" w:type="dxa"/>
            <w:gridSpan w:val="3"/>
            <w:vAlign w:val="center"/>
          </w:tcPr>
          <w:p w:rsidR="00F435C8" w:rsidRPr="00935EA9" w:rsidRDefault="00F435C8" w:rsidP="00C24022">
            <w:pPr>
              <w:spacing w:line="0" w:lineRule="atLeast"/>
              <w:jc w:val="center"/>
              <w:rPr>
                <w:rFonts w:ascii="Arial" w:hAnsi="Arial" w:cs="Arial"/>
                <w:iCs/>
                <w:sz w:val="18"/>
                <w:szCs w:val="18"/>
              </w:rPr>
            </w:pPr>
            <w:r>
              <w:rPr>
                <w:rFonts w:ascii="Arial" w:hAnsi="Arial" w:cs="Arial"/>
                <w:iCs/>
                <w:sz w:val="18"/>
                <w:szCs w:val="18"/>
              </w:rPr>
              <w:t>Postotak</w:t>
            </w:r>
            <w:r w:rsidRPr="00E30367">
              <w:rPr>
                <w:rFonts w:ascii="Arial" w:hAnsi="Arial" w:cs="Arial"/>
                <w:iCs/>
                <w:sz w:val="18"/>
                <w:szCs w:val="18"/>
              </w:rPr>
              <w:t xml:space="preserve"> revizora s ispunjenim zahtjevima za</w:t>
            </w:r>
            <w:r>
              <w:rPr>
                <w:rFonts w:ascii="Arial" w:hAnsi="Arial" w:cs="Arial"/>
                <w:iCs/>
                <w:sz w:val="18"/>
                <w:szCs w:val="18"/>
              </w:rPr>
              <w:t xml:space="preserve"> održavanje stručnog ovlaštenja</w:t>
            </w:r>
          </w:p>
        </w:tc>
        <w:tc>
          <w:tcPr>
            <w:tcW w:w="1559" w:type="dxa"/>
            <w:gridSpan w:val="2"/>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0/</w:t>
            </w:r>
            <w:r w:rsidRPr="00E30367">
              <w:rPr>
                <w:rFonts w:ascii="Arial" w:hAnsi="Arial" w:cs="Arial"/>
                <w:sz w:val="18"/>
                <w:szCs w:val="18"/>
              </w:rPr>
              <w:t>202</w:t>
            </w:r>
            <w:r w:rsidR="00095BB1">
              <w:rPr>
                <w:rFonts w:ascii="Arial" w:hAnsi="Arial" w:cs="Arial"/>
                <w:sz w:val="18"/>
                <w:szCs w:val="18"/>
              </w:rPr>
              <w:t>6</w:t>
            </w:r>
            <w:r>
              <w:rPr>
                <w:rFonts w:ascii="Arial" w:hAnsi="Arial" w:cs="Arial"/>
                <w:sz w:val="18"/>
                <w:szCs w:val="18"/>
              </w:rPr>
              <w:t>.</w:t>
            </w:r>
          </w:p>
        </w:tc>
        <w:tc>
          <w:tcPr>
            <w:tcW w:w="1843" w:type="dxa"/>
            <w:gridSpan w:val="2"/>
            <w:vAlign w:val="center"/>
          </w:tcPr>
          <w:p w:rsidR="00F435C8" w:rsidRPr="00935EA9" w:rsidRDefault="00F435C8" w:rsidP="00C24022">
            <w:pPr>
              <w:spacing w:line="0" w:lineRule="atLeast"/>
              <w:jc w:val="center"/>
              <w:rPr>
                <w:rFonts w:ascii="Arial" w:hAnsi="Arial" w:cs="Arial"/>
                <w:sz w:val="18"/>
                <w:szCs w:val="18"/>
              </w:rPr>
            </w:pPr>
            <w:r>
              <w:rPr>
                <w:rFonts w:ascii="Arial" w:hAnsi="Arial" w:cs="Arial"/>
                <w:sz w:val="18"/>
                <w:szCs w:val="18"/>
              </w:rPr>
              <w:t>100%/202</w:t>
            </w:r>
            <w:r w:rsidR="00095BB1">
              <w:rPr>
                <w:rFonts w:ascii="Arial" w:hAnsi="Arial" w:cs="Arial"/>
                <w:sz w:val="18"/>
                <w:szCs w:val="18"/>
              </w:rPr>
              <w:t>6</w:t>
            </w:r>
            <w:r>
              <w:rPr>
                <w:rFonts w:ascii="Arial" w:hAnsi="Arial" w:cs="Arial"/>
                <w:sz w:val="18"/>
                <w:szCs w:val="18"/>
              </w:rPr>
              <w:t>.</w:t>
            </w:r>
          </w:p>
        </w:tc>
        <w:tc>
          <w:tcPr>
            <w:tcW w:w="3402" w:type="dxa"/>
            <w:gridSpan w:val="2"/>
            <w:vMerge/>
            <w:vAlign w:val="center"/>
          </w:tcPr>
          <w:p w:rsidR="00F435C8" w:rsidRPr="00E30367" w:rsidRDefault="00F435C8" w:rsidP="00C24022">
            <w:pPr>
              <w:spacing w:line="0" w:lineRule="atLeast"/>
              <w:jc w:val="center"/>
              <w:rPr>
                <w:rFonts w:ascii="Arial" w:hAnsi="Arial" w:cs="Arial"/>
                <w:sz w:val="18"/>
                <w:szCs w:val="18"/>
              </w:rPr>
            </w:pPr>
          </w:p>
        </w:tc>
      </w:tr>
    </w:tbl>
    <w:p w:rsidR="008656D8" w:rsidRPr="00E30367" w:rsidRDefault="008656D8" w:rsidP="00C24022">
      <w:pPr>
        <w:spacing w:after="0" w:line="0" w:lineRule="atLeast"/>
        <w:ind w:firstLine="360"/>
        <w:jc w:val="center"/>
        <w:rPr>
          <w:rFonts w:ascii="Arial" w:hAnsi="Arial" w:cs="Arial"/>
          <w:b/>
          <w:bCs/>
          <w:sz w:val="18"/>
          <w:szCs w:val="18"/>
          <w:u w:val="single"/>
        </w:rPr>
      </w:pPr>
    </w:p>
    <w:tbl>
      <w:tblPr>
        <w:tblStyle w:val="Reetkatablice"/>
        <w:tblW w:w="15168" w:type="dxa"/>
        <w:tblInd w:w="-572" w:type="dxa"/>
        <w:tblLook w:val="04A0" w:firstRow="1" w:lastRow="0" w:firstColumn="1" w:lastColumn="0" w:noHBand="0" w:noVBand="1"/>
      </w:tblPr>
      <w:tblGrid>
        <w:gridCol w:w="1276"/>
        <w:gridCol w:w="3686"/>
        <w:gridCol w:w="3827"/>
        <w:gridCol w:w="1559"/>
        <w:gridCol w:w="1313"/>
        <w:gridCol w:w="1828"/>
        <w:gridCol w:w="1679"/>
      </w:tblGrid>
      <w:tr w:rsidR="00F435C8" w:rsidRPr="00D6690A" w:rsidTr="00C03BF4">
        <w:trPr>
          <w:trHeight w:val="699"/>
        </w:trPr>
        <w:tc>
          <w:tcPr>
            <w:tcW w:w="1276" w:type="dxa"/>
            <w:shd w:val="clear" w:color="auto" w:fill="D9D9D9" w:themeFill="background1" w:themeFillShade="D9"/>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RB operativnog cilja</w:t>
            </w:r>
          </w:p>
        </w:tc>
        <w:tc>
          <w:tcPr>
            <w:tcW w:w="3686" w:type="dxa"/>
            <w:shd w:val="clear" w:color="auto" w:fill="D9D9D9"/>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Operativni ciljevi</w:t>
            </w:r>
          </w:p>
        </w:tc>
        <w:tc>
          <w:tcPr>
            <w:tcW w:w="3827" w:type="dxa"/>
            <w:shd w:val="clear" w:color="auto" w:fill="D9D9D9" w:themeFill="background1" w:themeFillShade="D9"/>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Pokazatelj(i) outputa</w:t>
            </w:r>
          </w:p>
        </w:tc>
        <w:tc>
          <w:tcPr>
            <w:tcW w:w="1559" w:type="dxa"/>
            <w:shd w:val="clear" w:color="auto" w:fill="D9D9D9" w:themeFill="background1" w:themeFillShade="D9"/>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Planirana vrijednost outputa</w:t>
            </w:r>
          </w:p>
        </w:tc>
        <w:tc>
          <w:tcPr>
            <w:tcW w:w="1313" w:type="dxa"/>
            <w:shd w:val="clear" w:color="auto" w:fill="D9D9D9" w:themeFill="background1" w:themeFillShade="D9"/>
            <w:vAlign w:val="center"/>
          </w:tcPr>
          <w:p w:rsidR="00F435C8" w:rsidRPr="00280A23" w:rsidRDefault="00F435C8" w:rsidP="00C24022">
            <w:pPr>
              <w:spacing w:line="0" w:lineRule="atLeast"/>
              <w:jc w:val="center"/>
              <w:rPr>
                <w:rFonts w:ascii="Arial" w:hAnsi="Arial" w:cs="Arial"/>
                <w:sz w:val="18"/>
                <w:szCs w:val="18"/>
              </w:rPr>
            </w:pPr>
            <w:r w:rsidRPr="00280A23">
              <w:rPr>
                <w:rFonts w:ascii="Arial" w:hAnsi="Arial" w:cs="Arial"/>
                <w:sz w:val="18"/>
                <w:szCs w:val="18"/>
              </w:rPr>
              <w:t>Rok izvršenja</w:t>
            </w:r>
          </w:p>
        </w:tc>
        <w:tc>
          <w:tcPr>
            <w:tcW w:w="1828" w:type="dxa"/>
            <w:shd w:val="clear" w:color="auto" w:fill="D9D9D9" w:themeFill="background1" w:themeFillShade="D9"/>
            <w:vAlign w:val="center"/>
          </w:tcPr>
          <w:p w:rsidR="00F435C8" w:rsidRPr="00280A23" w:rsidRDefault="00F435C8" w:rsidP="00C24022">
            <w:pPr>
              <w:spacing w:line="0" w:lineRule="atLeast"/>
              <w:jc w:val="center"/>
              <w:rPr>
                <w:rFonts w:ascii="Arial" w:hAnsi="Arial" w:cs="Arial"/>
                <w:sz w:val="18"/>
                <w:szCs w:val="18"/>
              </w:rPr>
            </w:pPr>
            <w:r w:rsidRPr="00280A23">
              <w:rPr>
                <w:rFonts w:ascii="Arial" w:hAnsi="Arial" w:cs="Arial"/>
                <w:sz w:val="18"/>
                <w:szCs w:val="18"/>
              </w:rPr>
              <w:t>Nadležnost</w:t>
            </w:r>
          </w:p>
        </w:tc>
        <w:tc>
          <w:tcPr>
            <w:tcW w:w="1679" w:type="dxa"/>
            <w:shd w:val="clear" w:color="auto" w:fill="D9D9D9" w:themeFill="background1" w:themeFillShade="D9"/>
            <w:vAlign w:val="center"/>
          </w:tcPr>
          <w:p w:rsidR="00F435C8" w:rsidRPr="00280A23" w:rsidRDefault="00F435C8" w:rsidP="00C24022">
            <w:pPr>
              <w:spacing w:line="0" w:lineRule="atLeast"/>
              <w:jc w:val="center"/>
              <w:rPr>
                <w:rFonts w:ascii="Arial" w:hAnsi="Arial" w:cs="Arial"/>
                <w:sz w:val="18"/>
                <w:szCs w:val="18"/>
              </w:rPr>
            </w:pPr>
            <w:r w:rsidRPr="00280A23">
              <w:rPr>
                <w:rFonts w:ascii="Arial" w:hAnsi="Arial" w:cs="Arial"/>
                <w:sz w:val="18"/>
                <w:szCs w:val="18"/>
              </w:rPr>
              <w:t>Izvor financiranja</w:t>
            </w:r>
          </w:p>
        </w:tc>
      </w:tr>
      <w:tr w:rsidR="00F435C8" w:rsidRPr="00D6690A" w:rsidTr="00A93A0F">
        <w:trPr>
          <w:trHeight w:val="196"/>
        </w:trPr>
        <w:tc>
          <w:tcPr>
            <w:tcW w:w="1276" w:type="dxa"/>
            <w:vMerge w:val="restart"/>
            <w:vAlign w:val="center"/>
          </w:tcPr>
          <w:p w:rsidR="00F435C8" w:rsidRPr="00D6690A" w:rsidRDefault="00F435C8" w:rsidP="00C24022">
            <w:pPr>
              <w:spacing w:line="0" w:lineRule="atLeast"/>
              <w:jc w:val="center"/>
              <w:rPr>
                <w:rFonts w:ascii="Arial" w:hAnsi="Arial" w:cs="Arial"/>
                <w:sz w:val="18"/>
                <w:szCs w:val="18"/>
              </w:rPr>
            </w:pPr>
            <w:r>
              <w:rPr>
                <w:rFonts w:ascii="Arial" w:hAnsi="Arial" w:cs="Arial"/>
                <w:sz w:val="18"/>
                <w:szCs w:val="18"/>
              </w:rPr>
              <w:t>1</w:t>
            </w:r>
            <w:r w:rsidR="000B4774">
              <w:rPr>
                <w:rFonts w:ascii="Arial" w:hAnsi="Arial" w:cs="Arial"/>
                <w:sz w:val="18"/>
                <w:szCs w:val="18"/>
              </w:rPr>
              <w:t>2</w:t>
            </w:r>
            <w:r>
              <w:rPr>
                <w:rFonts w:ascii="Arial" w:hAnsi="Arial" w:cs="Arial"/>
                <w:sz w:val="18"/>
                <w:szCs w:val="18"/>
              </w:rPr>
              <w:t>.1.1.</w:t>
            </w:r>
          </w:p>
        </w:tc>
        <w:tc>
          <w:tcPr>
            <w:tcW w:w="3686" w:type="dxa"/>
            <w:vAlign w:val="center"/>
          </w:tcPr>
          <w:p w:rsidR="00F435C8" w:rsidRPr="00D6690A" w:rsidRDefault="00F435C8" w:rsidP="00C24022">
            <w:pPr>
              <w:spacing w:line="0" w:lineRule="atLeast"/>
              <w:jc w:val="center"/>
              <w:rPr>
                <w:rFonts w:ascii="Arial" w:hAnsi="Arial" w:cs="Arial"/>
                <w:sz w:val="18"/>
                <w:szCs w:val="18"/>
              </w:rPr>
            </w:pPr>
            <w:r>
              <w:rPr>
                <w:rFonts w:ascii="Arial" w:hAnsi="Arial" w:cs="Arial"/>
                <w:sz w:val="18"/>
                <w:szCs w:val="18"/>
              </w:rPr>
              <w:t>Provedba unutarnjih revizija</w:t>
            </w:r>
          </w:p>
        </w:tc>
        <w:tc>
          <w:tcPr>
            <w:tcW w:w="3827" w:type="dxa"/>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Broj provedenih revizija u skladu sa Godi</w:t>
            </w:r>
            <w:r>
              <w:rPr>
                <w:rFonts w:ascii="Arial" w:hAnsi="Arial" w:cs="Arial"/>
                <w:sz w:val="18"/>
                <w:szCs w:val="18"/>
              </w:rPr>
              <w:t>šnjim planom unutarnje revizije</w:t>
            </w:r>
          </w:p>
        </w:tc>
        <w:tc>
          <w:tcPr>
            <w:tcW w:w="1559" w:type="dxa"/>
            <w:vAlign w:val="center"/>
          </w:tcPr>
          <w:p w:rsidR="00F435C8" w:rsidRPr="00D6690A" w:rsidRDefault="00C03BF4" w:rsidP="00C24022">
            <w:pPr>
              <w:pStyle w:val="Odlomakpopisa"/>
              <w:spacing w:line="0" w:lineRule="atLeast"/>
              <w:ind w:left="0"/>
              <w:jc w:val="center"/>
              <w:rPr>
                <w:rFonts w:ascii="Arial" w:hAnsi="Arial" w:cs="Arial"/>
                <w:sz w:val="18"/>
                <w:szCs w:val="18"/>
              </w:rPr>
            </w:pPr>
            <w:r>
              <w:rPr>
                <w:rFonts w:ascii="Arial" w:hAnsi="Arial" w:cs="Arial"/>
                <w:sz w:val="18"/>
                <w:szCs w:val="18"/>
              </w:rPr>
              <w:t>4</w:t>
            </w:r>
          </w:p>
        </w:tc>
        <w:tc>
          <w:tcPr>
            <w:tcW w:w="1313" w:type="dxa"/>
            <w:vMerge w:val="restart"/>
            <w:vAlign w:val="center"/>
          </w:tcPr>
          <w:p w:rsidR="00F435C8" w:rsidRPr="00D6690A" w:rsidRDefault="00F435C8" w:rsidP="00C24022">
            <w:pPr>
              <w:pStyle w:val="Odlomakpopisa"/>
              <w:spacing w:line="0" w:lineRule="atLeast"/>
              <w:ind w:left="0"/>
              <w:jc w:val="center"/>
              <w:rPr>
                <w:rFonts w:ascii="Arial" w:hAnsi="Arial" w:cs="Arial"/>
                <w:sz w:val="18"/>
                <w:szCs w:val="18"/>
              </w:rPr>
            </w:pPr>
          </w:p>
          <w:p w:rsidR="00F435C8" w:rsidRPr="00D6690A" w:rsidRDefault="00F435C8" w:rsidP="00C24022">
            <w:pPr>
              <w:pStyle w:val="Odlomakpopisa"/>
              <w:spacing w:line="0" w:lineRule="atLeast"/>
              <w:ind w:left="0"/>
              <w:jc w:val="center"/>
              <w:rPr>
                <w:rFonts w:ascii="Arial" w:hAnsi="Arial" w:cs="Arial"/>
                <w:sz w:val="18"/>
                <w:szCs w:val="18"/>
              </w:rPr>
            </w:pPr>
            <w:r>
              <w:rPr>
                <w:rFonts w:ascii="Arial" w:hAnsi="Arial" w:cs="Arial"/>
                <w:sz w:val="18"/>
                <w:szCs w:val="18"/>
              </w:rPr>
              <w:t>31.12.202</w:t>
            </w:r>
            <w:r w:rsidR="00C03BF4">
              <w:rPr>
                <w:rFonts w:ascii="Arial" w:hAnsi="Arial" w:cs="Arial"/>
                <w:sz w:val="18"/>
                <w:szCs w:val="18"/>
              </w:rPr>
              <w:t>6</w:t>
            </w:r>
            <w:r>
              <w:rPr>
                <w:rFonts w:ascii="Arial" w:hAnsi="Arial" w:cs="Arial"/>
                <w:sz w:val="18"/>
                <w:szCs w:val="18"/>
              </w:rPr>
              <w:t>.</w:t>
            </w:r>
          </w:p>
        </w:tc>
        <w:tc>
          <w:tcPr>
            <w:tcW w:w="1828" w:type="dxa"/>
            <w:vMerge w:val="restart"/>
            <w:vAlign w:val="center"/>
          </w:tcPr>
          <w:p w:rsidR="00F435C8" w:rsidRPr="00D6690A" w:rsidRDefault="00F435C8" w:rsidP="00C24022">
            <w:pPr>
              <w:pStyle w:val="Odlomakpopisa"/>
              <w:spacing w:line="0" w:lineRule="atLeast"/>
              <w:ind w:left="0"/>
              <w:jc w:val="center"/>
              <w:rPr>
                <w:rFonts w:ascii="Arial" w:hAnsi="Arial" w:cs="Arial"/>
                <w:sz w:val="18"/>
                <w:szCs w:val="18"/>
              </w:rPr>
            </w:pPr>
            <w:r w:rsidRPr="00D6690A">
              <w:rPr>
                <w:rFonts w:ascii="Arial" w:hAnsi="Arial" w:cs="Arial"/>
                <w:sz w:val="18"/>
                <w:szCs w:val="18"/>
              </w:rPr>
              <w:t>Samostalna služba za unutarnju reviziju</w:t>
            </w:r>
          </w:p>
        </w:tc>
        <w:tc>
          <w:tcPr>
            <w:tcW w:w="1679" w:type="dxa"/>
            <w:vMerge w:val="restart"/>
            <w:vAlign w:val="center"/>
          </w:tcPr>
          <w:p w:rsidR="00F435C8" w:rsidRDefault="00F435C8" w:rsidP="00C24022">
            <w:pPr>
              <w:spacing w:line="0" w:lineRule="atLeast"/>
              <w:jc w:val="center"/>
              <w:rPr>
                <w:rFonts w:ascii="Arial" w:hAnsi="Arial" w:cs="Arial"/>
                <w:sz w:val="18"/>
                <w:szCs w:val="18"/>
              </w:rPr>
            </w:pPr>
            <w:r w:rsidRPr="00280A23">
              <w:rPr>
                <w:rFonts w:ascii="Arial" w:hAnsi="Arial" w:cs="Arial"/>
                <w:sz w:val="18"/>
                <w:szCs w:val="18"/>
              </w:rPr>
              <w:t>A553131</w:t>
            </w:r>
          </w:p>
          <w:p w:rsidR="00F435C8" w:rsidRPr="00280A23" w:rsidRDefault="00F435C8" w:rsidP="00C24022">
            <w:pPr>
              <w:spacing w:line="0" w:lineRule="atLeast"/>
              <w:jc w:val="center"/>
              <w:rPr>
                <w:rFonts w:ascii="Arial" w:hAnsi="Arial" w:cs="Arial"/>
                <w:sz w:val="18"/>
                <w:szCs w:val="18"/>
              </w:rPr>
            </w:pPr>
          </w:p>
        </w:tc>
      </w:tr>
      <w:tr w:rsidR="00F435C8" w:rsidRPr="00D6690A" w:rsidTr="00A93A0F">
        <w:trPr>
          <w:trHeight w:val="61"/>
        </w:trPr>
        <w:tc>
          <w:tcPr>
            <w:tcW w:w="1276" w:type="dxa"/>
            <w:vMerge/>
          </w:tcPr>
          <w:p w:rsidR="00F435C8" w:rsidRPr="00D6690A" w:rsidRDefault="00F435C8" w:rsidP="00C24022">
            <w:pPr>
              <w:spacing w:line="0" w:lineRule="atLeast"/>
              <w:jc w:val="center"/>
              <w:rPr>
                <w:rFonts w:ascii="Arial" w:hAnsi="Arial" w:cs="Arial"/>
                <w:sz w:val="18"/>
                <w:szCs w:val="18"/>
              </w:rPr>
            </w:pPr>
          </w:p>
        </w:tc>
        <w:tc>
          <w:tcPr>
            <w:tcW w:w="3686" w:type="dxa"/>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Izrada godišnjeg plana unutarnje revizije</w:t>
            </w:r>
          </w:p>
          <w:p w:rsidR="00F435C8" w:rsidRPr="00D6690A" w:rsidRDefault="00F435C8" w:rsidP="00C24022">
            <w:pPr>
              <w:spacing w:line="0" w:lineRule="atLeast"/>
              <w:jc w:val="center"/>
              <w:rPr>
                <w:rFonts w:ascii="Arial" w:hAnsi="Arial" w:cs="Arial"/>
                <w:sz w:val="18"/>
                <w:szCs w:val="18"/>
              </w:rPr>
            </w:pPr>
          </w:p>
        </w:tc>
        <w:tc>
          <w:tcPr>
            <w:tcW w:w="3827" w:type="dxa"/>
            <w:vAlign w:val="center"/>
          </w:tcPr>
          <w:p w:rsidR="00F435C8" w:rsidRPr="00280A23" w:rsidRDefault="00F435C8" w:rsidP="00C24022">
            <w:pPr>
              <w:spacing w:line="0" w:lineRule="atLeast"/>
              <w:jc w:val="center"/>
              <w:rPr>
                <w:rFonts w:ascii="Arial" w:hAnsi="Arial" w:cs="Arial"/>
                <w:sz w:val="18"/>
                <w:szCs w:val="18"/>
              </w:rPr>
            </w:pPr>
            <w:r w:rsidRPr="00D6690A">
              <w:rPr>
                <w:rFonts w:ascii="Arial" w:hAnsi="Arial" w:cs="Arial"/>
                <w:sz w:val="18"/>
                <w:szCs w:val="18"/>
              </w:rPr>
              <w:t>Izrađen g</w:t>
            </w:r>
            <w:r>
              <w:rPr>
                <w:rFonts w:ascii="Arial" w:hAnsi="Arial" w:cs="Arial"/>
                <w:sz w:val="18"/>
                <w:szCs w:val="18"/>
              </w:rPr>
              <w:t>odišnji plan unutarnje revizije</w:t>
            </w:r>
          </w:p>
        </w:tc>
        <w:tc>
          <w:tcPr>
            <w:tcW w:w="1559" w:type="dxa"/>
            <w:vAlign w:val="center"/>
          </w:tcPr>
          <w:p w:rsidR="00F435C8" w:rsidRPr="00D6690A" w:rsidRDefault="00F435C8" w:rsidP="00C24022">
            <w:pPr>
              <w:pStyle w:val="Odlomakpopisa"/>
              <w:spacing w:line="0" w:lineRule="atLeast"/>
              <w:ind w:left="0"/>
              <w:jc w:val="center"/>
              <w:rPr>
                <w:rFonts w:ascii="Arial" w:hAnsi="Arial" w:cs="Arial"/>
                <w:sz w:val="18"/>
                <w:szCs w:val="18"/>
              </w:rPr>
            </w:pPr>
            <w:r w:rsidRPr="00D6690A">
              <w:rPr>
                <w:rFonts w:ascii="Arial" w:hAnsi="Arial" w:cs="Arial"/>
                <w:sz w:val="18"/>
                <w:szCs w:val="18"/>
              </w:rPr>
              <w:t>1</w:t>
            </w:r>
          </w:p>
        </w:tc>
        <w:tc>
          <w:tcPr>
            <w:tcW w:w="1313"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828"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679" w:type="dxa"/>
            <w:vMerge/>
          </w:tcPr>
          <w:p w:rsidR="00F435C8" w:rsidRPr="00D6690A" w:rsidRDefault="00F435C8" w:rsidP="00C24022">
            <w:pPr>
              <w:pStyle w:val="Odlomakpopisa"/>
              <w:spacing w:line="0" w:lineRule="atLeast"/>
              <w:jc w:val="center"/>
              <w:rPr>
                <w:rFonts w:ascii="Arial" w:hAnsi="Arial" w:cs="Arial"/>
                <w:sz w:val="18"/>
                <w:szCs w:val="18"/>
                <w:u w:val="single"/>
              </w:rPr>
            </w:pPr>
          </w:p>
        </w:tc>
      </w:tr>
      <w:tr w:rsidR="00F435C8" w:rsidRPr="00D6690A" w:rsidTr="00A93A0F">
        <w:trPr>
          <w:trHeight w:val="50"/>
        </w:trPr>
        <w:tc>
          <w:tcPr>
            <w:tcW w:w="1276" w:type="dxa"/>
            <w:vMerge/>
          </w:tcPr>
          <w:p w:rsidR="00F435C8" w:rsidRPr="00D6690A" w:rsidRDefault="00F435C8" w:rsidP="00C24022">
            <w:pPr>
              <w:spacing w:line="0" w:lineRule="atLeast"/>
              <w:jc w:val="center"/>
              <w:rPr>
                <w:rFonts w:ascii="Arial" w:hAnsi="Arial" w:cs="Arial"/>
                <w:sz w:val="18"/>
                <w:szCs w:val="18"/>
              </w:rPr>
            </w:pPr>
          </w:p>
        </w:tc>
        <w:tc>
          <w:tcPr>
            <w:tcW w:w="3686" w:type="dxa"/>
            <w:vAlign w:val="center"/>
          </w:tcPr>
          <w:p w:rsidR="00F435C8" w:rsidRPr="00E16669" w:rsidRDefault="00F435C8" w:rsidP="00C24022">
            <w:pPr>
              <w:spacing w:line="0" w:lineRule="atLeast"/>
              <w:jc w:val="center"/>
              <w:rPr>
                <w:rFonts w:ascii="Arial" w:hAnsi="Arial" w:cs="Arial"/>
                <w:sz w:val="18"/>
                <w:szCs w:val="18"/>
              </w:rPr>
            </w:pPr>
            <w:r w:rsidRPr="00D6690A">
              <w:rPr>
                <w:rFonts w:ascii="Arial" w:hAnsi="Arial" w:cs="Arial"/>
                <w:sz w:val="18"/>
                <w:szCs w:val="18"/>
              </w:rPr>
              <w:t>Izra</w:t>
            </w:r>
            <w:r>
              <w:rPr>
                <w:rFonts w:ascii="Arial" w:hAnsi="Arial" w:cs="Arial"/>
                <w:sz w:val="18"/>
                <w:szCs w:val="18"/>
              </w:rPr>
              <w:t>da mišljenja unutarnje revizije</w:t>
            </w:r>
          </w:p>
        </w:tc>
        <w:tc>
          <w:tcPr>
            <w:tcW w:w="3827" w:type="dxa"/>
            <w:vAlign w:val="center"/>
          </w:tcPr>
          <w:p w:rsidR="00F435C8" w:rsidRPr="00280A23" w:rsidRDefault="00F435C8" w:rsidP="00C24022">
            <w:pPr>
              <w:spacing w:line="0" w:lineRule="atLeast"/>
              <w:jc w:val="center"/>
              <w:rPr>
                <w:rFonts w:ascii="Arial" w:hAnsi="Arial" w:cs="Arial"/>
                <w:sz w:val="18"/>
                <w:szCs w:val="18"/>
              </w:rPr>
            </w:pPr>
            <w:r w:rsidRPr="00D6690A">
              <w:rPr>
                <w:rFonts w:ascii="Arial" w:hAnsi="Arial" w:cs="Arial"/>
                <w:sz w:val="18"/>
                <w:szCs w:val="18"/>
              </w:rPr>
              <w:t>Izrađe</w:t>
            </w:r>
            <w:r>
              <w:rPr>
                <w:rFonts w:ascii="Arial" w:hAnsi="Arial" w:cs="Arial"/>
                <w:sz w:val="18"/>
                <w:szCs w:val="18"/>
              </w:rPr>
              <w:t>no mišljenje unutarnje revizije</w:t>
            </w:r>
          </w:p>
        </w:tc>
        <w:tc>
          <w:tcPr>
            <w:tcW w:w="1559" w:type="dxa"/>
            <w:vAlign w:val="center"/>
          </w:tcPr>
          <w:p w:rsidR="00F435C8" w:rsidRPr="00D6690A" w:rsidRDefault="00F435C8" w:rsidP="00C24022">
            <w:pPr>
              <w:pStyle w:val="Odlomakpopisa"/>
              <w:spacing w:line="0" w:lineRule="atLeast"/>
              <w:ind w:left="0"/>
              <w:jc w:val="center"/>
              <w:rPr>
                <w:rFonts w:ascii="Arial" w:hAnsi="Arial" w:cs="Arial"/>
                <w:sz w:val="18"/>
                <w:szCs w:val="18"/>
              </w:rPr>
            </w:pPr>
            <w:r w:rsidRPr="00D6690A">
              <w:rPr>
                <w:rFonts w:ascii="Arial" w:hAnsi="Arial" w:cs="Arial"/>
                <w:sz w:val="18"/>
                <w:szCs w:val="18"/>
              </w:rPr>
              <w:t>1</w:t>
            </w:r>
          </w:p>
          <w:p w:rsidR="00F435C8" w:rsidRPr="00D6690A" w:rsidRDefault="00F435C8" w:rsidP="00C24022">
            <w:pPr>
              <w:pStyle w:val="Odlomakpopisa"/>
              <w:spacing w:line="0" w:lineRule="atLeast"/>
              <w:ind w:left="0"/>
              <w:jc w:val="center"/>
              <w:rPr>
                <w:rFonts w:ascii="Arial" w:hAnsi="Arial" w:cs="Arial"/>
                <w:sz w:val="18"/>
                <w:szCs w:val="18"/>
              </w:rPr>
            </w:pPr>
          </w:p>
        </w:tc>
        <w:tc>
          <w:tcPr>
            <w:tcW w:w="1313"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828"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679" w:type="dxa"/>
            <w:vMerge/>
          </w:tcPr>
          <w:p w:rsidR="00F435C8" w:rsidRPr="00D6690A" w:rsidRDefault="00F435C8" w:rsidP="00C24022">
            <w:pPr>
              <w:pStyle w:val="Odlomakpopisa"/>
              <w:spacing w:line="0" w:lineRule="atLeast"/>
              <w:jc w:val="center"/>
              <w:rPr>
                <w:rFonts w:ascii="Arial" w:hAnsi="Arial" w:cs="Arial"/>
                <w:sz w:val="18"/>
                <w:szCs w:val="18"/>
                <w:u w:val="single"/>
              </w:rPr>
            </w:pPr>
          </w:p>
        </w:tc>
      </w:tr>
      <w:tr w:rsidR="00F435C8" w:rsidRPr="00D6690A" w:rsidTr="00A93A0F">
        <w:trPr>
          <w:trHeight w:val="200"/>
        </w:trPr>
        <w:tc>
          <w:tcPr>
            <w:tcW w:w="1276" w:type="dxa"/>
            <w:vMerge/>
          </w:tcPr>
          <w:p w:rsidR="00F435C8" w:rsidRPr="00D6690A" w:rsidRDefault="00F435C8" w:rsidP="00C24022">
            <w:pPr>
              <w:spacing w:line="0" w:lineRule="atLeast"/>
              <w:jc w:val="center"/>
              <w:rPr>
                <w:rFonts w:ascii="Arial" w:hAnsi="Arial" w:cs="Arial"/>
                <w:sz w:val="18"/>
                <w:szCs w:val="18"/>
              </w:rPr>
            </w:pPr>
          </w:p>
        </w:tc>
        <w:tc>
          <w:tcPr>
            <w:tcW w:w="3686" w:type="dxa"/>
            <w:vAlign w:val="center"/>
          </w:tcPr>
          <w:p w:rsidR="00F435C8" w:rsidRPr="00E16669" w:rsidRDefault="00F435C8" w:rsidP="00C24022">
            <w:pPr>
              <w:spacing w:line="0" w:lineRule="atLeast"/>
              <w:jc w:val="center"/>
              <w:rPr>
                <w:rFonts w:ascii="Arial" w:hAnsi="Arial" w:cs="Arial"/>
                <w:sz w:val="18"/>
                <w:szCs w:val="18"/>
              </w:rPr>
            </w:pPr>
            <w:r w:rsidRPr="00D6690A">
              <w:rPr>
                <w:rFonts w:ascii="Arial" w:hAnsi="Arial" w:cs="Arial"/>
                <w:sz w:val="18"/>
                <w:szCs w:val="18"/>
              </w:rPr>
              <w:t>Izrada godišnjeg izv</w:t>
            </w:r>
            <w:r>
              <w:rPr>
                <w:rFonts w:ascii="Arial" w:hAnsi="Arial" w:cs="Arial"/>
                <w:sz w:val="18"/>
                <w:szCs w:val="18"/>
              </w:rPr>
              <w:t>ješća o radu unutarnje revizije</w:t>
            </w:r>
          </w:p>
        </w:tc>
        <w:tc>
          <w:tcPr>
            <w:tcW w:w="3827" w:type="dxa"/>
            <w:vAlign w:val="center"/>
          </w:tcPr>
          <w:p w:rsidR="00F435C8" w:rsidRPr="00280A23" w:rsidRDefault="00F435C8" w:rsidP="00C24022">
            <w:pPr>
              <w:spacing w:line="0" w:lineRule="atLeast"/>
              <w:jc w:val="center"/>
              <w:rPr>
                <w:rFonts w:ascii="Arial" w:hAnsi="Arial" w:cs="Arial"/>
                <w:sz w:val="18"/>
                <w:szCs w:val="18"/>
              </w:rPr>
            </w:pPr>
            <w:r w:rsidRPr="00D6690A">
              <w:rPr>
                <w:rFonts w:ascii="Arial" w:hAnsi="Arial" w:cs="Arial"/>
                <w:sz w:val="18"/>
                <w:szCs w:val="18"/>
              </w:rPr>
              <w:t>Izrađeno godišnje izvješće o radu unutarnje revizije</w:t>
            </w:r>
          </w:p>
        </w:tc>
        <w:tc>
          <w:tcPr>
            <w:tcW w:w="1559" w:type="dxa"/>
            <w:vAlign w:val="center"/>
          </w:tcPr>
          <w:p w:rsidR="00F435C8" w:rsidRPr="00D6690A" w:rsidRDefault="00A93A0F" w:rsidP="00A93A0F">
            <w:pPr>
              <w:pStyle w:val="Odlomakpopisa"/>
              <w:spacing w:line="0" w:lineRule="atLeast"/>
              <w:ind w:left="0"/>
              <w:jc w:val="center"/>
              <w:rPr>
                <w:rFonts w:ascii="Arial" w:hAnsi="Arial" w:cs="Arial"/>
                <w:sz w:val="18"/>
                <w:szCs w:val="18"/>
              </w:rPr>
            </w:pPr>
            <w:r>
              <w:rPr>
                <w:rFonts w:ascii="Arial" w:hAnsi="Arial" w:cs="Arial"/>
                <w:sz w:val="18"/>
                <w:szCs w:val="18"/>
              </w:rPr>
              <w:t>1</w:t>
            </w:r>
          </w:p>
        </w:tc>
        <w:tc>
          <w:tcPr>
            <w:tcW w:w="1313"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828"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679" w:type="dxa"/>
            <w:vMerge/>
          </w:tcPr>
          <w:p w:rsidR="00F435C8" w:rsidRPr="00D6690A" w:rsidRDefault="00F435C8" w:rsidP="00C24022">
            <w:pPr>
              <w:pStyle w:val="Odlomakpopisa"/>
              <w:spacing w:line="0" w:lineRule="atLeast"/>
              <w:jc w:val="center"/>
              <w:rPr>
                <w:rFonts w:ascii="Arial" w:hAnsi="Arial" w:cs="Arial"/>
                <w:sz w:val="18"/>
                <w:szCs w:val="18"/>
                <w:u w:val="single"/>
              </w:rPr>
            </w:pPr>
          </w:p>
        </w:tc>
      </w:tr>
      <w:tr w:rsidR="00F435C8" w:rsidRPr="00D6690A" w:rsidTr="00A93A0F">
        <w:trPr>
          <w:trHeight w:val="643"/>
        </w:trPr>
        <w:tc>
          <w:tcPr>
            <w:tcW w:w="1276" w:type="dxa"/>
            <w:vMerge/>
          </w:tcPr>
          <w:p w:rsidR="00F435C8" w:rsidRPr="00D6690A" w:rsidRDefault="00F435C8" w:rsidP="00C24022">
            <w:pPr>
              <w:spacing w:line="0" w:lineRule="atLeast"/>
              <w:jc w:val="center"/>
              <w:rPr>
                <w:rFonts w:ascii="Arial" w:hAnsi="Arial" w:cs="Arial"/>
                <w:sz w:val="18"/>
                <w:szCs w:val="18"/>
              </w:rPr>
            </w:pPr>
          </w:p>
        </w:tc>
        <w:tc>
          <w:tcPr>
            <w:tcW w:w="3686" w:type="dxa"/>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Sudjelovanje unutarnjih revizora na izobrazbi za održavanje stručnog ovlaštenja</w:t>
            </w:r>
          </w:p>
        </w:tc>
        <w:tc>
          <w:tcPr>
            <w:tcW w:w="3827" w:type="dxa"/>
            <w:vAlign w:val="center"/>
          </w:tcPr>
          <w:p w:rsidR="00F435C8" w:rsidRPr="00D6690A" w:rsidRDefault="00F435C8" w:rsidP="00C24022">
            <w:pPr>
              <w:spacing w:line="0" w:lineRule="atLeast"/>
              <w:jc w:val="center"/>
              <w:rPr>
                <w:rFonts w:ascii="Arial" w:hAnsi="Arial" w:cs="Arial"/>
                <w:sz w:val="18"/>
                <w:szCs w:val="18"/>
              </w:rPr>
            </w:pPr>
            <w:r w:rsidRPr="00D6690A">
              <w:rPr>
                <w:rFonts w:ascii="Arial" w:hAnsi="Arial" w:cs="Arial"/>
                <w:sz w:val="18"/>
                <w:szCs w:val="18"/>
              </w:rPr>
              <w:t>Broj ostvarenih izobrazbi za održavanje stručnog ovlaštenja</w:t>
            </w:r>
          </w:p>
        </w:tc>
        <w:tc>
          <w:tcPr>
            <w:tcW w:w="1559" w:type="dxa"/>
            <w:vAlign w:val="center"/>
          </w:tcPr>
          <w:p w:rsidR="00F435C8" w:rsidRPr="00D6690A" w:rsidRDefault="00C03BF4" w:rsidP="00C24022">
            <w:pPr>
              <w:pStyle w:val="Odlomakpopisa"/>
              <w:spacing w:line="0" w:lineRule="atLeast"/>
              <w:ind w:left="0"/>
              <w:jc w:val="center"/>
              <w:rPr>
                <w:rFonts w:ascii="Arial" w:hAnsi="Arial" w:cs="Arial"/>
                <w:sz w:val="18"/>
                <w:szCs w:val="18"/>
              </w:rPr>
            </w:pPr>
            <w:r>
              <w:rPr>
                <w:rFonts w:ascii="Arial" w:hAnsi="Arial" w:cs="Arial"/>
                <w:sz w:val="18"/>
                <w:szCs w:val="18"/>
              </w:rPr>
              <w:t>25</w:t>
            </w:r>
          </w:p>
        </w:tc>
        <w:tc>
          <w:tcPr>
            <w:tcW w:w="1313"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828" w:type="dxa"/>
            <w:vMerge/>
          </w:tcPr>
          <w:p w:rsidR="00F435C8" w:rsidRPr="00D6690A" w:rsidRDefault="00F435C8" w:rsidP="00C24022">
            <w:pPr>
              <w:pStyle w:val="Odlomakpopisa"/>
              <w:spacing w:line="0" w:lineRule="atLeast"/>
              <w:ind w:left="0"/>
              <w:jc w:val="center"/>
              <w:rPr>
                <w:rFonts w:ascii="Arial" w:hAnsi="Arial" w:cs="Arial"/>
                <w:sz w:val="18"/>
                <w:szCs w:val="18"/>
                <w:u w:val="single"/>
              </w:rPr>
            </w:pPr>
          </w:p>
        </w:tc>
        <w:tc>
          <w:tcPr>
            <w:tcW w:w="1679" w:type="dxa"/>
            <w:vMerge/>
          </w:tcPr>
          <w:p w:rsidR="00F435C8" w:rsidRPr="00D6690A" w:rsidRDefault="00F435C8" w:rsidP="00C24022">
            <w:pPr>
              <w:pStyle w:val="Odlomakpopisa"/>
              <w:spacing w:line="0" w:lineRule="atLeast"/>
              <w:jc w:val="center"/>
              <w:rPr>
                <w:rFonts w:ascii="Arial" w:hAnsi="Arial" w:cs="Arial"/>
                <w:sz w:val="18"/>
                <w:szCs w:val="18"/>
                <w:u w:val="single"/>
              </w:rPr>
            </w:pPr>
          </w:p>
        </w:tc>
      </w:tr>
    </w:tbl>
    <w:p w:rsidR="006A251F" w:rsidRPr="00E30367" w:rsidRDefault="006A251F" w:rsidP="00C24022">
      <w:pPr>
        <w:spacing w:after="0" w:line="0" w:lineRule="atLeast"/>
        <w:ind w:left="708"/>
        <w:rPr>
          <w:rFonts w:ascii="Arial" w:hAnsi="Arial" w:cs="Arial"/>
          <w:b/>
          <w:sz w:val="18"/>
          <w:szCs w:val="18"/>
          <w:u w:val="single"/>
        </w:rPr>
      </w:pPr>
    </w:p>
    <w:tbl>
      <w:tblPr>
        <w:tblStyle w:val="Reetkatablice"/>
        <w:tblW w:w="15174" w:type="dxa"/>
        <w:jc w:val="center"/>
        <w:tblInd w:w="0" w:type="dxa"/>
        <w:tblLook w:val="04A0" w:firstRow="1" w:lastRow="0" w:firstColumn="1" w:lastColumn="0" w:noHBand="0" w:noVBand="1"/>
      </w:tblPr>
      <w:tblGrid>
        <w:gridCol w:w="1271"/>
        <w:gridCol w:w="3119"/>
        <w:gridCol w:w="2976"/>
        <w:gridCol w:w="1560"/>
        <w:gridCol w:w="3118"/>
        <w:gridCol w:w="3130"/>
      </w:tblGrid>
      <w:tr w:rsidR="00F435C8" w:rsidRPr="00E30367" w:rsidTr="00347DFE">
        <w:trPr>
          <w:trHeight w:val="494"/>
          <w:jc w:val="center"/>
        </w:trPr>
        <w:tc>
          <w:tcPr>
            <w:tcW w:w="15174" w:type="dxa"/>
            <w:gridSpan w:val="6"/>
            <w:shd w:val="clear" w:color="auto" w:fill="D9D9D9"/>
            <w:vAlign w:val="center"/>
          </w:tcPr>
          <w:p w:rsidR="00F435C8" w:rsidRPr="00445D92" w:rsidRDefault="00F435C8" w:rsidP="00445D92">
            <w:pPr>
              <w:pStyle w:val="Naslov2"/>
              <w:outlineLvl w:val="1"/>
              <w:rPr>
                <w:rFonts w:ascii="Arial" w:hAnsi="Arial" w:cs="Arial"/>
                <w:b/>
                <w:sz w:val="28"/>
                <w:szCs w:val="28"/>
              </w:rPr>
            </w:pPr>
            <w:bookmarkStart w:id="105" w:name="_Toc216878747"/>
            <w:bookmarkStart w:id="106" w:name="_Toc219967047"/>
            <w:r w:rsidRPr="00445D92">
              <w:rPr>
                <w:rFonts w:ascii="Arial" w:hAnsi="Arial" w:cs="Arial"/>
                <w:b/>
                <w:color w:val="1F4E79" w:themeColor="accent1" w:themeShade="80"/>
                <w:sz w:val="28"/>
                <w:szCs w:val="28"/>
              </w:rPr>
              <w:t>1</w:t>
            </w:r>
            <w:r w:rsidR="000B4774" w:rsidRPr="00445D92">
              <w:rPr>
                <w:rFonts w:ascii="Arial" w:hAnsi="Arial" w:cs="Arial"/>
                <w:b/>
                <w:color w:val="1F4E79" w:themeColor="accent1" w:themeShade="80"/>
                <w:sz w:val="28"/>
                <w:szCs w:val="28"/>
              </w:rPr>
              <w:t>3</w:t>
            </w:r>
            <w:r w:rsidRPr="00445D92">
              <w:rPr>
                <w:rFonts w:ascii="Arial" w:hAnsi="Arial" w:cs="Arial"/>
                <w:b/>
                <w:color w:val="1F4E79" w:themeColor="accent1" w:themeShade="80"/>
                <w:sz w:val="28"/>
                <w:szCs w:val="28"/>
              </w:rPr>
              <w:t>.</w:t>
            </w:r>
            <w:r w:rsidR="00E02D05" w:rsidRPr="00445D92">
              <w:rPr>
                <w:rFonts w:ascii="Arial" w:hAnsi="Arial" w:cs="Arial"/>
                <w:b/>
                <w:color w:val="1F4E79" w:themeColor="accent1" w:themeShade="80"/>
                <w:sz w:val="28"/>
                <w:szCs w:val="28"/>
              </w:rPr>
              <w:t xml:space="preserve"> </w:t>
            </w:r>
            <w:r w:rsidRPr="00445D92">
              <w:rPr>
                <w:rFonts w:ascii="Arial" w:hAnsi="Arial" w:cs="Arial"/>
                <w:b/>
                <w:color w:val="1F4E79" w:themeColor="accent1" w:themeShade="80"/>
                <w:sz w:val="28"/>
                <w:szCs w:val="28"/>
              </w:rPr>
              <w:t xml:space="preserve">SAMOSTALNA SLUŽBA ZA </w:t>
            </w:r>
            <w:r w:rsidR="00D51142" w:rsidRPr="00445D92">
              <w:rPr>
                <w:rFonts w:ascii="Arial" w:hAnsi="Arial" w:cs="Arial"/>
                <w:b/>
                <w:color w:val="1F4E79" w:themeColor="accent1" w:themeShade="80"/>
                <w:sz w:val="28"/>
                <w:szCs w:val="28"/>
              </w:rPr>
              <w:t xml:space="preserve">INFORMACIJSKU SIGURNOST I </w:t>
            </w:r>
            <w:r w:rsidR="00455297" w:rsidRPr="00445D92">
              <w:rPr>
                <w:rFonts w:ascii="Arial" w:hAnsi="Arial" w:cs="Arial"/>
                <w:b/>
                <w:color w:val="1F4E79" w:themeColor="accent1" w:themeShade="80"/>
                <w:sz w:val="28"/>
                <w:szCs w:val="28"/>
              </w:rPr>
              <w:t xml:space="preserve">NADZOR </w:t>
            </w:r>
            <w:r w:rsidRPr="00445D92">
              <w:rPr>
                <w:rFonts w:ascii="Arial" w:hAnsi="Arial" w:cs="Arial"/>
                <w:b/>
                <w:color w:val="1F4E79" w:themeColor="accent1" w:themeShade="80"/>
                <w:sz w:val="28"/>
                <w:szCs w:val="28"/>
              </w:rPr>
              <w:t>ZAŠTIT</w:t>
            </w:r>
            <w:r w:rsidR="00455297" w:rsidRPr="00445D92">
              <w:rPr>
                <w:rFonts w:ascii="Arial" w:hAnsi="Arial" w:cs="Arial"/>
                <w:b/>
                <w:color w:val="1F4E79" w:themeColor="accent1" w:themeShade="80"/>
                <w:sz w:val="28"/>
                <w:szCs w:val="28"/>
              </w:rPr>
              <w:t>E</w:t>
            </w:r>
            <w:r w:rsidRPr="00445D92">
              <w:rPr>
                <w:rFonts w:ascii="Arial" w:hAnsi="Arial" w:cs="Arial"/>
                <w:b/>
                <w:color w:val="1F4E79" w:themeColor="accent1" w:themeShade="80"/>
                <w:sz w:val="28"/>
                <w:szCs w:val="28"/>
              </w:rPr>
              <w:t xml:space="preserve"> OSOBNIH PODATAKA</w:t>
            </w:r>
            <w:bookmarkEnd w:id="105"/>
            <w:bookmarkEnd w:id="106"/>
          </w:p>
        </w:tc>
      </w:tr>
      <w:tr w:rsidR="00347DFE" w:rsidRPr="00347DFE" w:rsidTr="00A76516">
        <w:trPr>
          <w:jc w:val="center"/>
        </w:trPr>
        <w:tc>
          <w:tcPr>
            <w:tcW w:w="1271"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RB mjere/cilja</w:t>
            </w:r>
          </w:p>
        </w:tc>
        <w:tc>
          <w:tcPr>
            <w:tcW w:w="3119"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Mjere iz PP i ciljevi iz djelokruga rada</w:t>
            </w:r>
          </w:p>
        </w:tc>
        <w:tc>
          <w:tcPr>
            <w:tcW w:w="2976"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Pokazatelj(i) (ishod, rezultat)</w:t>
            </w:r>
          </w:p>
        </w:tc>
        <w:tc>
          <w:tcPr>
            <w:tcW w:w="1560"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Trenutačna vrijednost pokazatelja</w:t>
            </w:r>
          </w:p>
        </w:tc>
        <w:tc>
          <w:tcPr>
            <w:tcW w:w="3118"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Planirana vrijednost pokazatelja</w:t>
            </w:r>
          </w:p>
        </w:tc>
        <w:tc>
          <w:tcPr>
            <w:tcW w:w="3130" w:type="dxa"/>
            <w:tcBorders>
              <w:bottom w:val="single" w:sz="4" w:space="0" w:color="auto"/>
            </w:tcBorders>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Referenca</w:t>
            </w:r>
          </w:p>
        </w:tc>
      </w:tr>
      <w:tr w:rsidR="0037144F" w:rsidRPr="00A93A0F" w:rsidTr="0037144F">
        <w:trPr>
          <w:trHeight w:val="336"/>
          <w:jc w:val="center"/>
        </w:trPr>
        <w:tc>
          <w:tcPr>
            <w:tcW w:w="1271"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13.1.</w:t>
            </w:r>
          </w:p>
        </w:tc>
        <w:tc>
          <w:tcPr>
            <w:tcW w:w="3119"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Sudjelovanje u donošenju standarda, planova i tehnoloških rješenja u području zaštite osobnih podataka Ministarstva</w:t>
            </w: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Broj standarda, planova i tehnoloških rješenja</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2/2025.</w:t>
            </w: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5/2026.</w:t>
            </w:r>
          </w:p>
        </w:tc>
        <w:tc>
          <w:tcPr>
            <w:tcW w:w="3130" w:type="dxa"/>
            <w:vMerge w:val="restart"/>
            <w:shd w:val="clear" w:color="auto" w:fill="auto"/>
            <w:vAlign w:val="center"/>
          </w:tcPr>
          <w:p w:rsidR="00A76516" w:rsidRPr="00A76516" w:rsidRDefault="00A76516" w:rsidP="00A76516">
            <w:pPr>
              <w:jc w:val="center"/>
              <w:rPr>
                <w:rFonts w:ascii="Times New Roman" w:hAnsi="Times New Roman"/>
                <w:sz w:val="24"/>
              </w:rPr>
            </w:pPr>
            <w:r w:rsidRPr="00A76516">
              <w:rPr>
                <w:rFonts w:ascii="Arial" w:hAnsi="Arial" w:cs="Arial"/>
                <w:sz w:val="18"/>
                <w:szCs w:val="18"/>
              </w:rPr>
              <w:t xml:space="preserve">Uredba (EU) 2016/679 Europskog parlamenta i Vijeća od 27. travnja 2016. o zaštiti pojedinaca u vezi s obradom osobnih podataka i o slobodnom kretanju takvih podataka te o stavljanju izvan snage Direktive </w:t>
            </w:r>
            <w:r w:rsidRPr="00A76516">
              <w:rPr>
                <w:rFonts w:ascii="Arial" w:hAnsi="Arial" w:cs="Arial"/>
                <w:sz w:val="18"/>
                <w:szCs w:val="18"/>
              </w:rPr>
              <w:lastRenderedPageBreak/>
              <w:t>95/46/EZ (Opća uredba o zaštiti podataka) (SL L 119, 4.5.2016) i  Zakon o zaštiti fizičkih osoba u vezi s obradom i razmjenom osobnih podataka u svrhe sprječavanja, istraživanja, otkrivanja ili progona kaznenih djela ili izvršavanja kaznenih sankcija (</w:t>
            </w:r>
            <w:r w:rsidR="009749E3">
              <w:rPr>
                <w:rFonts w:ascii="Arial" w:hAnsi="Arial" w:cs="Arial"/>
                <w:sz w:val="18"/>
                <w:szCs w:val="18"/>
              </w:rPr>
              <w:t>NN</w:t>
            </w:r>
            <w:r w:rsidRPr="00A76516">
              <w:rPr>
                <w:rFonts w:ascii="Arial" w:hAnsi="Arial" w:cs="Arial"/>
                <w:sz w:val="18"/>
                <w:szCs w:val="18"/>
              </w:rPr>
              <w:t xml:space="preserve"> 68/18)</w:t>
            </w:r>
          </w:p>
          <w:p w:rsidR="0037144F" w:rsidRPr="00A93A0F" w:rsidRDefault="0037144F" w:rsidP="0037144F">
            <w:pPr>
              <w:spacing w:line="0" w:lineRule="atLeast"/>
              <w:jc w:val="center"/>
              <w:rPr>
                <w:rFonts w:ascii="Arial" w:hAnsi="Arial" w:cs="Arial"/>
                <w:sz w:val="18"/>
                <w:szCs w:val="18"/>
              </w:rPr>
            </w:pPr>
          </w:p>
        </w:tc>
      </w:tr>
      <w:tr w:rsidR="0037144F" w:rsidRPr="00A93A0F" w:rsidTr="0037144F">
        <w:trPr>
          <w:trHeight w:val="336"/>
          <w:jc w:val="center"/>
        </w:trPr>
        <w:tc>
          <w:tcPr>
            <w:tcW w:w="1271" w:type="dxa"/>
            <w:vMerge w:val="restart"/>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13.2.</w:t>
            </w:r>
          </w:p>
        </w:tc>
        <w:tc>
          <w:tcPr>
            <w:tcW w:w="3119" w:type="dxa"/>
            <w:vMerge w:val="restart"/>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 xml:space="preserve">Suradnja s ustrojstvenim jedinicama Ministarstva, davanje preporuka i </w:t>
            </w:r>
            <w:r w:rsidRPr="00A93A0F">
              <w:rPr>
                <w:rFonts w:ascii="Arial" w:hAnsi="Arial" w:cs="Arial"/>
                <w:sz w:val="18"/>
                <w:szCs w:val="18"/>
              </w:rPr>
              <w:lastRenderedPageBreak/>
              <w:t>mišljenja u vezi provedbe propisa u području zaštite osobnih podataka</w:t>
            </w: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lastRenderedPageBreak/>
              <w:t xml:space="preserve">Broj preporuka </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 xml:space="preserve">27/2025. </w:t>
            </w:r>
          </w:p>
          <w:p w:rsidR="0037144F" w:rsidRPr="00A93A0F" w:rsidRDefault="0037144F" w:rsidP="0037144F">
            <w:pPr>
              <w:spacing w:line="0" w:lineRule="atLeast"/>
              <w:rPr>
                <w:rFonts w:ascii="Arial" w:hAnsi="Arial" w:cs="Arial"/>
                <w:sz w:val="18"/>
                <w:szCs w:val="18"/>
              </w:rPr>
            </w:pPr>
          </w:p>
        </w:tc>
        <w:tc>
          <w:tcPr>
            <w:tcW w:w="3118" w:type="dxa"/>
            <w:vAlign w:val="center"/>
          </w:tcPr>
          <w:p w:rsidR="0037144F" w:rsidRPr="00A93A0F" w:rsidRDefault="0037144F" w:rsidP="0037144F">
            <w:pPr>
              <w:spacing w:line="0" w:lineRule="atLeast"/>
              <w:jc w:val="center"/>
              <w:rPr>
                <w:rFonts w:ascii="Arial" w:hAnsi="Arial" w:cs="Arial"/>
                <w:sz w:val="18"/>
                <w:szCs w:val="18"/>
              </w:rPr>
            </w:pPr>
          </w:p>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35/2026.</w:t>
            </w:r>
          </w:p>
          <w:p w:rsidR="0037144F" w:rsidRPr="00A93A0F" w:rsidRDefault="0037144F" w:rsidP="0037144F">
            <w:pPr>
              <w:spacing w:line="0" w:lineRule="atLeast"/>
              <w:jc w:val="center"/>
              <w:rPr>
                <w:rFonts w:ascii="Arial" w:hAnsi="Arial" w:cs="Arial"/>
                <w:sz w:val="18"/>
                <w:szCs w:val="18"/>
              </w:rPr>
            </w:pP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r w:rsidR="0037144F" w:rsidRPr="00A93A0F" w:rsidTr="0037144F">
        <w:trPr>
          <w:trHeight w:val="336"/>
          <w:jc w:val="center"/>
        </w:trPr>
        <w:tc>
          <w:tcPr>
            <w:tcW w:w="1271" w:type="dxa"/>
            <w:vMerge/>
            <w:vAlign w:val="center"/>
          </w:tcPr>
          <w:p w:rsidR="0037144F" w:rsidRPr="00A93A0F" w:rsidRDefault="0037144F" w:rsidP="0037144F">
            <w:pPr>
              <w:spacing w:line="0" w:lineRule="atLeast"/>
              <w:jc w:val="center"/>
              <w:rPr>
                <w:rFonts w:ascii="Arial" w:hAnsi="Arial" w:cs="Arial"/>
                <w:sz w:val="18"/>
                <w:szCs w:val="18"/>
              </w:rPr>
            </w:pPr>
          </w:p>
        </w:tc>
        <w:tc>
          <w:tcPr>
            <w:tcW w:w="3119" w:type="dxa"/>
            <w:vMerge/>
            <w:vAlign w:val="center"/>
          </w:tcPr>
          <w:p w:rsidR="0037144F" w:rsidRPr="00A93A0F" w:rsidRDefault="0037144F" w:rsidP="0037144F">
            <w:pPr>
              <w:spacing w:line="0" w:lineRule="atLeast"/>
              <w:jc w:val="center"/>
              <w:rPr>
                <w:rFonts w:ascii="Arial" w:hAnsi="Arial" w:cs="Arial"/>
                <w:sz w:val="18"/>
                <w:szCs w:val="18"/>
              </w:rPr>
            </w:pP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Broj mišljenja</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11/2025.</w:t>
            </w: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30/2026.</w:t>
            </w: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r w:rsidR="0037144F" w:rsidRPr="00A93A0F" w:rsidTr="0037144F">
        <w:trPr>
          <w:jc w:val="center"/>
        </w:trPr>
        <w:tc>
          <w:tcPr>
            <w:tcW w:w="1271"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13.3.</w:t>
            </w:r>
          </w:p>
        </w:tc>
        <w:tc>
          <w:tcPr>
            <w:tcW w:w="3119"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Omogućavanje ispitanicima (fizičkim osobama) pravo na pristup, ispravak i brisanje osobnih podataka iz IS MUP-a i iz SIS</w:t>
            </w: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Broj zahtjeva ispitanika i broj odgovora</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681/2025.</w:t>
            </w: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750/2026.</w:t>
            </w: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r w:rsidR="0037144F" w:rsidRPr="00A93A0F" w:rsidTr="0037144F">
        <w:trPr>
          <w:trHeight w:val="271"/>
          <w:jc w:val="center"/>
        </w:trPr>
        <w:tc>
          <w:tcPr>
            <w:tcW w:w="1271" w:type="dxa"/>
            <w:vMerge w:val="restart"/>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13.4.</w:t>
            </w:r>
          </w:p>
        </w:tc>
        <w:tc>
          <w:tcPr>
            <w:tcW w:w="3119" w:type="dxa"/>
            <w:vMerge w:val="restart"/>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Nadzor provedbe, učinkovitosti propisa i evidencije aktivnosti obrade u području zaštite osobnih podataka</w:t>
            </w: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 xml:space="preserve">Broj zbirki koje čine Evidenciju/ </w:t>
            </w:r>
          </w:p>
          <w:p w:rsidR="0037144F" w:rsidRPr="00A93A0F" w:rsidRDefault="0037144F" w:rsidP="0037144F">
            <w:pPr>
              <w:spacing w:line="0" w:lineRule="atLeast"/>
              <w:jc w:val="center"/>
              <w:rPr>
                <w:rFonts w:ascii="Arial" w:hAnsi="Arial" w:cs="Arial"/>
                <w:sz w:val="18"/>
                <w:szCs w:val="18"/>
              </w:rPr>
            </w:pP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136/2025.</w:t>
            </w: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150/2026.</w:t>
            </w:r>
          </w:p>
          <w:p w:rsidR="0037144F" w:rsidRPr="00A93A0F" w:rsidRDefault="0037144F" w:rsidP="0037144F">
            <w:pPr>
              <w:spacing w:line="0" w:lineRule="atLeast"/>
              <w:jc w:val="center"/>
              <w:rPr>
                <w:rFonts w:ascii="Arial" w:hAnsi="Arial" w:cs="Arial"/>
                <w:sz w:val="18"/>
                <w:szCs w:val="18"/>
              </w:rPr>
            </w:pP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r w:rsidR="0037144F" w:rsidRPr="00A93A0F" w:rsidTr="0037144F">
        <w:trPr>
          <w:trHeight w:val="270"/>
          <w:jc w:val="center"/>
        </w:trPr>
        <w:tc>
          <w:tcPr>
            <w:tcW w:w="1271" w:type="dxa"/>
            <w:vMerge/>
            <w:vAlign w:val="center"/>
          </w:tcPr>
          <w:p w:rsidR="0037144F" w:rsidRPr="00A93A0F" w:rsidRDefault="0037144F" w:rsidP="0037144F">
            <w:pPr>
              <w:spacing w:line="0" w:lineRule="atLeast"/>
              <w:jc w:val="center"/>
              <w:rPr>
                <w:rFonts w:ascii="Arial" w:hAnsi="Arial" w:cs="Arial"/>
                <w:sz w:val="18"/>
                <w:szCs w:val="18"/>
              </w:rPr>
            </w:pPr>
          </w:p>
        </w:tc>
        <w:tc>
          <w:tcPr>
            <w:tcW w:w="3119" w:type="dxa"/>
            <w:vMerge/>
            <w:vAlign w:val="center"/>
          </w:tcPr>
          <w:p w:rsidR="0037144F" w:rsidRPr="00A93A0F" w:rsidRDefault="0037144F" w:rsidP="0037144F">
            <w:pPr>
              <w:spacing w:line="0" w:lineRule="atLeast"/>
              <w:jc w:val="center"/>
              <w:rPr>
                <w:rFonts w:ascii="Arial" w:hAnsi="Arial" w:cs="Arial"/>
                <w:sz w:val="18"/>
                <w:szCs w:val="18"/>
              </w:rPr>
            </w:pP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Broj obavljenih nadzora</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39/2025.</w:t>
            </w:r>
          </w:p>
          <w:p w:rsidR="0037144F" w:rsidRPr="00A93A0F" w:rsidRDefault="0037144F" w:rsidP="0037144F">
            <w:pPr>
              <w:spacing w:line="0" w:lineRule="atLeast"/>
              <w:jc w:val="center"/>
              <w:rPr>
                <w:rFonts w:ascii="Arial" w:hAnsi="Arial" w:cs="Arial"/>
                <w:sz w:val="18"/>
                <w:szCs w:val="18"/>
              </w:rPr>
            </w:pP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20/2026.</w:t>
            </w: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r w:rsidR="0037144F" w:rsidRPr="00A93A0F" w:rsidTr="0037144F">
        <w:trPr>
          <w:jc w:val="center"/>
        </w:trPr>
        <w:tc>
          <w:tcPr>
            <w:tcW w:w="1271"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13.5.</w:t>
            </w:r>
          </w:p>
        </w:tc>
        <w:tc>
          <w:tcPr>
            <w:tcW w:w="3119"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Suradnja s Agencijom za zaštitu osobnih podataka kao središnjim nadzornim tijelom u RH</w:t>
            </w: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Broj upita MUP-a za davanje stručnog mišljenja; Broj zahtjeva Agencije po kojima je postupao MUP; Broj izvršenih nadzora od strane Agencije</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9/2025.</w:t>
            </w: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20/2026.</w:t>
            </w: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r w:rsidR="0037144F" w:rsidRPr="00A93A0F" w:rsidTr="0037144F">
        <w:trPr>
          <w:jc w:val="center"/>
        </w:trPr>
        <w:tc>
          <w:tcPr>
            <w:tcW w:w="1271"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13.6.</w:t>
            </w:r>
          </w:p>
        </w:tc>
        <w:tc>
          <w:tcPr>
            <w:tcW w:w="3119"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Provođenje edukacija iz područja zaštite osobnih podataka</w:t>
            </w:r>
          </w:p>
        </w:tc>
        <w:tc>
          <w:tcPr>
            <w:tcW w:w="2976"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Broj provedenih edukacija</w:t>
            </w:r>
          </w:p>
        </w:tc>
        <w:tc>
          <w:tcPr>
            <w:tcW w:w="1560"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40/2025.</w:t>
            </w:r>
          </w:p>
        </w:tc>
        <w:tc>
          <w:tcPr>
            <w:tcW w:w="3118" w:type="dxa"/>
            <w:vAlign w:val="center"/>
          </w:tcPr>
          <w:p w:rsidR="0037144F" w:rsidRPr="00A93A0F" w:rsidRDefault="0037144F" w:rsidP="0037144F">
            <w:pPr>
              <w:spacing w:line="0" w:lineRule="atLeast"/>
              <w:jc w:val="center"/>
              <w:rPr>
                <w:rFonts w:ascii="Arial" w:hAnsi="Arial" w:cs="Arial"/>
                <w:sz w:val="18"/>
                <w:szCs w:val="18"/>
              </w:rPr>
            </w:pPr>
            <w:r w:rsidRPr="00A93A0F">
              <w:rPr>
                <w:rFonts w:ascii="Arial" w:hAnsi="Arial" w:cs="Arial"/>
                <w:sz w:val="18"/>
                <w:szCs w:val="18"/>
              </w:rPr>
              <w:t>25/2026.</w:t>
            </w:r>
          </w:p>
        </w:tc>
        <w:tc>
          <w:tcPr>
            <w:tcW w:w="3130" w:type="dxa"/>
            <w:vMerge/>
            <w:shd w:val="clear" w:color="auto" w:fill="auto"/>
            <w:vAlign w:val="center"/>
          </w:tcPr>
          <w:p w:rsidR="0037144F" w:rsidRPr="00A93A0F" w:rsidRDefault="0037144F" w:rsidP="0037144F">
            <w:pPr>
              <w:spacing w:line="0" w:lineRule="atLeast"/>
              <w:jc w:val="center"/>
              <w:rPr>
                <w:rFonts w:ascii="Arial" w:hAnsi="Arial" w:cs="Arial"/>
                <w:sz w:val="18"/>
                <w:szCs w:val="18"/>
              </w:rPr>
            </w:pPr>
          </w:p>
        </w:tc>
      </w:tr>
    </w:tbl>
    <w:tbl>
      <w:tblPr>
        <w:tblStyle w:val="Reetkatablice11"/>
        <w:tblW w:w="15174" w:type="dxa"/>
        <w:jc w:val="center"/>
        <w:tblLook w:val="04A0" w:firstRow="1" w:lastRow="0" w:firstColumn="1" w:lastColumn="0" w:noHBand="0" w:noVBand="1"/>
      </w:tblPr>
      <w:tblGrid>
        <w:gridCol w:w="1271"/>
        <w:gridCol w:w="3124"/>
        <w:gridCol w:w="2971"/>
        <w:gridCol w:w="1560"/>
        <w:gridCol w:w="3118"/>
        <w:gridCol w:w="3130"/>
      </w:tblGrid>
      <w:tr w:rsidR="00A65870" w:rsidRPr="00A93A0F" w:rsidTr="00B62457">
        <w:trPr>
          <w:trHeight w:val="591"/>
          <w:jc w:val="center"/>
        </w:trPr>
        <w:tc>
          <w:tcPr>
            <w:tcW w:w="1271" w:type="dxa"/>
            <w:vMerge w:val="restart"/>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13.7.</w:t>
            </w:r>
          </w:p>
          <w:p w:rsidR="00A65870" w:rsidRPr="00A93A0F" w:rsidRDefault="00A65870" w:rsidP="00C24022">
            <w:pPr>
              <w:spacing w:line="0" w:lineRule="atLeast"/>
              <w:jc w:val="center"/>
              <w:rPr>
                <w:rFonts w:ascii="Arial" w:hAnsi="Arial" w:cs="Arial"/>
                <w:sz w:val="18"/>
                <w:szCs w:val="18"/>
              </w:rPr>
            </w:pPr>
          </w:p>
          <w:p w:rsidR="00A65870" w:rsidRPr="00A93A0F" w:rsidRDefault="00A65870" w:rsidP="00C24022">
            <w:pPr>
              <w:spacing w:line="0" w:lineRule="atLeast"/>
              <w:jc w:val="center"/>
              <w:rPr>
                <w:rFonts w:ascii="Arial" w:hAnsi="Arial" w:cs="Arial"/>
                <w:sz w:val="18"/>
                <w:szCs w:val="18"/>
              </w:rPr>
            </w:pPr>
          </w:p>
          <w:p w:rsidR="00A65870" w:rsidRPr="00A93A0F" w:rsidRDefault="00A65870" w:rsidP="00C24022">
            <w:pPr>
              <w:spacing w:line="0" w:lineRule="atLeast"/>
              <w:jc w:val="center"/>
              <w:rPr>
                <w:rFonts w:ascii="Arial" w:hAnsi="Arial" w:cs="Arial"/>
                <w:sz w:val="18"/>
                <w:szCs w:val="18"/>
              </w:rPr>
            </w:pPr>
          </w:p>
          <w:p w:rsidR="00A65870" w:rsidRPr="00A93A0F" w:rsidRDefault="00A65870" w:rsidP="00C24022">
            <w:pPr>
              <w:spacing w:line="0" w:lineRule="atLeast"/>
              <w:jc w:val="center"/>
              <w:rPr>
                <w:rFonts w:ascii="Arial" w:hAnsi="Arial" w:cs="Arial"/>
                <w:sz w:val="18"/>
                <w:szCs w:val="18"/>
              </w:rPr>
            </w:pPr>
          </w:p>
        </w:tc>
        <w:tc>
          <w:tcPr>
            <w:tcW w:w="3124" w:type="dxa"/>
            <w:vMerge w:val="restart"/>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Koordinacija i savjetovanje u implementaciji</w:t>
            </w:r>
          </w:p>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mjera i standarda informacijske sigurnosti:</w:t>
            </w:r>
          </w:p>
          <w:p w:rsidR="00A65870" w:rsidRPr="00A93A0F" w:rsidRDefault="00A65870" w:rsidP="00C24022">
            <w:pPr>
              <w:spacing w:line="0" w:lineRule="atLeast"/>
              <w:jc w:val="center"/>
              <w:rPr>
                <w:rFonts w:ascii="Arial" w:hAnsi="Arial" w:cs="Arial"/>
                <w:sz w:val="18"/>
                <w:szCs w:val="18"/>
              </w:rPr>
            </w:pPr>
          </w:p>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a.) sigurnosne provjere</w:t>
            </w:r>
          </w:p>
        </w:tc>
        <w:tc>
          <w:tcPr>
            <w:tcW w:w="2971"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Broj sigurnosnih informiranja,</w:t>
            </w:r>
          </w:p>
          <w:p w:rsidR="00A65870" w:rsidRPr="00A93A0F" w:rsidRDefault="00A65870" w:rsidP="00C24022">
            <w:pPr>
              <w:spacing w:line="0" w:lineRule="atLeast"/>
              <w:jc w:val="center"/>
              <w:rPr>
                <w:rFonts w:ascii="Arial" w:hAnsi="Arial" w:cs="Arial"/>
                <w:sz w:val="18"/>
                <w:szCs w:val="18"/>
              </w:rPr>
            </w:pPr>
          </w:p>
        </w:tc>
        <w:tc>
          <w:tcPr>
            <w:tcW w:w="1560" w:type="dxa"/>
            <w:vAlign w:val="center"/>
          </w:tcPr>
          <w:p w:rsidR="00A65870" w:rsidRPr="00A93A0F" w:rsidRDefault="00A65870" w:rsidP="00A93A0F">
            <w:pPr>
              <w:spacing w:line="0" w:lineRule="atLeast"/>
              <w:jc w:val="center"/>
              <w:rPr>
                <w:rFonts w:ascii="Arial" w:hAnsi="Arial" w:cs="Arial"/>
                <w:sz w:val="18"/>
                <w:szCs w:val="18"/>
              </w:rPr>
            </w:pPr>
            <w:r w:rsidRPr="00A93A0F">
              <w:rPr>
                <w:rFonts w:ascii="Arial" w:hAnsi="Arial" w:cs="Arial"/>
                <w:sz w:val="18"/>
                <w:szCs w:val="18"/>
              </w:rPr>
              <w:t>n/</w:t>
            </w:r>
            <w:r>
              <w:rPr>
                <w:rFonts w:ascii="Arial" w:hAnsi="Arial" w:cs="Arial"/>
                <w:sz w:val="18"/>
                <w:szCs w:val="18"/>
              </w:rPr>
              <w:t>p</w:t>
            </w:r>
          </w:p>
        </w:tc>
        <w:tc>
          <w:tcPr>
            <w:tcW w:w="3118" w:type="dxa"/>
            <w:vMerge w:val="restart"/>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Sukladno dinamici rada provođenje postupaka za izdavanje, obnovu i povlačenje certifikata  i temeljnih sigurnosnih provjera, sigurnosno informiranje zaposlenika za pristup nacionalnim i međunarodnim klasificiranim podacima te vođenje propisanih evidencija</w:t>
            </w:r>
          </w:p>
        </w:tc>
        <w:tc>
          <w:tcPr>
            <w:tcW w:w="3130" w:type="dxa"/>
            <w:vMerge w:val="restart"/>
            <w:vAlign w:val="center"/>
          </w:tcPr>
          <w:p w:rsidR="00A65870" w:rsidRDefault="00A65870" w:rsidP="00C24022">
            <w:pPr>
              <w:spacing w:line="0" w:lineRule="atLeast"/>
              <w:jc w:val="center"/>
              <w:rPr>
                <w:rFonts w:ascii="Arial" w:hAnsi="Arial" w:cs="Arial"/>
                <w:sz w:val="18"/>
                <w:szCs w:val="18"/>
              </w:rPr>
            </w:pPr>
            <w:r>
              <w:rPr>
                <w:rFonts w:ascii="Arial" w:hAnsi="Arial" w:cs="Arial"/>
                <w:sz w:val="18"/>
                <w:szCs w:val="18"/>
              </w:rPr>
              <w:t xml:space="preserve">Zakon o informacijskoj sigurnosti, Uredba o mjerama </w:t>
            </w:r>
            <w:proofErr w:type="spellStart"/>
            <w:r>
              <w:rPr>
                <w:rFonts w:ascii="Arial" w:hAnsi="Arial" w:cs="Arial"/>
                <w:sz w:val="18"/>
                <w:szCs w:val="18"/>
              </w:rPr>
              <w:t>inform</w:t>
            </w:r>
            <w:proofErr w:type="spellEnd"/>
            <w:r>
              <w:rPr>
                <w:rFonts w:ascii="Arial" w:hAnsi="Arial" w:cs="Arial"/>
                <w:sz w:val="18"/>
                <w:szCs w:val="18"/>
              </w:rPr>
              <w:t>. sigurnosti (NN 79/07, NN 46/08)</w:t>
            </w:r>
          </w:p>
          <w:p w:rsidR="00A65870" w:rsidRDefault="00A65870" w:rsidP="00C24022">
            <w:pPr>
              <w:spacing w:line="0" w:lineRule="atLeast"/>
              <w:jc w:val="center"/>
              <w:rPr>
                <w:rFonts w:ascii="Arial" w:hAnsi="Arial" w:cs="Arial"/>
                <w:sz w:val="18"/>
                <w:szCs w:val="18"/>
              </w:rPr>
            </w:pPr>
          </w:p>
          <w:p w:rsidR="00A65870" w:rsidRPr="00A93A0F" w:rsidRDefault="00A65870" w:rsidP="00C24022">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A65870" w:rsidRPr="00A93A0F" w:rsidTr="00A93A0F">
        <w:trPr>
          <w:trHeight w:val="591"/>
          <w:jc w:val="center"/>
        </w:trPr>
        <w:tc>
          <w:tcPr>
            <w:tcW w:w="1271" w:type="dxa"/>
            <w:vMerge/>
            <w:vAlign w:val="center"/>
          </w:tcPr>
          <w:p w:rsidR="00A65870" w:rsidRPr="00A93A0F" w:rsidRDefault="00A65870" w:rsidP="00C24022">
            <w:pPr>
              <w:spacing w:line="0" w:lineRule="atLeast"/>
              <w:jc w:val="center"/>
              <w:rPr>
                <w:rFonts w:ascii="Arial" w:hAnsi="Arial" w:cs="Arial"/>
                <w:sz w:val="18"/>
                <w:szCs w:val="18"/>
              </w:rPr>
            </w:pPr>
          </w:p>
        </w:tc>
        <w:tc>
          <w:tcPr>
            <w:tcW w:w="3124" w:type="dxa"/>
            <w:vMerge/>
            <w:vAlign w:val="center"/>
          </w:tcPr>
          <w:p w:rsidR="00A65870" w:rsidRPr="00A93A0F" w:rsidRDefault="00A65870" w:rsidP="00C24022">
            <w:pPr>
              <w:spacing w:line="0" w:lineRule="atLeast"/>
              <w:jc w:val="center"/>
              <w:rPr>
                <w:rFonts w:ascii="Arial" w:hAnsi="Arial" w:cs="Arial"/>
                <w:sz w:val="18"/>
                <w:szCs w:val="18"/>
              </w:rPr>
            </w:pPr>
          </w:p>
        </w:tc>
        <w:tc>
          <w:tcPr>
            <w:tcW w:w="2971" w:type="dxa"/>
            <w:vAlign w:val="center"/>
          </w:tcPr>
          <w:p w:rsidR="00A65870" w:rsidRPr="00A93A0F" w:rsidRDefault="00A65870" w:rsidP="00C24022">
            <w:pPr>
              <w:spacing w:line="0" w:lineRule="atLeast"/>
              <w:jc w:val="center"/>
              <w:rPr>
                <w:rFonts w:ascii="Arial" w:hAnsi="Arial" w:cs="Arial"/>
                <w:sz w:val="18"/>
                <w:szCs w:val="18"/>
              </w:rPr>
            </w:pPr>
            <w:r>
              <w:rPr>
                <w:rFonts w:ascii="Arial" w:hAnsi="Arial" w:cs="Arial"/>
                <w:sz w:val="18"/>
                <w:szCs w:val="18"/>
              </w:rPr>
              <w:t xml:space="preserve"> B</w:t>
            </w:r>
            <w:r w:rsidRPr="00A93A0F">
              <w:rPr>
                <w:rFonts w:ascii="Arial" w:hAnsi="Arial" w:cs="Arial"/>
                <w:sz w:val="18"/>
                <w:szCs w:val="18"/>
              </w:rPr>
              <w:t>roj temeljnih sigurnosnih provjera</w:t>
            </w:r>
          </w:p>
        </w:tc>
        <w:tc>
          <w:tcPr>
            <w:tcW w:w="1560" w:type="dxa"/>
            <w:vAlign w:val="center"/>
          </w:tcPr>
          <w:p w:rsidR="00A65870" w:rsidRPr="00A93A0F" w:rsidRDefault="00A65870" w:rsidP="00A93A0F">
            <w:pPr>
              <w:spacing w:line="0" w:lineRule="atLeast"/>
              <w:jc w:val="center"/>
              <w:rPr>
                <w:rFonts w:ascii="Arial" w:hAnsi="Arial" w:cs="Arial"/>
                <w:sz w:val="18"/>
                <w:szCs w:val="18"/>
              </w:rPr>
            </w:pPr>
            <w:r w:rsidRPr="00A93A0F">
              <w:rPr>
                <w:rFonts w:ascii="Arial" w:hAnsi="Arial" w:cs="Arial"/>
                <w:sz w:val="18"/>
                <w:szCs w:val="18"/>
              </w:rPr>
              <w:t>n/</w:t>
            </w:r>
            <w:r>
              <w:rPr>
                <w:rFonts w:ascii="Arial" w:hAnsi="Arial" w:cs="Arial"/>
                <w:sz w:val="18"/>
                <w:szCs w:val="18"/>
              </w:rPr>
              <w:t>p</w:t>
            </w:r>
          </w:p>
        </w:tc>
        <w:tc>
          <w:tcPr>
            <w:tcW w:w="3118" w:type="dxa"/>
            <w:vMerge/>
            <w:vAlign w:val="center"/>
          </w:tcPr>
          <w:p w:rsidR="00A65870" w:rsidRPr="00A93A0F" w:rsidRDefault="00A65870" w:rsidP="00C24022">
            <w:pPr>
              <w:spacing w:line="0" w:lineRule="atLeast"/>
              <w:jc w:val="center"/>
              <w:rPr>
                <w:rFonts w:ascii="Arial" w:hAnsi="Arial" w:cs="Arial"/>
                <w:sz w:val="18"/>
                <w:szCs w:val="18"/>
              </w:rPr>
            </w:pPr>
          </w:p>
        </w:tc>
        <w:tc>
          <w:tcPr>
            <w:tcW w:w="3130" w:type="dxa"/>
            <w:vMerge/>
            <w:vAlign w:val="center"/>
          </w:tcPr>
          <w:p w:rsidR="00A65870" w:rsidRPr="00A93A0F" w:rsidRDefault="00A65870" w:rsidP="00C24022">
            <w:pPr>
              <w:spacing w:line="0" w:lineRule="atLeast"/>
              <w:jc w:val="center"/>
              <w:rPr>
                <w:rFonts w:ascii="Arial" w:hAnsi="Arial" w:cs="Arial"/>
                <w:sz w:val="18"/>
                <w:szCs w:val="18"/>
              </w:rPr>
            </w:pPr>
          </w:p>
        </w:tc>
      </w:tr>
      <w:tr w:rsidR="00A65870" w:rsidRPr="00A93A0F" w:rsidTr="00A93A0F">
        <w:trPr>
          <w:jc w:val="center"/>
        </w:trPr>
        <w:tc>
          <w:tcPr>
            <w:tcW w:w="1271" w:type="dxa"/>
            <w:vMerge/>
            <w:vAlign w:val="center"/>
          </w:tcPr>
          <w:p w:rsidR="00A65870" w:rsidRPr="00A93A0F" w:rsidRDefault="00A65870" w:rsidP="00C24022">
            <w:pPr>
              <w:spacing w:line="0" w:lineRule="atLeast"/>
              <w:jc w:val="center"/>
              <w:rPr>
                <w:rFonts w:ascii="Arial" w:hAnsi="Arial" w:cs="Arial"/>
                <w:sz w:val="18"/>
                <w:szCs w:val="18"/>
              </w:rPr>
            </w:pPr>
          </w:p>
        </w:tc>
        <w:tc>
          <w:tcPr>
            <w:tcW w:w="3124"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b.) fizička sigurnost</w:t>
            </w:r>
          </w:p>
        </w:tc>
        <w:tc>
          <w:tcPr>
            <w:tcW w:w="2971"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Broj kategoriziranih  prostora</w:t>
            </w:r>
          </w:p>
        </w:tc>
        <w:tc>
          <w:tcPr>
            <w:tcW w:w="1560" w:type="dxa"/>
            <w:vAlign w:val="center"/>
          </w:tcPr>
          <w:p w:rsidR="00A65870" w:rsidRPr="00A93A0F" w:rsidRDefault="00A65870" w:rsidP="00C24022">
            <w:pPr>
              <w:spacing w:line="0" w:lineRule="atLeast"/>
              <w:jc w:val="center"/>
              <w:rPr>
                <w:rFonts w:ascii="Arial" w:hAnsi="Arial" w:cs="Arial"/>
                <w:sz w:val="18"/>
                <w:szCs w:val="18"/>
              </w:rPr>
            </w:pPr>
            <w:r>
              <w:rPr>
                <w:rFonts w:ascii="Arial" w:hAnsi="Arial" w:cs="Arial"/>
                <w:sz w:val="18"/>
                <w:szCs w:val="18"/>
              </w:rPr>
              <w:t>n/p</w:t>
            </w:r>
          </w:p>
        </w:tc>
        <w:tc>
          <w:tcPr>
            <w:tcW w:w="3118"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Po potrebi, odnosno promjenama koje nastaju u ustrojstvenim jedinicama</w:t>
            </w:r>
          </w:p>
        </w:tc>
        <w:tc>
          <w:tcPr>
            <w:tcW w:w="3130" w:type="dxa"/>
            <w:vMerge/>
            <w:vAlign w:val="center"/>
          </w:tcPr>
          <w:p w:rsidR="00A65870" w:rsidRPr="00A93A0F" w:rsidRDefault="00A65870" w:rsidP="00C24022">
            <w:pPr>
              <w:spacing w:line="0" w:lineRule="atLeast"/>
              <w:jc w:val="center"/>
              <w:rPr>
                <w:rFonts w:ascii="Arial" w:hAnsi="Arial" w:cs="Arial"/>
                <w:sz w:val="18"/>
                <w:szCs w:val="18"/>
              </w:rPr>
            </w:pPr>
          </w:p>
        </w:tc>
      </w:tr>
      <w:tr w:rsidR="00A65870" w:rsidRPr="00A93A0F" w:rsidTr="00A93A0F">
        <w:trPr>
          <w:jc w:val="center"/>
        </w:trPr>
        <w:tc>
          <w:tcPr>
            <w:tcW w:w="1271" w:type="dxa"/>
            <w:vMerge/>
            <w:vAlign w:val="center"/>
          </w:tcPr>
          <w:p w:rsidR="00A65870" w:rsidRPr="00A93A0F" w:rsidRDefault="00A65870" w:rsidP="00C24022">
            <w:pPr>
              <w:spacing w:line="0" w:lineRule="atLeast"/>
              <w:jc w:val="center"/>
              <w:rPr>
                <w:rFonts w:ascii="Arial" w:hAnsi="Arial" w:cs="Arial"/>
                <w:sz w:val="18"/>
                <w:szCs w:val="18"/>
              </w:rPr>
            </w:pPr>
          </w:p>
        </w:tc>
        <w:tc>
          <w:tcPr>
            <w:tcW w:w="3124"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c.) sigurnost podataka</w:t>
            </w:r>
          </w:p>
        </w:tc>
        <w:tc>
          <w:tcPr>
            <w:tcW w:w="2971"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 xml:space="preserve">Broj periodičnih procjena, broj </w:t>
            </w:r>
            <w:proofErr w:type="spellStart"/>
            <w:r w:rsidRPr="00A93A0F">
              <w:rPr>
                <w:rFonts w:ascii="Arial" w:hAnsi="Arial" w:cs="Arial"/>
                <w:sz w:val="18"/>
                <w:szCs w:val="18"/>
              </w:rPr>
              <w:t>deklasificiranih</w:t>
            </w:r>
            <w:proofErr w:type="spellEnd"/>
            <w:r w:rsidRPr="00A93A0F">
              <w:rPr>
                <w:rFonts w:ascii="Arial" w:hAnsi="Arial" w:cs="Arial"/>
                <w:sz w:val="18"/>
                <w:szCs w:val="18"/>
              </w:rPr>
              <w:t xml:space="preserve"> podataka, broj povreda sigurnosti podataka</w:t>
            </w:r>
          </w:p>
        </w:tc>
        <w:tc>
          <w:tcPr>
            <w:tcW w:w="1560" w:type="dxa"/>
            <w:vAlign w:val="center"/>
          </w:tcPr>
          <w:p w:rsidR="00A65870" w:rsidRPr="00A93A0F" w:rsidRDefault="00A65870" w:rsidP="00C24022">
            <w:pPr>
              <w:spacing w:line="0" w:lineRule="atLeast"/>
              <w:jc w:val="center"/>
              <w:rPr>
                <w:rFonts w:ascii="Arial" w:hAnsi="Arial" w:cs="Arial"/>
                <w:sz w:val="18"/>
                <w:szCs w:val="18"/>
              </w:rPr>
            </w:pPr>
            <w:r>
              <w:rPr>
                <w:rFonts w:ascii="Arial" w:hAnsi="Arial" w:cs="Arial"/>
                <w:sz w:val="18"/>
                <w:szCs w:val="18"/>
              </w:rPr>
              <w:t>n/p</w:t>
            </w:r>
          </w:p>
        </w:tc>
        <w:tc>
          <w:tcPr>
            <w:tcW w:w="3118"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Po potrebi, odnosno utvrđenom činjeničnom stanju</w:t>
            </w:r>
          </w:p>
        </w:tc>
        <w:tc>
          <w:tcPr>
            <w:tcW w:w="3130" w:type="dxa"/>
            <w:vMerge/>
            <w:vAlign w:val="center"/>
          </w:tcPr>
          <w:p w:rsidR="00A65870" w:rsidRPr="00A93A0F" w:rsidRDefault="00A65870" w:rsidP="00C24022">
            <w:pPr>
              <w:spacing w:line="0" w:lineRule="atLeast"/>
              <w:jc w:val="center"/>
              <w:rPr>
                <w:rFonts w:ascii="Arial" w:hAnsi="Arial" w:cs="Arial"/>
                <w:sz w:val="18"/>
                <w:szCs w:val="18"/>
              </w:rPr>
            </w:pPr>
          </w:p>
        </w:tc>
      </w:tr>
      <w:tr w:rsidR="00A65870" w:rsidRPr="00A93A0F" w:rsidTr="00A93A0F">
        <w:trPr>
          <w:jc w:val="center"/>
        </w:trPr>
        <w:tc>
          <w:tcPr>
            <w:tcW w:w="1271" w:type="dxa"/>
            <w:vMerge/>
            <w:vAlign w:val="center"/>
          </w:tcPr>
          <w:p w:rsidR="00A65870" w:rsidRPr="00A93A0F" w:rsidRDefault="00A65870" w:rsidP="00C24022">
            <w:pPr>
              <w:spacing w:line="0" w:lineRule="atLeast"/>
              <w:jc w:val="center"/>
              <w:rPr>
                <w:rFonts w:ascii="Arial" w:hAnsi="Arial" w:cs="Arial"/>
                <w:sz w:val="18"/>
                <w:szCs w:val="18"/>
              </w:rPr>
            </w:pPr>
          </w:p>
        </w:tc>
        <w:tc>
          <w:tcPr>
            <w:tcW w:w="3124"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d.) sigurnost informacijskih sustava</w:t>
            </w:r>
          </w:p>
        </w:tc>
        <w:tc>
          <w:tcPr>
            <w:tcW w:w="2971"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Broj usklađenih informacijskih sustava sukladno posebnim propisima</w:t>
            </w:r>
          </w:p>
        </w:tc>
        <w:tc>
          <w:tcPr>
            <w:tcW w:w="1560" w:type="dxa"/>
            <w:vAlign w:val="center"/>
          </w:tcPr>
          <w:p w:rsidR="00A65870" w:rsidRPr="00A93A0F" w:rsidRDefault="00A65870" w:rsidP="00C24022">
            <w:pPr>
              <w:spacing w:line="0" w:lineRule="atLeast"/>
              <w:jc w:val="center"/>
              <w:rPr>
                <w:rFonts w:ascii="Arial" w:hAnsi="Arial" w:cs="Arial"/>
                <w:sz w:val="18"/>
                <w:szCs w:val="18"/>
              </w:rPr>
            </w:pPr>
            <w:r>
              <w:rPr>
                <w:rFonts w:ascii="Arial" w:hAnsi="Arial" w:cs="Arial"/>
                <w:sz w:val="18"/>
                <w:szCs w:val="18"/>
              </w:rPr>
              <w:t>n/p</w:t>
            </w:r>
          </w:p>
        </w:tc>
        <w:tc>
          <w:tcPr>
            <w:tcW w:w="3118"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 xml:space="preserve">Provođenje  akreditacije, odnosno </w:t>
            </w:r>
            <w:proofErr w:type="spellStart"/>
            <w:r w:rsidRPr="00A93A0F">
              <w:rPr>
                <w:rFonts w:ascii="Arial" w:hAnsi="Arial" w:cs="Arial"/>
                <w:sz w:val="18"/>
                <w:szCs w:val="18"/>
              </w:rPr>
              <w:t>reakreditacije</w:t>
            </w:r>
            <w:proofErr w:type="spellEnd"/>
            <w:r w:rsidRPr="00A93A0F">
              <w:rPr>
                <w:rFonts w:ascii="Arial" w:hAnsi="Arial" w:cs="Arial"/>
                <w:sz w:val="18"/>
                <w:szCs w:val="18"/>
              </w:rPr>
              <w:t xml:space="preserve"> po potrebi</w:t>
            </w:r>
          </w:p>
        </w:tc>
        <w:tc>
          <w:tcPr>
            <w:tcW w:w="3130" w:type="dxa"/>
            <w:vMerge/>
            <w:vAlign w:val="center"/>
          </w:tcPr>
          <w:p w:rsidR="00A65870" w:rsidRPr="00A93A0F" w:rsidRDefault="00A65870" w:rsidP="00C24022">
            <w:pPr>
              <w:spacing w:line="0" w:lineRule="atLeast"/>
              <w:jc w:val="center"/>
              <w:rPr>
                <w:rFonts w:ascii="Arial" w:hAnsi="Arial" w:cs="Arial"/>
                <w:sz w:val="18"/>
                <w:szCs w:val="18"/>
              </w:rPr>
            </w:pPr>
          </w:p>
        </w:tc>
      </w:tr>
      <w:tr w:rsidR="00A65870" w:rsidRPr="00A93A0F" w:rsidTr="00A93A0F">
        <w:trPr>
          <w:jc w:val="center"/>
        </w:trPr>
        <w:tc>
          <w:tcPr>
            <w:tcW w:w="1271" w:type="dxa"/>
            <w:vMerge/>
            <w:vAlign w:val="center"/>
          </w:tcPr>
          <w:p w:rsidR="00A65870" w:rsidRPr="00A93A0F" w:rsidRDefault="00A65870" w:rsidP="00C24022">
            <w:pPr>
              <w:spacing w:line="0" w:lineRule="atLeast"/>
              <w:jc w:val="center"/>
              <w:rPr>
                <w:rFonts w:ascii="Arial" w:hAnsi="Arial" w:cs="Arial"/>
                <w:sz w:val="18"/>
                <w:szCs w:val="18"/>
              </w:rPr>
            </w:pPr>
          </w:p>
        </w:tc>
        <w:tc>
          <w:tcPr>
            <w:tcW w:w="3124"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e.)  sigurnost poslovne suradnje</w:t>
            </w:r>
          </w:p>
        </w:tc>
        <w:tc>
          <w:tcPr>
            <w:tcW w:w="2971"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Broj sigurnosnih informiranja,</w:t>
            </w:r>
          </w:p>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broj temeljnih sigurnosnih provjera</w:t>
            </w:r>
          </w:p>
        </w:tc>
        <w:tc>
          <w:tcPr>
            <w:tcW w:w="1560" w:type="dxa"/>
            <w:vAlign w:val="center"/>
          </w:tcPr>
          <w:p w:rsidR="00A65870" w:rsidRPr="00A93A0F" w:rsidRDefault="00A65870" w:rsidP="00C24022">
            <w:pPr>
              <w:spacing w:line="0" w:lineRule="atLeast"/>
              <w:jc w:val="center"/>
              <w:rPr>
                <w:rFonts w:ascii="Arial" w:hAnsi="Arial" w:cs="Arial"/>
                <w:sz w:val="18"/>
                <w:szCs w:val="18"/>
              </w:rPr>
            </w:pPr>
            <w:r>
              <w:rPr>
                <w:rFonts w:ascii="Arial" w:hAnsi="Arial" w:cs="Arial"/>
                <w:sz w:val="18"/>
                <w:szCs w:val="18"/>
              </w:rPr>
              <w:t>n/p</w:t>
            </w:r>
          </w:p>
        </w:tc>
        <w:tc>
          <w:tcPr>
            <w:tcW w:w="3118" w:type="dxa"/>
            <w:vAlign w:val="center"/>
          </w:tcPr>
          <w:p w:rsidR="00A65870" w:rsidRPr="00A93A0F" w:rsidRDefault="00A65870" w:rsidP="00C24022">
            <w:pPr>
              <w:spacing w:line="0" w:lineRule="atLeast"/>
              <w:jc w:val="center"/>
              <w:rPr>
                <w:rFonts w:ascii="Arial" w:hAnsi="Arial" w:cs="Arial"/>
                <w:sz w:val="18"/>
                <w:szCs w:val="18"/>
              </w:rPr>
            </w:pPr>
            <w:r w:rsidRPr="00A93A0F">
              <w:rPr>
                <w:rFonts w:ascii="Arial" w:hAnsi="Arial" w:cs="Arial"/>
                <w:sz w:val="18"/>
                <w:szCs w:val="18"/>
              </w:rPr>
              <w:t>Po broju zatraženih sigurnosnih informiranja ustrojstvenih jedinica za pravne osobe</w:t>
            </w:r>
          </w:p>
        </w:tc>
        <w:tc>
          <w:tcPr>
            <w:tcW w:w="3130" w:type="dxa"/>
            <w:vMerge/>
            <w:vAlign w:val="center"/>
          </w:tcPr>
          <w:p w:rsidR="00A65870" w:rsidRPr="00A93A0F" w:rsidRDefault="00A65870" w:rsidP="00C24022">
            <w:pPr>
              <w:spacing w:line="0" w:lineRule="atLeast"/>
              <w:jc w:val="center"/>
              <w:rPr>
                <w:rFonts w:ascii="Arial" w:hAnsi="Arial" w:cs="Arial"/>
                <w:sz w:val="18"/>
                <w:szCs w:val="18"/>
              </w:rPr>
            </w:pPr>
          </w:p>
        </w:tc>
      </w:tr>
      <w:tr w:rsidR="00347DFE" w:rsidRPr="00A93A0F" w:rsidTr="00A93A0F">
        <w:trPr>
          <w:jc w:val="center"/>
        </w:trPr>
        <w:tc>
          <w:tcPr>
            <w:tcW w:w="1271" w:type="dxa"/>
            <w:vAlign w:val="center"/>
          </w:tcPr>
          <w:p w:rsidR="00347DFE" w:rsidRPr="00A93A0F" w:rsidRDefault="00347DFE" w:rsidP="00B62457">
            <w:pPr>
              <w:spacing w:line="0" w:lineRule="atLeast"/>
              <w:jc w:val="center"/>
              <w:rPr>
                <w:rFonts w:ascii="Arial" w:hAnsi="Arial" w:cs="Arial"/>
                <w:sz w:val="18"/>
                <w:szCs w:val="18"/>
              </w:rPr>
            </w:pPr>
            <w:r w:rsidRPr="00A93A0F">
              <w:rPr>
                <w:rFonts w:ascii="Arial" w:hAnsi="Arial" w:cs="Arial"/>
                <w:sz w:val="18"/>
                <w:szCs w:val="18"/>
              </w:rPr>
              <w:lastRenderedPageBreak/>
              <w:t>13.</w:t>
            </w:r>
            <w:r w:rsidR="00B62457">
              <w:rPr>
                <w:rFonts w:ascii="Arial" w:hAnsi="Arial" w:cs="Arial"/>
                <w:sz w:val="18"/>
                <w:szCs w:val="18"/>
              </w:rPr>
              <w:t>8</w:t>
            </w:r>
            <w:r w:rsidRPr="00A93A0F">
              <w:rPr>
                <w:rFonts w:ascii="Arial" w:hAnsi="Arial" w:cs="Arial"/>
                <w:sz w:val="18"/>
                <w:szCs w:val="18"/>
              </w:rPr>
              <w:t>.</w:t>
            </w:r>
          </w:p>
        </w:tc>
        <w:tc>
          <w:tcPr>
            <w:tcW w:w="3124"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Nadzor organizacije, provedbe</w:t>
            </w:r>
          </w:p>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i učinkovitosti propisanih mjera</w:t>
            </w:r>
          </w:p>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i standarda informacijske sigurnosti te provedene edukacije</w:t>
            </w:r>
          </w:p>
        </w:tc>
        <w:tc>
          <w:tcPr>
            <w:tcW w:w="2971" w:type="dxa"/>
            <w:vAlign w:val="center"/>
          </w:tcPr>
          <w:p w:rsidR="00347DFE" w:rsidRPr="00A93A0F" w:rsidRDefault="001779D3" w:rsidP="00C24022">
            <w:pPr>
              <w:spacing w:line="0" w:lineRule="atLeast"/>
              <w:jc w:val="center"/>
              <w:rPr>
                <w:rFonts w:ascii="Arial" w:hAnsi="Arial" w:cs="Arial"/>
                <w:sz w:val="18"/>
                <w:szCs w:val="18"/>
              </w:rPr>
            </w:pPr>
            <w:r w:rsidRPr="00A93A0F">
              <w:rPr>
                <w:rFonts w:ascii="Arial" w:hAnsi="Arial" w:cs="Arial"/>
                <w:sz w:val="18"/>
                <w:szCs w:val="18"/>
              </w:rPr>
              <w:t>B</w:t>
            </w:r>
            <w:r w:rsidR="00347DFE" w:rsidRPr="00A93A0F">
              <w:rPr>
                <w:rFonts w:ascii="Arial" w:hAnsi="Arial" w:cs="Arial"/>
                <w:sz w:val="18"/>
                <w:szCs w:val="18"/>
              </w:rPr>
              <w:t>roj nadzora i edukacija</w:t>
            </w:r>
          </w:p>
        </w:tc>
        <w:tc>
          <w:tcPr>
            <w:tcW w:w="1560"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3/2025.</w:t>
            </w:r>
          </w:p>
        </w:tc>
        <w:tc>
          <w:tcPr>
            <w:tcW w:w="3118" w:type="dxa"/>
            <w:vAlign w:val="center"/>
          </w:tcPr>
          <w:p w:rsidR="00347DFE" w:rsidRPr="00A93A0F" w:rsidRDefault="00347DFE" w:rsidP="00A93A0F">
            <w:pPr>
              <w:spacing w:line="0" w:lineRule="atLeast"/>
              <w:jc w:val="center"/>
              <w:rPr>
                <w:rFonts w:ascii="Arial" w:hAnsi="Arial" w:cs="Arial"/>
                <w:sz w:val="18"/>
                <w:szCs w:val="18"/>
              </w:rPr>
            </w:pPr>
            <w:r w:rsidRPr="00A93A0F">
              <w:rPr>
                <w:rFonts w:ascii="Arial" w:hAnsi="Arial" w:cs="Arial"/>
                <w:sz w:val="18"/>
                <w:szCs w:val="18"/>
              </w:rPr>
              <w:t xml:space="preserve">5/2026. </w:t>
            </w:r>
          </w:p>
        </w:tc>
        <w:tc>
          <w:tcPr>
            <w:tcW w:w="3130" w:type="dxa"/>
            <w:vAlign w:val="center"/>
          </w:tcPr>
          <w:p w:rsidR="00A65870" w:rsidRDefault="00A65870" w:rsidP="00A65870">
            <w:pPr>
              <w:spacing w:line="0" w:lineRule="atLeast"/>
              <w:jc w:val="center"/>
              <w:rPr>
                <w:rFonts w:ascii="Arial" w:hAnsi="Arial" w:cs="Arial"/>
                <w:sz w:val="18"/>
                <w:szCs w:val="18"/>
              </w:rPr>
            </w:pPr>
            <w:r>
              <w:rPr>
                <w:rFonts w:ascii="Arial" w:hAnsi="Arial" w:cs="Arial"/>
                <w:sz w:val="18"/>
                <w:szCs w:val="18"/>
              </w:rPr>
              <w:t xml:space="preserve">Zakon o informacijskoj sigurnosti, Uredba o mjerama </w:t>
            </w:r>
            <w:proofErr w:type="spellStart"/>
            <w:r>
              <w:rPr>
                <w:rFonts w:ascii="Arial" w:hAnsi="Arial" w:cs="Arial"/>
                <w:sz w:val="18"/>
                <w:szCs w:val="18"/>
              </w:rPr>
              <w:t>inform</w:t>
            </w:r>
            <w:proofErr w:type="spellEnd"/>
            <w:r>
              <w:rPr>
                <w:rFonts w:ascii="Arial" w:hAnsi="Arial" w:cs="Arial"/>
                <w:sz w:val="18"/>
                <w:szCs w:val="18"/>
              </w:rPr>
              <w:t>. sigurnosti (NN 79/07, NN 46/08)</w:t>
            </w:r>
          </w:p>
          <w:p w:rsidR="00A65870" w:rsidRDefault="00A65870" w:rsidP="00A65870">
            <w:pPr>
              <w:spacing w:line="0" w:lineRule="atLeast"/>
              <w:jc w:val="center"/>
              <w:rPr>
                <w:rFonts w:ascii="Arial" w:hAnsi="Arial" w:cs="Arial"/>
                <w:sz w:val="18"/>
                <w:szCs w:val="18"/>
              </w:rPr>
            </w:pPr>
          </w:p>
          <w:p w:rsidR="00347DFE" w:rsidRPr="00A93A0F" w:rsidRDefault="00A65870" w:rsidP="00A65870">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r w:rsidR="00347DFE" w:rsidRPr="00A93A0F" w:rsidTr="00A93A0F">
        <w:trPr>
          <w:jc w:val="center"/>
        </w:trPr>
        <w:tc>
          <w:tcPr>
            <w:tcW w:w="1271" w:type="dxa"/>
            <w:vAlign w:val="center"/>
          </w:tcPr>
          <w:p w:rsidR="00347DFE" w:rsidRPr="00A93A0F" w:rsidRDefault="00347DFE" w:rsidP="00B62457">
            <w:pPr>
              <w:spacing w:line="0" w:lineRule="atLeast"/>
              <w:jc w:val="center"/>
              <w:rPr>
                <w:rFonts w:ascii="Arial" w:hAnsi="Arial" w:cs="Arial"/>
                <w:sz w:val="18"/>
                <w:szCs w:val="18"/>
              </w:rPr>
            </w:pPr>
            <w:r w:rsidRPr="00A93A0F">
              <w:rPr>
                <w:rFonts w:ascii="Arial" w:hAnsi="Arial" w:cs="Arial"/>
                <w:sz w:val="18"/>
                <w:szCs w:val="18"/>
              </w:rPr>
              <w:t>13.</w:t>
            </w:r>
            <w:r w:rsidR="00B62457">
              <w:rPr>
                <w:rFonts w:ascii="Arial" w:hAnsi="Arial" w:cs="Arial"/>
                <w:sz w:val="18"/>
                <w:szCs w:val="18"/>
              </w:rPr>
              <w:t>9</w:t>
            </w:r>
            <w:r w:rsidRPr="00A93A0F">
              <w:rPr>
                <w:rFonts w:ascii="Arial" w:hAnsi="Arial" w:cs="Arial"/>
                <w:sz w:val="18"/>
                <w:szCs w:val="18"/>
              </w:rPr>
              <w:t>.</w:t>
            </w:r>
          </w:p>
        </w:tc>
        <w:tc>
          <w:tcPr>
            <w:tcW w:w="3124" w:type="dxa"/>
            <w:vAlign w:val="center"/>
          </w:tcPr>
          <w:p w:rsidR="00347DFE" w:rsidRPr="00A93A0F" w:rsidRDefault="00347DFE" w:rsidP="009637AC">
            <w:pPr>
              <w:spacing w:line="0" w:lineRule="atLeast"/>
              <w:jc w:val="center"/>
              <w:rPr>
                <w:rFonts w:ascii="Arial" w:hAnsi="Arial" w:cs="Arial"/>
                <w:sz w:val="18"/>
                <w:szCs w:val="18"/>
              </w:rPr>
            </w:pPr>
            <w:r w:rsidRPr="00A93A0F">
              <w:rPr>
                <w:rFonts w:ascii="Arial" w:hAnsi="Arial" w:cs="Arial"/>
                <w:sz w:val="18"/>
                <w:szCs w:val="18"/>
              </w:rPr>
              <w:t>Distribucija međunarodnih NATO i EU podataka kroz Registar MUP-a</w:t>
            </w:r>
          </w:p>
        </w:tc>
        <w:tc>
          <w:tcPr>
            <w:tcW w:w="2971" w:type="dxa"/>
            <w:vAlign w:val="center"/>
          </w:tcPr>
          <w:p w:rsidR="00347DFE" w:rsidRPr="00A93A0F" w:rsidRDefault="001779D3" w:rsidP="00C24022">
            <w:pPr>
              <w:spacing w:line="0" w:lineRule="atLeast"/>
              <w:jc w:val="center"/>
              <w:rPr>
                <w:rFonts w:ascii="Arial" w:hAnsi="Arial" w:cs="Arial"/>
                <w:sz w:val="18"/>
                <w:szCs w:val="18"/>
              </w:rPr>
            </w:pPr>
            <w:r w:rsidRPr="00A93A0F">
              <w:rPr>
                <w:rFonts w:ascii="Arial" w:hAnsi="Arial" w:cs="Arial"/>
                <w:sz w:val="18"/>
                <w:szCs w:val="18"/>
              </w:rPr>
              <w:t>B</w:t>
            </w:r>
            <w:r w:rsidR="00347DFE" w:rsidRPr="00A93A0F">
              <w:rPr>
                <w:rFonts w:ascii="Arial" w:hAnsi="Arial" w:cs="Arial"/>
                <w:sz w:val="18"/>
                <w:szCs w:val="18"/>
              </w:rPr>
              <w:t>ro</w:t>
            </w:r>
            <w:r w:rsidRPr="00A93A0F">
              <w:rPr>
                <w:rFonts w:ascii="Arial" w:hAnsi="Arial" w:cs="Arial"/>
                <w:sz w:val="18"/>
                <w:szCs w:val="18"/>
              </w:rPr>
              <w:t>j</w:t>
            </w:r>
            <w:r w:rsidR="00347DFE" w:rsidRPr="00A93A0F">
              <w:rPr>
                <w:rFonts w:ascii="Arial" w:hAnsi="Arial" w:cs="Arial"/>
                <w:sz w:val="18"/>
                <w:szCs w:val="18"/>
              </w:rPr>
              <w:t xml:space="preserve"> obrađenih i distribuiranih </w:t>
            </w:r>
            <w:r w:rsidR="009637AC">
              <w:rPr>
                <w:rFonts w:ascii="Arial" w:hAnsi="Arial" w:cs="Arial"/>
                <w:sz w:val="18"/>
                <w:szCs w:val="18"/>
              </w:rPr>
              <w:t>m</w:t>
            </w:r>
            <w:r w:rsidR="00347DFE" w:rsidRPr="00A93A0F">
              <w:rPr>
                <w:rFonts w:ascii="Arial" w:hAnsi="Arial" w:cs="Arial"/>
                <w:sz w:val="18"/>
                <w:szCs w:val="18"/>
              </w:rPr>
              <w:t>eđunarodnih podataka</w:t>
            </w:r>
          </w:p>
        </w:tc>
        <w:tc>
          <w:tcPr>
            <w:tcW w:w="1560" w:type="dxa"/>
            <w:vAlign w:val="center"/>
          </w:tcPr>
          <w:p w:rsidR="00347DFE" w:rsidRPr="00A93A0F" w:rsidRDefault="00A93A0F" w:rsidP="00C24022">
            <w:pPr>
              <w:spacing w:line="0" w:lineRule="atLeast"/>
              <w:jc w:val="center"/>
              <w:rPr>
                <w:rFonts w:ascii="Arial" w:hAnsi="Arial" w:cs="Arial"/>
                <w:sz w:val="18"/>
                <w:szCs w:val="18"/>
              </w:rPr>
            </w:pPr>
            <w:r>
              <w:rPr>
                <w:rFonts w:ascii="Arial" w:hAnsi="Arial" w:cs="Arial"/>
                <w:sz w:val="18"/>
                <w:szCs w:val="18"/>
              </w:rPr>
              <w:t>n/p</w:t>
            </w:r>
          </w:p>
        </w:tc>
        <w:tc>
          <w:tcPr>
            <w:tcW w:w="3118" w:type="dxa"/>
            <w:vAlign w:val="center"/>
          </w:tcPr>
          <w:p w:rsidR="00347DFE" w:rsidRPr="00A93A0F" w:rsidRDefault="001779D3" w:rsidP="00C24022">
            <w:pPr>
              <w:spacing w:line="0" w:lineRule="atLeast"/>
              <w:jc w:val="center"/>
              <w:rPr>
                <w:rFonts w:ascii="Arial" w:hAnsi="Arial" w:cs="Arial"/>
                <w:sz w:val="18"/>
                <w:szCs w:val="18"/>
              </w:rPr>
            </w:pPr>
            <w:r w:rsidRPr="00A93A0F">
              <w:rPr>
                <w:rFonts w:ascii="Arial" w:hAnsi="Arial" w:cs="Arial"/>
                <w:sz w:val="18"/>
                <w:szCs w:val="18"/>
              </w:rPr>
              <w:t>S</w:t>
            </w:r>
            <w:r w:rsidR="00347DFE" w:rsidRPr="00A93A0F">
              <w:rPr>
                <w:rFonts w:ascii="Arial" w:hAnsi="Arial" w:cs="Arial"/>
                <w:sz w:val="18"/>
                <w:szCs w:val="18"/>
              </w:rPr>
              <w:t>ukladno broju zaprimljenih međunarodnih klasificiranih podataka</w:t>
            </w:r>
          </w:p>
        </w:tc>
        <w:tc>
          <w:tcPr>
            <w:tcW w:w="3130" w:type="dxa"/>
            <w:vAlign w:val="center"/>
          </w:tcPr>
          <w:p w:rsidR="00A65870" w:rsidRDefault="00A65870" w:rsidP="00A65870">
            <w:pPr>
              <w:spacing w:line="0" w:lineRule="atLeast"/>
              <w:jc w:val="center"/>
              <w:rPr>
                <w:rFonts w:ascii="Arial" w:hAnsi="Arial" w:cs="Arial"/>
                <w:sz w:val="18"/>
                <w:szCs w:val="18"/>
              </w:rPr>
            </w:pPr>
            <w:r>
              <w:rPr>
                <w:rFonts w:ascii="Arial" w:hAnsi="Arial" w:cs="Arial"/>
                <w:sz w:val="18"/>
                <w:szCs w:val="18"/>
              </w:rPr>
              <w:t xml:space="preserve">Zakon o informacijskoj sigurnosti, Uredba o mjerama </w:t>
            </w:r>
            <w:proofErr w:type="spellStart"/>
            <w:r>
              <w:rPr>
                <w:rFonts w:ascii="Arial" w:hAnsi="Arial" w:cs="Arial"/>
                <w:sz w:val="18"/>
                <w:szCs w:val="18"/>
              </w:rPr>
              <w:t>inform</w:t>
            </w:r>
            <w:proofErr w:type="spellEnd"/>
            <w:r>
              <w:rPr>
                <w:rFonts w:ascii="Arial" w:hAnsi="Arial" w:cs="Arial"/>
                <w:sz w:val="18"/>
                <w:szCs w:val="18"/>
              </w:rPr>
              <w:t>. sigurnosti (NN 79/07, NN 46/08)</w:t>
            </w:r>
          </w:p>
          <w:p w:rsidR="00A65870" w:rsidRDefault="00A65870" w:rsidP="00A65870">
            <w:pPr>
              <w:spacing w:line="0" w:lineRule="atLeast"/>
              <w:jc w:val="center"/>
              <w:rPr>
                <w:rFonts w:ascii="Arial" w:hAnsi="Arial" w:cs="Arial"/>
                <w:sz w:val="18"/>
                <w:szCs w:val="18"/>
              </w:rPr>
            </w:pPr>
          </w:p>
          <w:p w:rsidR="00347DFE" w:rsidRPr="00A93A0F" w:rsidRDefault="00A65870" w:rsidP="00A65870">
            <w:pPr>
              <w:spacing w:line="0" w:lineRule="atLeast"/>
              <w:jc w:val="center"/>
              <w:rPr>
                <w:rFonts w:ascii="Arial" w:hAnsi="Arial" w:cs="Arial"/>
                <w:sz w:val="18"/>
                <w:szCs w:val="18"/>
              </w:rPr>
            </w:pPr>
            <w:r w:rsidRPr="006E311F">
              <w:rPr>
                <w:rFonts w:ascii="Arial" w:hAnsi="Arial" w:cs="Arial"/>
                <w:sz w:val="18"/>
                <w:szCs w:val="18"/>
              </w:rPr>
              <w:t xml:space="preserve">Uredba o unutarnjem ustrojstvu MUP-a </w:t>
            </w:r>
            <w:r>
              <w:rPr>
                <w:rFonts w:ascii="Arial" w:hAnsi="Arial" w:cs="Arial"/>
                <w:sz w:val="18"/>
                <w:szCs w:val="18"/>
              </w:rPr>
              <w:t>(</w:t>
            </w:r>
            <w:r w:rsidRPr="006E311F">
              <w:rPr>
                <w:rFonts w:ascii="Arial" w:hAnsi="Arial" w:cs="Arial"/>
                <w:sz w:val="18"/>
                <w:szCs w:val="18"/>
              </w:rPr>
              <w:t>NN 97/20, 7/22, 149/22 i 90/25)</w:t>
            </w:r>
          </w:p>
        </w:tc>
      </w:tr>
    </w:tbl>
    <w:p w:rsidR="00347DFE" w:rsidRPr="00347DFE" w:rsidRDefault="00347DFE" w:rsidP="00C24022">
      <w:pPr>
        <w:spacing w:after="0" w:line="0" w:lineRule="atLeast"/>
      </w:pPr>
    </w:p>
    <w:tbl>
      <w:tblPr>
        <w:tblStyle w:val="Reetkatablice"/>
        <w:tblW w:w="15168" w:type="dxa"/>
        <w:tblInd w:w="-572" w:type="dxa"/>
        <w:tblLook w:val="04A0" w:firstRow="1" w:lastRow="0" w:firstColumn="1" w:lastColumn="0" w:noHBand="0" w:noVBand="1"/>
      </w:tblPr>
      <w:tblGrid>
        <w:gridCol w:w="1276"/>
        <w:gridCol w:w="3686"/>
        <w:gridCol w:w="1275"/>
        <w:gridCol w:w="2835"/>
        <w:gridCol w:w="1418"/>
        <w:gridCol w:w="2104"/>
        <w:gridCol w:w="2574"/>
      </w:tblGrid>
      <w:tr w:rsidR="00347DFE" w:rsidRPr="00347DFE" w:rsidTr="00A93A0F">
        <w:tc>
          <w:tcPr>
            <w:tcW w:w="1276"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RB operativnog cilja</w:t>
            </w:r>
          </w:p>
        </w:tc>
        <w:tc>
          <w:tcPr>
            <w:tcW w:w="3686"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Operativni ciljevi</w:t>
            </w:r>
          </w:p>
        </w:tc>
        <w:tc>
          <w:tcPr>
            <w:tcW w:w="1275"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Pokazatelj(i) outputa</w:t>
            </w:r>
          </w:p>
        </w:tc>
        <w:tc>
          <w:tcPr>
            <w:tcW w:w="2835"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Planirana vrijednost outputa</w:t>
            </w:r>
          </w:p>
        </w:tc>
        <w:tc>
          <w:tcPr>
            <w:tcW w:w="1418"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Rok izvršenja</w:t>
            </w:r>
          </w:p>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datum</w:t>
            </w:r>
          </w:p>
        </w:tc>
        <w:tc>
          <w:tcPr>
            <w:tcW w:w="2104"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Nadležnost</w:t>
            </w:r>
          </w:p>
        </w:tc>
        <w:tc>
          <w:tcPr>
            <w:tcW w:w="2574" w:type="dxa"/>
            <w:shd w:val="clear" w:color="auto" w:fill="D9D9D9" w:themeFill="background1" w:themeFillShade="D9"/>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Izvor financiranja</w:t>
            </w:r>
          </w:p>
        </w:tc>
      </w:tr>
      <w:tr w:rsidR="00347DFE" w:rsidRPr="00347DFE" w:rsidTr="00A93A0F">
        <w:tc>
          <w:tcPr>
            <w:tcW w:w="1276" w:type="dxa"/>
            <w:vAlign w:val="center"/>
          </w:tcPr>
          <w:p w:rsidR="00347DFE" w:rsidRPr="00A93A0F" w:rsidRDefault="00347DFE" w:rsidP="00C24022">
            <w:pPr>
              <w:spacing w:line="0" w:lineRule="atLeast"/>
              <w:jc w:val="center"/>
              <w:rPr>
                <w:rFonts w:ascii="Arial" w:hAnsi="Arial" w:cs="Arial"/>
                <w:sz w:val="18"/>
                <w:szCs w:val="18"/>
              </w:rPr>
            </w:pPr>
          </w:p>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13.1.1</w:t>
            </w:r>
          </w:p>
          <w:p w:rsidR="00347DFE" w:rsidRPr="00A93A0F" w:rsidRDefault="00347DFE" w:rsidP="00C24022">
            <w:pPr>
              <w:spacing w:line="0" w:lineRule="atLeast"/>
              <w:jc w:val="center"/>
              <w:rPr>
                <w:rFonts w:ascii="Arial" w:hAnsi="Arial" w:cs="Arial"/>
                <w:sz w:val="18"/>
                <w:szCs w:val="18"/>
              </w:rPr>
            </w:pPr>
          </w:p>
          <w:p w:rsidR="00347DFE" w:rsidRPr="00A93A0F" w:rsidRDefault="00347DFE" w:rsidP="00C24022">
            <w:pPr>
              <w:spacing w:line="0" w:lineRule="atLeast"/>
              <w:jc w:val="center"/>
              <w:rPr>
                <w:rFonts w:ascii="Arial" w:hAnsi="Arial" w:cs="Arial"/>
                <w:sz w:val="18"/>
                <w:szCs w:val="18"/>
              </w:rPr>
            </w:pP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Provedba tehničkih i organizacijskih mjera</w:t>
            </w:r>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2/2025.</w:t>
            </w:r>
          </w:p>
        </w:tc>
        <w:tc>
          <w:tcPr>
            <w:tcW w:w="2835" w:type="dxa"/>
            <w:vAlign w:val="center"/>
          </w:tcPr>
          <w:p w:rsidR="00347DFE" w:rsidRPr="00A93A0F" w:rsidRDefault="00A93A0F" w:rsidP="00C24022">
            <w:pPr>
              <w:spacing w:line="0" w:lineRule="atLeast"/>
              <w:jc w:val="center"/>
              <w:rPr>
                <w:rFonts w:ascii="Arial" w:hAnsi="Arial" w:cs="Arial"/>
                <w:color w:val="FF0000"/>
                <w:sz w:val="18"/>
                <w:szCs w:val="18"/>
              </w:rPr>
            </w:pPr>
            <w:r w:rsidRPr="00B62457">
              <w:rPr>
                <w:rFonts w:ascii="Arial" w:hAnsi="Arial" w:cs="Arial"/>
                <w:sz w:val="18"/>
                <w:szCs w:val="18"/>
              </w:rPr>
              <w:t>3</w:t>
            </w:r>
            <w:r w:rsidRPr="003A2936">
              <w:rPr>
                <w:rFonts w:ascii="Arial" w:hAnsi="Arial" w:cs="Arial"/>
                <w:sz w:val="18"/>
                <w:szCs w:val="18"/>
              </w:rPr>
              <w:t>/2026.</w:t>
            </w:r>
          </w:p>
        </w:tc>
        <w:tc>
          <w:tcPr>
            <w:tcW w:w="141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p>
        </w:tc>
        <w:tc>
          <w:tcPr>
            <w:tcW w:w="2104"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Samostalna služba za informacijsku sigurnost i nadzor zaštite osobnih podataka</w:t>
            </w:r>
          </w:p>
          <w:p w:rsidR="00347DFE" w:rsidRPr="00A93A0F" w:rsidRDefault="00347DFE" w:rsidP="00C24022">
            <w:pPr>
              <w:spacing w:line="0" w:lineRule="atLeast"/>
              <w:jc w:val="center"/>
              <w:rPr>
                <w:rFonts w:ascii="Arial" w:hAnsi="Arial" w:cs="Arial"/>
                <w:sz w:val="18"/>
                <w:szCs w:val="18"/>
              </w:rPr>
            </w:pPr>
          </w:p>
        </w:tc>
        <w:tc>
          <w:tcPr>
            <w:tcW w:w="2574"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347DFE" w:rsidTr="00A93A0F">
        <w:trPr>
          <w:trHeight w:val="1039"/>
        </w:trPr>
        <w:tc>
          <w:tcPr>
            <w:tcW w:w="1276"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13.2.</w:t>
            </w:r>
            <w:r w:rsidR="00B62457">
              <w:rPr>
                <w:rFonts w:ascii="Arial" w:hAnsi="Arial" w:cs="Arial"/>
                <w:sz w:val="18"/>
                <w:szCs w:val="18"/>
              </w:rPr>
              <w:t>1</w:t>
            </w:r>
            <w:r w:rsidRPr="00A93A0F">
              <w:rPr>
                <w:rFonts w:ascii="Arial" w:hAnsi="Arial" w:cs="Arial"/>
                <w:sz w:val="18"/>
                <w:szCs w:val="18"/>
              </w:rPr>
              <w:t>.</w:t>
            </w: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 xml:space="preserve">Pružanje stručne pomoći, Suradnja s ustrojstvenim jedinicama Ministarstva, davanje preporuka i mišljenja u vezi provedbe propisa u području zaštite osobnih podataka, </w:t>
            </w:r>
          </w:p>
          <w:p w:rsidR="00347DFE" w:rsidRPr="00A93A0F" w:rsidRDefault="00347DFE" w:rsidP="00C24022">
            <w:pPr>
              <w:spacing w:line="0" w:lineRule="atLeast"/>
              <w:jc w:val="center"/>
              <w:rPr>
                <w:rFonts w:ascii="Arial" w:hAnsi="Arial" w:cs="Arial"/>
                <w:sz w:val="18"/>
                <w:szCs w:val="18"/>
              </w:rPr>
            </w:pPr>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 xml:space="preserve">27/2025. </w:t>
            </w:r>
          </w:p>
        </w:tc>
        <w:tc>
          <w:tcPr>
            <w:tcW w:w="2835" w:type="dxa"/>
            <w:vAlign w:val="center"/>
          </w:tcPr>
          <w:p w:rsidR="00347DFE" w:rsidRPr="003A2936" w:rsidRDefault="00A93A0F" w:rsidP="00A93A0F">
            <w:pPr>
              <w:spacing w:line="0" w:lineRule="atLeast"/>
              <w:jc w:val="center"/>
              <w:rPr>
                <w:rFonts w:ascii="Arial" w:hAnsi="Arial" w:cs="Arial"/>
                <w:sz w:val="18"/>
                <w:szCs w:val="18"/>
              </w:rPr>
            </w:pPr>
            <w:r w:rsidRPr="00634D72">
              <w:rPr>
                <w:rFonts w:ascii="Arial" w:hAnsi="Arial" w:cs="Arial"/>
                <w:sz w:val="18"/>
                <w:szCs w:val="18"/>
              </w:rPr>
              <w:t>80</w:t>
            </w:r>
            <w:r w:rsidRPr="003A2936">
              <w:rPr>
                <w:rFonts w:ascii="Arial" w:hAnsi="Arial" w:cs="Arial"/>
                <w:sz w:val="18"/>
                <w:szCs w:val="18"/>
              </w:rPr>
              <w:t>/2026.</w:t>
            </w:r>
          </w:p>
        </w:tc>
        <w:tc>
          <w:tcPr>
            <w:tcW w:w="1418"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r w:rsidR="00A93A0F">
              <w:rPr>
                <w:rFonts w:ascii="Arial" w:hAnsi="Arial" w:cs="Arial"/>
                <w:sz w:val="18"/>
                <w:szCs w:val="18"/>
              </w:rPr>
              <w:t>.</w:t>
            </w: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347DFE" w:rsidTr="00A93A0F">
        <w:trPr>
          <w:trHeight w:val="785"/>
        </w:trPr>
        <w:tc>
          <w:tcPr>
            <w:tcW w:w="1276" w:type="dxa"/>
            <w:vMerge/>
            <w:vAlign w:val="center"/>
          </w:tcPr>
          <w:p w:rsidR="00347DFE" w:rsidRPr="00A93A0F" w:rsidRDefault="00347DFE" w:rsidP="00C24022">
            <w:pPr>
              <w:spacing w:line="0" w:lineRule="atLeast"/>
              <w:jc w:val="center"/>
              <w:rPr>
                <w:rFonts w:ascii="Arial" w:hAnsi="Arial" w:cs="Arial"/>
                <w:sz w:val="18"/>
                <w:szCs w:val="18"/>
              </w:rPr>
            </w:pP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Davanje mišljenja na Sporazume koje izrađuju UJ MUP-a u a odnose se na obradu osobnih podataka iz evidencija MUP-a</w:t>
            </w:r>
          </w:p>
          <w:p w:rsidR="00347DFE" w:rsidRPr="00A93A0F" w:rsidRDefault="00347DFE" w:rsidP="00C24022">
            <w:pPr>
              <w:spacing w:line="0" w:lineRule="atLeast"/>
              <w:jc w:val="center"/>
              <w:rPr>
                <w:rFonts w:ascii="Arial" w:hAnsi="Arial" w:cs="Arial"/>
                <w:sz w:val="18"/>
                <w:szCs w:val="18"/>
              </w:rPr>
            </w:pPr>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11/2025.</w:t>
            </w:r>
          </w:p>
        </w:tc>
        <w:tc>
          <w:tcPr>
            <w:tcW w:w="2835" w:type="dxa"/>
            <w:vAlign w:val="center"/>
          </w:tcPr>
          <w:p w:rsidR="00347DFE" w:rsidRPr="003A2936" w:rsidRDefault="00A93A0F" w:rsidP="00C24022">
            <w:pPr>
              <w:spacing w:line="0" w:lineRule="atLeast"/>
              <w:jc w:val="center"/>
              <w:rPr>
                <w:rFonts w:ascii="Arial" w:hAnsi="Arial" w:cs="Arial"/>
                <w:sz w:val="18"/>
                <w:szCs w:val="18"/>
              </w:rPr>
            </w:pPr>
            <w:r w:rsidRPr="00634D72">
              <w:rPr>
                <w:rFonts w:ascii="Arial" w:hAnsi="Arial" w:cs="Arial"/>
                <w:sz w:val="18"/>
                <w:szCs w:val="18"/>
              </w:rPr>
              <w:t>20</w:t>
            </w:r>
            <w:r w:rsidRPr="003A2936">
              <w:rPr>
                <w:rFonts w:ascii="Arial" w:hAnsi="Arial" w:cs="Arial"/>
                <w:sz w:val="18"/>
                <w:szCs w:val="18"/>
              </w:rPr>
              <w:t>/2026.</w:t>
            </w:r>
          </w:p>
        </w:tc>
        <w:tc>
          <w:tcPr>
            <w:tcW w:w="1418" w:type="dxa"/>
            <w:vMerge/>
            <w:vAlign w:val="center"/>
          </w:tcPr>
          <w:p w:rsidR="00347DFE" w:rsidRPr="00A93A0F" w:rsidRDefault="00347DFE" w:rsidP="00C24022">
            <w:pPr>
              <w:spacing w:line="0" w:lineRule="atLeast"/>
              <w:jc w:val="center"/>
              <w:rPr>
                <w:rFonts w:ascii="Arial" w:hAnsi="Arial" w:cs="Arial"/>
                <w:sz w:val="18"/>
                <w:szCs w:val="18"/>
              </w:rPr>
            </w:pP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Merge/>
            <w:vAlign w:val="center"/>
          </w:tcPr>
          <w:p w:rsidR="00347DFE" w:rsidRPr="00A93A0F" w:rsidRDefault="00347DFE" w:rsidP="00C24022">
            <w:pPr>
              <w:spacing w:line="0" w:lineRule="atLeast"/>
              <w:jc w:val="center"/>
              <w:rPr>
                <w:rFonts w:ascii="Arial" w:hAnsi="Arial" w:cs="Arial"/>
                <w:sz w:val="18"/>
                <w:szCs w:val="18"/>
              </w:rPr>
            </w:pPr>
          </w:p>
        </w:tc>
      </w:tr>
      <w:tr w:rsidR="00347DFE" w:rsidRPr="00347DFE" w:rsidTr="00A93A0F">
        <w:tc>
          <w:tcPr>
            <w:tcW w:w="127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13.3.1.</w:t>
            </w: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Izdavanje obavijesti o pravu na uvid, ispravak i brisanje osobnih podataka iz evidencija,</w:t>
            </w:r>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681/2025.</w:t>
            </w:r>
          </w:p>
        </w:tc>
        <w:tc>
          <w:tcPr>
            <w:tcW w:w="2835" w:type="dxa"/>
            <w:vAlign w:val="center"/>
          </w:tcPr>
          <w:p w:rsidR="00347DFE" w:rsidRPr="00634D72" w:rsidRDefault="00347DFE" w:rsidP="00C24022">
            <w:pPr>
              <w:spacing w:line="0" w:lineRule="atLeast"/>
              <w:jc w:val="center"/>
              <w:rPr>
                <w:rFonts w:ascii="Arial" w:hAnsi="Arial" w:cs="Arial"/>
                <w:sz w:val="18"/>
                <w:szCs w:val="18"/>
              </w:rPr>
            </w:pPr>
          </w:p>
          <w:p w:rsidR="00347DFE" w:rsidRPr="003A2936" w:rsidRDefault="00A93A0F" w:rsidP="00C24022">
            <w:pPr>
              <w:spacing w:line="0" w:lineRule="atLeast"/>
              <w:jc w:val="center"/>
              <w:rPr>
                <w:rFonts w:ascii="Arial" w:hAnsi="Arial" w:cs="Arial"/>
                <w:sz w:val="18"/>
                <w:szCs w:val="18"/>
              </w:rPr>
            </w:pPr>
            <w:r w:rsidRPr="00634D72">
              <w:rPr>
                <w:rFonts w:ascii="Arial" w:hAnsi="Arial" w:cs="Arial"/>
                <w:sz w:val="18"/>
                <w:szCs w:val="18"/>
              </w:rPr>
              <w:t>400</w:t>
            </w:r>
            <w:r w:rsidRPr="003A2936">
              <w:rPr>
                <w:rFonts w:ascii="Arial" w:hAnsi="Arial" w:cs="Arial"/>
                <w:sz w:val="18"/>
                <w:szCs w:val="18"/>
              </w:rPr>
              <w:t>/2026.</w:t>
            </w:r>
          </w:p>
          <w:p w:rsidR="00347DFE" w:rsidRPr="00634D72" w:rsidRDefault="00347DFE" w:rsidP="00C24022">
            <w:pPr>
              <w:spacing w:line="0" w:lineRule="atLeast"/>
              <w:jc w:val="center"/>
              <w:rPr>
                <w:rFonts w:ascii="Arial" w:hAnsi="Arial" w:cs="Arial"/>
                <w:sz w:val="18"/>
                <w:szCs w:val="18"/>
              </w:rPr>
            </w:pPr>
          </w:p>
        </w:tc>
        <w:tc>
          <w:tcPr>
            <w:tcW w:w="141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347DFE" w:rsidTr="00A93A0F">
        <w:trPr>
          <w:trHeight w:val="835"/>
        </w:trPr>
        <w:tc>
          <w:tcPr>
            <w:tcW w:w="1276"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13.4.1.</w:t>
            </w: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Praćenje učinkovitosti provedbe nacionalnog i međunarodnog zakonodavstva u području zaštite osobnih podataka, broj nadzora</w:t>
            </w:r>
          </w:p>
          <w:p w:rsidR="00347DFE" w:rsidRPr="00A93A0F" w:rsidRDefault="00347DFE" w:rsidP="00C24022">
            <w:pPr>
              <w:spacing w:line="0" w:lineRule="atLeast"/>
              <w:jc w:val="center"/>
              <w:rPr>
                <w:rFonts w:ascii="Arial" w:hAnsi="Arial" w:cs="Arial"/>
                <w:sz w:val="18"/>
                <w:szCs w:val="18"/>
              </w:rPr>
            </w:pPr>
          </w:p>
        </w:tc>
        <w:tc>
          <w:tcPr>
            <w:tcW w:w="1275" w:type="dxa"/>
            <w:vAlign w:val="center"/>
          </w:tcPr>
          <w:p w:rsidR="00347DFE" w:rsidRPr="00A93A0F" w:rsidRDefault="00A93A0F" w:rsidP="00A93A0F">
            <w:pPr>
              <w:spacing w:line="0" w:lineRule="atLeast"/>
              <w:jc w:val="center"/>
              <w:rPr>
                <w:rFonts w:ascii="Arial" w:hAnsi="Arial" w:cs="Arial"/>
                <w:sz w:val="18"/>
                <w:szCs w:val="18"/>
              </w:rPr>
            </w:pPr>
            <w:r>
              <w:rPr>
                <w:rFonts w:ascii="Arial" w:hAnsi="Arial" w:cs="Arial"/>
                <w:sz w:val="18"/>
                <w:szCs w:val="18"/>
              </w:rPr>
              <w:lastRenderedPageBreak/>
              <w:t>39/2025.</w:t>
            </w:r>
          </w:p>
        </w:tc>
        <w:tc>
          <w:tcPr>
            <w:tcW w:w="2835" w:type="dxa"/>
            <w:vAlign w:val="center"/>
          </w:tcPr>
          <w:p w:rsidR="00347DFE" w:rsidRPr="003A2936" w:rsidRDefault="00A93A0F" w:rsidP="00C24022">
            <w:pPr>
              <w:spacing w:line="0" w:lineRule="atLeast"/>
              <w:jc w:val="center"/>
              <w:rPr>
                <w:rFonts w:ascii="Arial" w:hAnsi="Arial" w:cs="Arial"/>
                <w:sz w:val="18"/>
                <w:szCs w:val="18"/>
              </w:rPr>
            </w:pPr>
            <w:r w:rsidRPr="00634D72">
              <w:rPr>
                <w:rFonts w:ascii="Arial" w:hAnsi="Arial" w:cs="Arial"/>
                <w:sz w:val="18"/>
                <w:szCs w:val="18"/>
              </w:rPr>
              <w:t>10</w:t>
            </w:r>
            <w:r w:rsidRPr="003A2936">
              <w:rPr>
                <w:rFonts w:ascii="Arial" w:hAnsi="Arial" w:cs="Arial"/>
                <w:sz w:val="18"/>
                <w:szCs w:val="18"/>
              </w:rPr>
              <w:t>/2026.</w:t>
            </w:r>
          </w:p>
          <w:p w:rsidR="00347DFE" w:rsidRPr="00634D72" w:rsidRDefault="00347DFE" w:rsidP="00C24022">
            <w:pPr>
              <w:spacing w:line="0" w:lineRule="atLeast"/>
              <w:jc w:val="center"/>
              <w:rPr>
                <w:rFonts w:ascii="Arial" w:hAnsi="Arial" w:cs="Arial"/>
                <w:sz w:val="18"/>
                <w:szCs w:val="18"/>
              </w:rPr>
            </w:pPr>
          </w:p>
        </w:tc>
        <w:tc>
          <w:tcPr>
            <w:tcW w:w="1418"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r w:rsidR="00A93A0F">
              <w:rPr>
                <w:rFonts w:ascii="Arial" w:hAnsi="Arial" w:cs="Arial"/>
                <w:sz w:val="18"/>
                <w:szCs w:val="18"/>
              </w:rPr>
              <w:t>.</w:t>
            </w: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Merge w:val="restart"/>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347DFE" w:rsidTr="00A93A0F">
        <w:trPr>
          <w:trHeight w:val="495"/>
        </w:trPr>
        <w:tc>
          <w:tcPr>
            <w:tcW w:w="1276" w:type="dxa"/>
            <w:vMerge/>
            <w:vAlign w:val="center"/>
          </w:tcPr>
          <w:p w:rsidR="00347DFE" w:rsidRPr="00A93A0F" w:rsidRDefault="00347DFE" w:rsidP="00C24022">
            <w:pPr>
              <w:spacing w:line="0" w:lineRule="atLeast"/>
              <w:jc w:val="center"/>
              <w:rPr>
                <w:rFonts w:ascii="Arial" w:hAnsi="Arial" w:cs="Arial"/>
                <w:sz w:val="18"/>
                <w:szCs w:val="18"/>
              </w:rPr>
            </w:pPr>
          </w:p>
        </w:tc>
        <w:tc>
          <w:tcPr>
            <w:tcW w:w="3686" w:type="dxa"/>
            <w:vAlign w:val="center"/>
          </w:tcPr>
          <w:p w:rsidR="00347DFE" w:rsidRPr="00A93A0F" w:rsidRDefault="00B4335E" w:rsidP="00C24022">
            <w:pPr>
              <w:spacing w:line="0" w:lineRule="atLeast"/>
              <w:jc w:val="center"/>
              <w:rPr>
                <w:rFonts w:ascii="Arial" w:hAnsi="Arial" w:cs="Arial"/>
                <w:sz w:val="18"/>
                <w:szCs w:val="18"/>
              </w:rPr>
            </w:pPr>
            <w:r>
              <w:rPr>
                <w:rFonts w:ascii="Arial" w:hAnsi="Arial" w:cs="Arial"/>
                <w:sz w:val="18"/>
                <w:szCs w:val="18"/>
              </w:rPr>
              <w:t>V</w:t>
            </w:r>
            <w:r w:rsidR="00347DFE" w:rsidRPr="00A93A0F">
              <w:rPr>
                <w:rFonts w:ascii="Arial" w:hAnsi="Arial" w:cs="Arial"/>
                <w:sz w:val="18"/>
                <w:szCs w:val="18"/>
              </w:rPr>
              <w:t>ođenje Evidencije zbirki osobnih podataka</w:t>
            </w:r>
          </w:p>
          <w:p w:rsidR="00347DFE" w:rsidRPr="00A93A0F" w:rsidRDefault="00347DFE" w:rsidP="00C24022">
            <w:pPr>
              <w:spacing w:line="0" w:lineRule="atLeast"/>
              <w:jc w:val="center"/>
              <w:rPr>
                <w:rFonts w:ascii="Arial" w:hAnsi="Arial" w:cs="Arial"/>
                <w:sz w:val="18"/>
                <w:szCs w:val="18"/>
              </w:rPr>
            </w:pPr>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136/2025.</w:t>
            </w:r>
          </w:p>
        </w:tc>
        <w:tc>
          <w:tcPr>
            <w:tcW w:w="2835" w:type="dxa"/>
            <w:vAlign w:val="center"/>
          </w:tcPr>
          <w:p w:rsidR="00347DFE" w:rsidRPr="003A2936" w:rsidRDefault="00A93A0F" w:rsidP="00C24022">
            <w:pPr>
              <w:spacing w:line="0" w:lineRule="atLeast"/>
              <w:jc w:val="center"/>
              <w:rPr>
                <w:rFonts w:ascii="Arial" w:hAnsi="Arial" w:cs="Arial"/>
                <w:sz w:val="18"/>
                <w:szCs w:val="18"/>
              </w:rPr>
            </w:pPr>
            <w:r w:rsidRPr="00634D72">
              <w:rPr>
                <w:rFonts w:ascii="Arial" w:hAnsi="Arial" w:cs="Arial"/>
                <w:sz w:val="18"/>
                <w:szCs w:val="18"/>
              </w:rPr>
              <w:t>134</w:t>
            </w:r>
            <w:r w:rsidRPr="003A2936">
              <w:rPr>
                <w:rFonts w:ascii="Arial" w:hAnsi="Arial" w:cs="Arial"/>
                <w:sz w:val="18"/>
                <w:szCs w:val="18"/>
              </w:rPr>
              <w:t>/2026.</w:t>
            </w:r>
          </w:p>
        </w:tc>
        <w:tc>
          <w:tcPr>
            <w:tcW w:w="1418" w:type="dxa"/>
            <w:vMerge/>
            <w:vAlign w:val="center"/>
          </w:tcPr>
          <w:p w:rsidR="00347DFE" w:rsidRPr="00A93A0F" w:rsidRDefault="00347DFE" w:rsidP="00C24022">
            <w:pPr>
              <w:spacing w:line="0" w:lineRule="atLeast"/>
              <w:jc w:val="center"/>
              <w:rPr>
                <w:rFonts w:ascii="Arial" w:hAnsi="Arial" w:cs="Arial"/>
                <w:sz w:val="18"/>
                <w:szCs w:val="18"/>
              </w:rPr>
            </w:pP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Merge/>
            <w:vAlign w:val="center"/>
          </w:tcPr>
          <w:p w:rsidR="00347DFE" w:rsidRPr="00A93A0F" w:rsidRDefault="00347DFE" w:rsidP="00C24022">
            <w:pPr>
              <w:spacing w:line="0" w:lineRule="atLeast"/>
              <w:jc w:val="center"/>
              <w:rPr>
                <w:rFonts w:ascii="Arial" w:hAnsi="Arial" w:cs="Arial"/>
                <w:sz w:val="18"/>
                <w:szCs w:val="18"/>
              </w:rPr>
            </w:pPr>
          </w:p>
        </w:tc>
      </w:tr>
      <w:tr w:rsidR="00347DFE" w:rsidRPr="00347DFE" w:rsidTr="00A93A0F">
        <w:tc>
          <w:tcPr>
            <w:tcW w:w="127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13.5.1.</w:t>
            </w: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Postavljanje upita Agenciji za davanje stručnih mišljenja;   Rješavanje zahtjeva Agencije od strane MUP-a; Ostvarivanje suradnje prilikom obavljanja nadzora od strane Agencije</w:t>
            </w:r>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9/2025.</w:t>
            </w:r>
          </w:p>
        </w:tc>
        <w:tc>
          <w:tcPr>
            <w:tcW w:w="2835" w:type="dxa"/>
            <w:vAlign w:val="center"/>
          </w:tcPr>
          <w:p w:rsidR="00347DFE" w:rsidRPr="00A93A0F" w:rsidRDefault="00347DFE" w:rsidP="00A93A0F">
            <w:pPr>
              <w:spacing w:line="0" w:lineRule="atLeast"/>
              <w:jc w:val="center"/>
              <w:rPr>
                <w:rFonts w:ascii="Arial" w:hAnsi="Arial" w:cs="Arial"/>
                <w:sz w:val="18"/>
                <w:szCs w:val="18"/>
              </w:rPr>
            </w:pPr>
            <w:r w:rsidRPr="00A93A0F">
              <w:rPr>
                <w:rFonts w:ascii="Arial" w:hAnsi="Arial" w:cs="Arial"/>
                <w:sz w:val="18"/>
                <w:szCs w:val="18"/>
              </w:rPr>
              <w:t>15/2</w:t>
            </w:r>
            <w:r w:rsidR="00A93A0F">
              <w:rPr>
                <w:rFonts w:ascii="Arial" w:hAnsi="Arial" w:cs="Arial"/>
                <w:sz w:val="18"/>
                <w:szCs w:val="18"/>
              </w:rPr>
              <w:t>026.</w:t>
            </w:r>
          </w:p>
        </w:tc>
        <w:tc>
          <w:tcPr>
            <w:tcW w:w="141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r w:rsidR="00A93A0F">
              <w:rPr>
                <w:rFonts w:ascii="Arial" w:hAnsi="Arial" w:cs="Arial"/>
                <w:sz w:val="18"/>
                <w:szCs w:val="18"/>
              </w:rPr>
              <w:t>.</w:t>
            </w: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A93A0F" w:rsidTr="00A93A0F">
        <w:trPr>
          <w:trHeight w:val="807"/>
        </w:trPr>
        <w:tc>
          <w:tcPr>
            <w:tcW w:w="127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13.6.1.</w:t>
            </w:r>
          </w:p>
        </w:tc>
        <w:tc>
          <w:tcPr>
            <w:tcW w:w="3686"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 xml:space="preserve">Organizacija  i održavanje edukacija, interaktivno i putem platforme e - </w:t>
            </w:r>
            <w:proofErr w:type="spellStart"/>
            <w:r w:rsidRPr="00A93A0F">
              <w:rPr>
                <w:rFonts w:ascii="Arial" w:hAnsi="Arial" w:cs="Arial"/>
                <w:sz w:val="18"/>
                <w:szCs w:val="18"/>
              </w:rPr>
              <w:t>učilice</w:t>
            </w:r>
            <w:proofErr w:type="spellEnd"/>
          </w:p>
        </w:tc>
        <w:tc>
          <w:tcPr>
            <w:tcW w:w="1275"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40/2025.</w:t>
            </w:r>
          </w:p>
        </w:tc>
        <w:tc>
          <w:tcPr>
            <w:tcW w:w="2835" w:type="dxa"/>
            <w:vAlign w:val="center"/>
          </w:tcPr>
          <w:p w:rsidR="00347DFE" w:rsidRPr="00A93A0F" w:rsidRDefault="00A93A0F" w:rsidP="00A93A0F">
            <w:pPr>
              <w:spacing w:line="0" w:lineRule="atLeast"/>
              <w:jc w:val="center"/>
              <w:rPr>
                <w:rFonts w:ascii="Arial" w:hAnsi="Arial" w:cs="Arial"/>
                <w:sz w:val="18"/>
                <w:szCs w:val="18"/>
              </w:rPr>
            </w:pPr>
            <w:r>
              <w:rPr>
                <w:rFonts w:ascii="Arial" w:hAnsi="Arial" w:cs="Arial"/>
                <w:sz w:val="18"/>
                <w:szCs w:val="18"/>
              </w:rPr>
              <w:t>10/2026.</w:t>
            </w:r>
          </w:p>
        </w:tc>
        <w:tc>
          <w:tcPr>
            <w:tcW w:w="141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p>
        </w:tc>
        <w:tc>
          <w:tcPr>
            <w:tcW w:w="2104" w:type="dxa"/>
            <w:vMerge/>
            <w:vAlign w:val="center"/>
          </w:tcPr>
          <w:p w:rsidR="00347DFE" w:rsidRPr="00A93A0F" w:rsidRDefault="00347DFE" w:rsidP="00C24022">
            <w:pPr>
              <w:spacing w:line="0" w:lineRule="atLeast"/>
              <w:jc w:val="center"/>
              <w:rPr>
                <w:rFonts w:ascii="Arial" w:hAnsi="Arial" w:cs="Arial"/>
                <w:sz w:val="18"/>
                <w:szCs w:val="18"/>
              </w:rPr>
            </w:pPr>
          </w:p>
        </w:tc>
        <w:tc>
          <w:tcPr>
            <w:tcW w:w="2574"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bl>
    <w:tbl>
      <w:tblPr>
        <w:tblStyle w:val="Reetkatablice21"/>
        <w:tblW w:w="15168" w:type="dxa"/>
        <w:tblInd w:w="-572" w:type="dxa"/>
        <w:tblLook w:val="04A0" w:firstRow="1" w:lastRow="0" w:firstColumn="1" w:lastColumn="0" w:noHBand="0" w:noVBand="1"/>
      </w:tblPr>
      <w:tblGrid>
        <w:gridCol w:w="1271"/>
        <w:gridCol w:w="3661"/>
        <w:gridCol w:w="1266"/>
        <w:gridCol w:w="2819"/>
        <w:gridCol w:w="1473"/>
        <w:gridCol w:w="2120"/>
        <w:gridCol w:w="2558"/>
      </w:tblGrid>
      <w:tr w:rsidR="00347DFE" w:rsidRPr="00A93A0F" w:rsidTr="007760A7">
        <w:tc>
          <w:tcPr>
            <w:tcW w:w="1271" w:type="dxa"/>
            <w:vAlign w:val="center"/>
          </w:tcPr>
          <w:p w:rsidR="00347DFE" w:rsidRPr="00A93A0F" w:rsidRDefault="007760A7" w:rsidP="00C24022">
            <w:pPr>
              <w:spacing w:line="0" w:lineRule="atLeast"/>
              <w:jc w:val="center"/>
              <w:rPr>
                <w:rFonts w:ascii="Arial" w:hAnsi="Arial" w:cs="Arial"/>
                <w:sz w:val="18"/>
                <w:szCs w:val="18"/>
              </w:rPr>
            </w:pPr>
            <w:r>
              <w:rPr>
                <w:rFonts w:ascii="Arial" w:hAnsi="Arial" w:cs="Arial"/>
                <w:sz w:val="18"/>
                <w:szCs w:val="18"/>
              </w:rPr>
              <w:t>13.7.1.</w:t>
            </w:r>
          </w:p>
        </w:tc>
        <w:tc>
          <w:tcPr>
            <w:tcW w:w="3661"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Provedba sigurnosnih informiranja zaposlenika za pristup nacionalnim i međunarodnim klasificiranim podacima, provedba postupaka za izdavanje, obnovu i povlačenje certifikata  i temeljnih sigurnosnih provjera te vođenje propisanih evidencija</w:t>
            </w:r>
          </w:p>
        </w:tc>
        <w:tc>
          <w:tcPr>
            <w:tcW w:w="1266" w:type="dxa"/>
            <w:vAlign w:val="center"/>
          </w:tcPr>
          <w:p w:rsidR="00347DFE" w:rsidRPr="00A93A0F" w:rsidRDefault="007760A7" w:rsidP="00C24022">
            <w:pPr>
              <w:spacing w:line="0" w:lineRule="atLeast"/>
              <w:jc w:val="center"/>
              <w:rPr>
                <w:rFonts w:ascii="Arial" w:hAnsi="Arial" w:cs="Arial"/>
                <w:sz w:val="18"/>
                <w:szCs w:val="18"/>
              </w:rPr>
            </w:pPr>
            <w:r>
              <w:rPr>
                <w:rFonts w:ascii="Arial" w:hAnsi="Arial" w:cs="Arial"/>
                <w:sz w:val="18"/>
                <w:szCs w:val="18"/>
              </w:rPr>
              <w:t>n/p</w:t>
            </w:r>
          </w:p>
        </w:tc>
        <w:tc>
          <w:tcPr>
            <w:tcW w:w="2819" w:type="dxa"/>
            <w:vAlign w:val="center"/>
          </w:tcPr>
          <w:p w:rsidR="00347DFE" w:rsidRPr="00A93A0F" w:rsidRDefault="001779D3" w:rsidP="00C24022">
            <w:pPr>
              <w:spacing w:line="0" w:lineRule="atLeast"/>
              <w:jc w:val="center"/>
              <w:rPr>
                <w:rFonts w:ascii="Arial" w:hAnsi="Arial" w:cs="Arial"/>
                <w:sz w:val="18"/>
                <w:szCs w:val="18"/>
              </w:rPr>
            </w:pPr>
            <w:r w:rsidRPr="00A93A0F">
              <w:rPr>
                <w:rFonts w:ascii="Arial" w:hAnsi="Arial" w:cs="Arial"/>
                <w:sz w:val="18"/>
                <w:szCs w:val="18"/>
              </w:rPr>
              <w:t>S</w:t>
            </w:r>
            <w:r w:rsidR="00347DFE" w:rsidRPr="00A93A0F">
              <w:rPr>
                <w:rFonts w:ascii="Arial" w:hAnsi="Arial" w:cs="Arial"/>
                <w:sz w:val="18"/>
                <w:szCs w:val="18"/>
              </w:rPr>
              <w:t>ukladno dinamici rada provođenje postupaka za izdavanje, obnovu i povlačenje certifikata  i temeljnih sigurnosnih provjera, sigurnosno informiranje zaposlenika za pristup nacionalnim i međunarodnim klasificiranim podacima te vođenje propisanih evidencija</w:t>
            </w:r>
          </w:p>
        </w:tc>
        <w:tc>
          <w:tcPr>
            <w:tcW w:w="1473"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r w:rsidR="007760A7">
              <w:rPr>
                <w:rFonts w:ascii="Arial" w:hAnsi="Arial" w:cs="Arial"/>
                <w:sz w:val="18"/>
                <w:szCs w:val="18"/>
              </w:rPr>
              <w:t>.</w:t>
            </w:r>
          </w:p>
        </w:tc>
        <w:tc>
          <w:tcPr>
            <w:tcW w:w="2120"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Samostalna služba za informacijsku sigurnost i nadzor zaštite osobnih podataka</w:t>
            </w:r>
          </w:p>
          <w:p w:rsidR="00347DFE" w:rsidRPr="00A93A0F" w:rsidRDefault="00347DFE" w:rsidP="00C24022">
            <w:pPr>
              <w:spacing w:line="0" w:lineRule="atLeast"/>
              <w:jc w:val="center"/>
              <w:rPr>
                <w:rFonts w:ascii="Arial" w:hAnsi="Arial" w:cs="Arial"/>
                <w:sz w:val="18"/>
                <w:szCs w:val="18"/>
              </w:rPr>
            </w:pPr>
          </w:p>
        </w:tc>
        <w:tc>
          <w:tcPr>
            <w:tcW w:w="255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A93A0F" w:rsidTr="007760A7">
        <w:tc>
          <w:tcPr>
            <w:tcW w:w="1271" w:type="dxa"/>
            <w:vAlign w:val="center"/>
          </w:tcPr>
          <w:p w:rsidR="00347DFE" w:rsidRPr="00A93A0F" w:rsidRDefault="007760A7" w:rsidP="00B62457">
            <w:pPr>
              <w:spacing w:line="0" w:lineRule="atLeast"/>
              <w:jc w:val="center"/>
              <w:rPr>
                <w:rFonts w:ascii="Arial" w:hAnsi="Arial" w:cs="Arial"/>
                <w:sz w:val="18"/>
                <w:szCs w:val="18"/>
              </w:rPr>
            </w:pPr>
            <w:r>
              <w:rPr>
                <w:rFonts w:ascii="Arial" w:hAnsi="Arial" w:cs="Arial"/>
                <w:sz w:val="18"/>
                <w:szCs w:val="18"/>
              </w:rPr>
              <w:t>13.</w:t>
            </w:r>
            <w:r w:rsidR="00B62457">
              <w:rPr>
                <w:rFonts w:ascii="Arial" w:hAnsi="Arial" w:cs="Arial"/>
                <w:sz w:val="18"/>
                <w:szCs w:val="18"/>
              </w:rPr>
              <w:t>7.2.</w:t>
            </w:r>
          </w:p>
        </w:tc>
        <w:tc>
          <w:tcPr>
            <w:tcW w:w="3661"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Pružanje stručne pomoći ustrojstvenim jedinicama u pripremi i donošenju propisanih  akata  u cilju uspostave sigurnosnih zona UJ MUP-a sukladno ukazanoj potrebi</w:t>
            </w:r>
          </w:p>
        </w:tc>
        <w:tc>
          <w:tcPr>
            <w:tcW w:w="1266" w:type="dxa"/>
            <w:vAlign w:val="center"/>
          </w:tcPr>
          <w:p w:rsidR="00347DFE" w:rsidRPr="00A93A0F" w:rsidRDefault="007760A7" w:rsidP="00C24022">
            <w:pPr>
              <w:spacing w:line="0" w:lineRule="atLeast"/>
              <w:jc w:val="center"/>
              <w:rPr>
                <w:rFonts w:ascii="Arial" w:hAnsi="Arial" w:cs="Arial"/>
                <w:sz w:val="18"/>
                <w:szCs w:val="18"/>
              </w:rPr>
            </w:pPr>
            <w:r>
              <w:rPr>
                <w:rFonts w:ascii="Arial" w:hAnsi="Arial" w:cs="Arial"/>
                <w:sz w:val="18"/>
                <w:szCs w:val="18"/>
              </w:rPr>
              <w:t>n/p</w:t>
            </w:r>
          </w:p>
        </w:tc>
        <w:tc>
          <w:tcPr>
            <w:tcW w:w="2819" w:type="dxa"/>
            <w:vAlign w:val="center"/>
          </w:tcPr>
          <w:p w:rsidR="00347DFE" w:rsidRPr="00A93A0F" w:rsidRDefault="001779D3" w:rsidP="00C24022">
            <w:pPr>
              <w:spacing w:line="0" w:lineRule="atLeast"/>
              <w:jc w:val="center"/>
              <w:rPr>
                <w:rFonts w:ascii="Arial" w:hAnsi="Arial" w:cs="Arial"/>
                <w:sz w:val="18"/>
                <w:szCs w:val="18"/>
              </w:rPr>
            </w:pPr>
            <w:r w:rsidRPr="00A93A0F">
              <w:rPr>
                <w:rFonts w:ascii="Arial" w:hAnsi="Arial" w:cs="Arial"/>
                <w:sz w:val="18"/>
                <w:szCs w:val="18"/>
              </w:rPr>
              <w:t>P</w:t>
            </w:r>
            <w:r w:rsidR="00347DFE" w:rsidRPr="00A93A0F">
              <w:rPr>
                <w:rFonts w:ascii="Arial" w:hAnsi="Arial" w:cs="Arial"/>
                <w:sz w:val="18"/>
                <w:szCs w:val="18"/>
              </w:rPr>
              <w:t>o potrebi, odnosno promjenama koje nastaju u ustrojstvenim jedinicama</w:t>
            </w:r>
          </w:p>
        </w:tc>
        <w:tc>
          <w:tcPr>
            <w:tcW w:w="1473"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r w:rsidR="007760A7">
              <w:rPr>
                <w:rFonts w:ascii="Arial" w:hAnsi="Arial" w:cs="Arial"/>
                <w:sz w:val="18"/>
                <w:szCs w:val="18"/>
              </w:rPr>
              <w:t>.</w:t>
            </w:r>
          </w:p>
        </w:tc>
        <w:tc>
          <w:tcPr>
            <w:tcW w:w="2120"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Samostalna služba za informacijsku sigurnost i nadzor zaštite osobnih podataka</w:t>
            </w:r>
          </w:p>
          <w:p w:rsidR="00347DFE" w:rsidRPr="00A93A0F" w:rsidRDefault="00347DFE" w:rsidP="00C24022">
            <w:pPr>
              <w:spacing w:line="0" w:lineRule="atLeast"/>
              <w:jc w:val="center"/>
              <w:rPr>
                <w:rFonts w:ascii="Arial" w:hAnsi="Arial" w:cs="Arial"/>
                <w:sz w:val="18"/>
                <w:szCs w:val="18"/>
              </w:rPr>
            </w:pPr>
          </w:p>
        </w:tc>
        <w:tc>
          <w:tcPr>
            <w:tcW w:w="255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A93A0F" w:rsidTr="007760A7">
        <w:tc>
          <w:tcPr>
            <w:tcW w:w="1271" w:type="dxa"/>
            <w:vAlign w:val="center"/>
          </w:tcPr>
          <w:p w:rsidR="00347DFE" w:rsidRPr="00A93A0F" w:rsidRDefault="00347DFE" w:rsidP="00B62457">
            <w:pPr>
              <w:spacing w:line="0" w:lineRule="atLeast"/>
              <w:jc w:val="center"/>
              <w:rPr>
                <w:rFonts w:ascii="Arial" w:hAnsi="Arial" w:cs="Arial"/>
                <w:sz w:val="18"/>
                <w:szCs w:val="18"/>
              </w:rPr>
            </w:pPr>
            <w:r w:rsidRPr="00A93A0F">
              <w:rPr>
                <w:rFonts w:ascii="Arial" w:hAnsi="Arial" w:cs="Arial"/>
                <w:sz w:val="18"/>
                <w:szCs w:val="18"/>
              </w:rPr>
              <w:t>13.</w:t>
            </w:r>
            <w:r w:rsidR="00B62457">
              <w:rPr>
                <w:rFonts w:ascii="Arial" w:hAnsi="Arial" w:cs="Arial"/>
                <w:sz w:val="18"/>
                <w:szCs w:val="18"/>
              </w:rPr>
              <w:t>7.3.</w:t>
            </w:r>
          </w:p>
        </w:tc>
        <w:tc>
          <w:tcPr>
            <w:tcW w:w="3661"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 xml:space="preserve">Savjetovanje i nadzor u postupcima </w:t>
            </w:r>
            <w:proofErr w:type="spellStart"/>
            <w:r w:rsidRPr="00A93A0F">
              <w:rPr>
                <w:rFonts w:ascii="Arial" w:hAnsi="Arial" w:cs="Arial"/>
                <w:sz w:val="18"/>
                <w:szCs w:val="18"/>
              </w:rPr>
              <w:t>deklasfikacije</w:t>
            </w:r>
            <w:proofErr w:type="spellEnd"/>
            <w:r w:rsidRPr="00A93A0F">
              <w:rPr>
                <w:rFonts w:ascii="Arial" w:hAnsi="Arial" w:cs="Arial"/>
                <w:sz w:val="18"/>
                <w:szCs w:val="18"/>
              </w:rPr>
              <w:t xml:space="preserve"> podataka i promjene stupnja tajnosti klasificiranih podataka</w:t>
            </w:r>
          </w:p>
        </w:tc>
        <w:tc>
          <w:tcPr>
            <w:tcW w:w="1266" w:type="dxa"/>
            <w:vAlign w:val="center"/>
          </w:tcPr>
          <w:p w:rsidR="00347DFE" w:rsidRPr="00A93A0F" w:rsidRDefault="007760A7" w:rsidP="00C24022">
            <w:pPr>
              <w:spacing w:line="0" w:lineRule="atLeast"/>
              <w:jc w:val="center"/>
              <w:rPr>
                <w:rFonts w:ascii="Arial" w:hAnsi="Arial" w:cs="Arial"/>
                <w:sz w:val="18"/>
                <w:szCs w:val="18"/>
              </w:rPr>
            </w:pPr>
            <w:r>
              <w:rPr>
                <w:rFonts w:ascii="Arial" w:hAnsi="Arial" w:cs="Arial"/>
                <w:sz w:val="18"/>
                <w:szCs w:val="18"/>
              </w:rPr>
              <w:t>n/p</w:t>
            </w:r>
          </w:p>
        </w:tc>
        <w:tc>
          <w:tcPr>
            <w:tcW w:w="2819" w:type="dxa"/>
            <w:vAlign w:val="center"/>
          </w:tcPr>
          <w:p w:rsidR="00347DFE" w:rsidRPr="00A93A0F" w:rsidRDefault="001779D3" w:rsidP="00C24022">
            <w:pPr>
              <w:spacing w:line="0" w:lineRule="atLeast"/>
              <w:jc w:val="center"/>
              <w:rPr>
                <w:rFonts w:ascii="Arial" w:hAnsi="Arial" w:cs="Arial"/>
                <w:sz w:val="18"/>
                <w:szCs w:val="18"/>
              </w:rPr>
            </w:pPr>
            <w:r w:rsidRPr="00A93A0F">
              <w:rPr>
                <w:rFonts w:ascii="Arial" w:hAnsi="Arial" w:cs="Arial"/>
                <w:sz w:val="18"/>
                <w:szCs w:val="18"/>
              </w:rPr>
              <w:t>P</w:t>
            </w:r>
            <w:r w:rsidR="00347DFE" w:rsidRPr="00A93A0F">
              <w:rPr>
                <w:rFonts w:ascii="Arial" w:hAnsi="Arial" w:cs="Arial"/>
                <w:sz w:val="18"/>
                <w:szCs w:val="18"/>
              </w:rPr>
              <w:t>o potrebi, odnosno utvrđenom činjeničnom stanju</w:t>
            </w:r>
          </w:p>
        </w:tc>
        <w:tc>
          <w:tcPr>
            <w:tcW w:w="1473"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31.12.2026</w:t>
            </w:r>
            <w:r w:rsidR="007760A7">
              <w:rPr>
                <w:rFonts w:ascii="Arial" w:hAnsi="Arial" w:cs="Arial"/>
                <w:sz w:val="18"/>
                <w:szCs w:val="18"/>
              </w:rPr>
              <w:t>.</w:t>
            </w:r>
          </w:p>
        </w:tc>
        <w:tc>
          <w:tcPr>
            <w:tcW w:w="2120"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Samostalna služba za informacijsku sigurnost i nadzor zaštite osobnih podataka</w:t>
            </w:r>
          </w:p>
          <w:p w:rsidR="00347DFE" w:rsidRPr="00A93A0F" w:rsidRDefault="00347DFE" w:rsidP="00C24022">
            <w:pPr>
              <w:spacing w:line="0" w:lineRule="atLeast"/>
              <w:jc w:val="center"/>
              <w:rPr>
                <w:rFonts w:ascii="Arial" w:hAnsi="Arial" w:cs="Arial"/>
                <w:sz w:val="18"/>
                <w:szCs w:val="18"/>
              </w:rPr>
            </w:pPr>
          </w:p>
        </w:tc>
        <w:tc>
          <w:tcPr>
            <w:tcW w:w="2558" w:type="dxa"/>
            <w:vAlign w:val="center"/>
          </w:tcPr>
          <w:p w:rsidR="00347DFE" w:rsidRPr="00A93A0F" w:rsidRDefault="00347DFE" w:rsidP="00C24022">
            <w:pPr>
              <w:spacing w:line="0" w:lineRule="atLeast"/>
              <w:jc w:val="center"/>
              <w:rPr>
                <w:rFonts w:ascii="Arial" w:hAnsi="Arial" w:cs="Arial"/>
                <w:sz w:val="18"/>
                <w:szCs w:val="18"/>
              </w:rPr>
            </w:pPr>
            <w:r w:rsidRPr="00A93A0F">
              <w:rPr>
                <w:rFonts w:ascii="Arial" w:hAnsi="Arial" w:cs="Arial"/>
                <w:sz w:val="18"/>
                <w:szCs w:val="18"/>
              </w:rPr>
              <w:t>A553131</w:t>
            </w:r>
          </w:p>
        </w:tc>
      </w:tr>
      <w:tr w:rsidR="00347DFE" w:rsidRPr="00347DFE" w:rsidTr="007760A7">
        <w:tc>
          <w:tcPr>
            <w:tcW w:w="1271" w:type="dxa"/>
            <w:vAlign w:val="center"/>
          </w:tcPr>
          <w:p w:rsidR="00347DFE" w:rsidRPr="007760A7" w:rsidRDefault="00347DFE" w:rsidP="00564F40">
            <w:pPr>
              <w:spacing w:line="0" w:lineRule="atLeast"/>
              <w:jc w:val="center"/>
              <w:rPr>
                <w:rFonts w:ascii="Arial" w:hAnsi="Arial" w:cs="Arial"/>
                <w:sz w:val="18"/>
                <w:szCs w:val="18"/>
              </w:rPr>
            </w:pPr>
            <w:r w:rsidRPr="007760A7">
              <w:rPr>
                <w:rFonts w:ascii="Arial" w:hAnsi="Arial" w:cs="Arial"/>
                <w:sz w:val="18"/>
                <w:szCs w:val="18"/>
              </w:rPr>
              <w:t>13.</w:t>
            </w:r>
            <w:r w:rsidR="00564F40">
              <w:rPr>
                <w:rFonts w:ascii="Arial" w:hAnsi="Arial" w:cs="Arial"/>
                <w:sz w:val="18"/>
                <w:szCs w:val="18"/>
              </w:rPr>
              <w:t>7.4.</w:t>
            </w:r>
          </w:p>
        </w:tc>
        <w:tc>
          <w:tcPr>
            <w:tcW w:w="3661"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Savjetovanje  radi postizanja bolje kvalitete i implementacije mjera i standarda informacijske sigurnosti u MUP-u</w:t>
            </w:r>
          </w:p>
        </w:tc>
        <w:tc>
          <w:tcPr>
            <w:tcW w:w="1266" w:type="dxa"/>
            <w:vAlign w:val="center"/>
          </w:tcPr>
          <w:p w:rsidR="00347DFE" w:rsidRPr="007760A7" w:rsidRDefault="007760A7" w:rsidP="00C24022">
            <w:pPr>
              <w:spacing w:line="0" w:lineRule="atLeast"/>
              <w:jc w:val="center"/>
              <w:rPr>
                <w:rFonts w:ascii="Arial" w:hAnsi="Arial" w:cs="Arial"/>
                <w:sz w:val="18"/>
                <w:szCs w:val="18"/>
              </w:rPr>
            </w:pPr>
            <w:r>
              <w:rPr>
                <w:rFonts w:ascii="Arial" w:hAnsi="Arial" w:cs="Arial"/>
                <w:sz w:val="18"/>
                <w:szCs w:val="18"/>
              </w:rPr>
              <w:t>n/p</w:t>
            </w:r>
          </w:p>
        </w:tc>
        <w:tc>
          <w:tcPr>
            <w:tcW w:w="2819" w:type="dxa"/>
            <w:vAlign w:val="center"/>
          </w:tcPr>
          <w:p w:rsidR="00347DFE" w:rsidRPr="007760A7" w:rsidRDefault="001779D3" w:rsidP="00C24022">
            <w:pPr>
              <w:spacing w:line="0" w:lineRule="atLeast"/>
              <w:jc w:val="center"/>
              <w:rPr>
                <w:rFonts w:ascii="Arial" w:hAnsi="Arial" w:cs="Arial"/>
                <w:sz w:val="18"/>
                <w:szCs w:val="18"/>
              </w:rPr>
            </w:pPr>
            <w:r w:rsidRPr="007760A7">
              <w:rPr>
                <w:rFonts w:ascii="Arial" w:hAnsi="Arial" w:cs="Arial"/>
                <w:sz w:val="18"/>
                <w:szCs w:val="18"/>
              </w:rPr>
              <w:t>P</w:t>
            </w:r>
            <w:r w:rsidR="00347DFE" w:rsidRPr="007760A7">
              <w:rPr>
                <w:rFonts w:ascii="Arial" w:hAnsi="Arial" w:cs="Arial"/>
                <w:sz w:val="18"/>
                <w:szCs w:val="18"/>
              </w:rPr>
              <w:t xml:space="preserve">rovođenje  akreditacije, odnosno </w:t>
            </w:r>
            <w:proofErr w:type="spellStart"/>
            <w:r w:rsidR="00347DFE" w:rsidRPr="007760A7">
              <w:rPr>
                <w:rFonts w:ascii="Arial" w:hAnsi="Arial" w:cs="Arial"/>
                <w:sz w:val="18"/>
                <w:szCs w:val="18"/>
              </w:rPr>
              <w:t>reakreditacije</w:t>
            </w:r>
            <w:proofErr w:type="spellEnd"/>
            <w:r w:rsidR="00347DFE" w:rsidRPr="007760A7">
              <w:rPr>
                <w:rFonts w:ascii="Arial" w:hAnsi="Arial" w:cs="Arial"/>
                <w:sz w:val="18"/>
                <w:szCs w:val="18"/>
              </w:rPr>
              <w:t xml:space="preserve"> po potrebi</w:t>
            </w:r>
          </w:p>
        </w:tc>
        <w:tc>
          <w:tcPr>
            <w:tcW w:w="1473"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31.12.2026</w:t>
            </w:r>
            <w:r w:rsidR="007760A7" w:rsidRPr="007760A7">
              <w:rPr>
                <w:rFonts w:ascii="Arial" w:hAnsi="Arial" w:cs="Arial"/>
                <w:sz w:val="18"/>
                <w:szCs w:val="18"/>
              </w:rPr>
              <w:t>.</w:t>
            </w:r>
          </w:p>
        </w:tc>
        <w:tc>
          <w:tcPr>
            <w:tcW w:w="2120"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Samostalna služba za informacijsku sigurnost i nadzor zaštite osobnih podataka</w:t>
            </w:r>
          </w:p>
          <w:p w:rsidR="00347DFE" w:rsidRPr="007760A7" w:rsidRDefault="00347DFE" w:rsidP="00C24022">
            <w:pPr>
              <w:spacing w:line="0" w:lineRule="atLeast"/>
              <w:jc w:val="center"/>
              <w:rPr>
                <w:rFonts w:ascii="Arial" w:hAnsi="Arial" w:cs="Arial"/>
                <w:sz w:val="18"/>
                <w:szCs w:val="18"/>
              </w:rPr>
            </w:pPr>
          </w:p>
        </w:tc>
        <w:tc>
          <w:tcPr>
            <w:tcW w:w="2558"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A553131</w:t>
            </w:r>
          </w:p>
        </w:tc>
      </w:tr>
      <w:tr w:rsidR="00347DFE" w:rsidRPr="00347DFE" w:rsidTr="007760A7">
        <w:tc>
          <w:tcPr>
            <w:tcW w:w="1271" w:type="dxa"/>
            <w:vAlign w:val="center"/>
          </w:tcPr>
          <w:p w:rsidR="00347DFE" w:rsidRPr="007760A7" w:rsidRDefault="00347DFE" w:rsidP="00564F40">
            <w:pPr>
              <w:spacing w:line="0" w:lineRule="atLeast"/>
              <w:jc w:val="center"/>
              <w:rPr>
                <w:rFonts w:ascii="Arial" w:hAnsi="Arial" w:cs="Arial"/>
                <w:sz w:val="18"/>
                <w:szCs w:val="18"/>
              </w:rPr>
            </w:pPr>
            <w:r w:rsidRPr="007760A7">
              <w:rPr>
                <w:rFonts w:ascii="Arial" w:hAnsi="Arial" w:cs="Arial"/>
                <w:sz w:val="18"/>
                <w:szCs w:val="18"/>
              </w:rPr>
              <w:lastRenderedPageBreak/>
              <w:t>13.</w:t>
            </w:r>
            <w:r w:rsidR="00564F40">
              <w:rPr>
                <w:rFonts w:ascii="Arial" w:hAnsi="Arial" w:cs="Arial"/>
                <w:sz w:val="18"/>
                <w:szCs w:val="18"/>
              </w:rPr>
              <w:t>7.5.</w:t>
            </w:r>
          </w:p>
        </w:tc>
        <w:tc>
          <w:tcPr>
            <w:tcW w:w="3661"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Provedba sigurnosnih  informiranja pravnih osoba  kojima se omogućen uvid u klasificirane dokumente MUP-a, provedba postupka temeljnih sigurnosnih provjera za pravne osobe te vođenje evidencija</w:t>
            </w:r>
          </w:p>
        </w:tc>
        <w:tc>
          <w:tcPr>
            <w:tcW w:w="1266" w:type="dxa"/>
            <w:vAlign w:val="center"/>
          </w:tcPr>
          <w:p w:rsidR="00347DFE" w:rsidRPr="007760A7" w:rsidRDefault="007760A7" w:rsidP="00C24022">
            <w:pPr>
              <w:spacing w:line="0" w:lineRule="atLeast"/>
              <w:jc w:val="center"/>
              <w:rPr>
                <w:rFonts w:ascii="Arial" w:hAnsi="Arial" w:cs="Arial"/>
                <w:sz w:val="18"/>
                <w:szCs w:val="18"/>
              </w:rPr>
            </w:pPr>
            <w:r>
              <w:rPr>
                <w:rFonts w:ascii="Arial" w:hAnsi="Arial" w:cs="Arial"/>
                <w:sz w:val="18"/>
                <w:szCs w:val="18"/>
              </w:rPr>
              <w:t>n/p</w:t>
            </w:r>
          </w:p>
        </w:tc>
        <w:tc>
          <w:tcPr>
            <w:tcW w:w="2819" w:type="dxa"/>
            <w:vAlign w:val="center"/>
          </w:tcPr>
          <w:p w:rsidR="00347DFE" w:rsidRPr="007760A7" w:rsidRDefault="001779D3" w:rsidP="00C24022">
            <w:pPr>
              <w:spacing w:line="0" w:lineRule="atLeast"/>
              <w:jc w:val="center"/>
              <w:rPr>
                <w:rFonts w:ascii="Arial" w:hAnsi="Arial" w:cs="Arial"/>
                <w:sz w:val="18"/>
                <w:szCs w:val="18"/>
              </w:rPr>
            </w:pPr>
            <w:r w:rsidRPr="007760A7">
              <w:rPr>
                <w:rFonts w:ascii="Arial" w:hAnsi="Arial" w:cs="Arial"/>
                <w:sz w:val="18"/>
                <w:szCs w:val="18"/>
              </w:rPr>
              <w:t>P</w:t>
            </w:r>
            <w:r w:rsidR="00347DFE" w:rsidRPr="007760A7">
              <w:rPr>
                <w:rFonts w:ascii="Arial" w:hAnsi="Arial" w:cs="Arial"/>
                <w:sz w:val="18"/>
                <w:szCs w:val="18"/>
              </w:rPr>
              <w:t>o broju zatraženih sigurnosnih informiranja ustrojstvenih jedinica za pravne osobe</w:t>
            </w:r>
          </w:p>
        </w:tc>
        <w:tc>
          <w:tcPr>
            <w:tcW w:w="1473"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31.12.2026</w:t>
            </w:r>
            <w:r w:rsidR="007760A7" w:rsidRPr="007760A7">
              <w:rPr>
                <w:rFonts w:ascii="Arial" w:hAnsi="Arial" w:cs="Arial"/>
                <w:sz w:val="18"/>
                <w:szCs w:val="18"/>
              </w:rPr>
              <w:t>.</w:t>
            </w:r>
          </w:p>
        </w:tc>
        <w:tc>
          <w:tcPr>
            <w:tcW w:w="2120"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Samostalna služba za informacijsku sigurnost i nadzor zaštite osobnih podataka</w:t>
            </w:r>
          </w:p>
          <w:p w:rsidR="00347DFE" w:rsidRPr="007760A7" w:rsidRDefault="00347DFE" w:rsidP="00C24022">
            <w:pPr>
              <w:spacing w:line="0" w:lineRule="atLeast"/>
              <w:jc w:val="center"/>
              <w:rPr>
                <w:rFonts w:ascii="Arial" w:hAnsi="Arial" w:cs="Arial"/>
                <w:sz w:val="18"/>
                <w:szCs w:val="18"/>
              </w:rPr>
            </w:pPr>
          </w:p>
        </w:tc>
        <w:tc>
          <w:tcPr>
            <w:tcW w:w="2558"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A553131</w:t>
            </w:r>
          </w:p>
        </w:tc>
      </w:tr>
      <w:tr w:rsidR="00347DFE" w:rsidRPr="00347DFE" w:rsidTr="007760A7">
        <w:tc>
          <w:tcPr>
            <w:tcW w:w="1271" w:type="dxa"/>
            <w:vAlign w:val="center"/>
          </w:tcPr>
          <w:p w:rsidR="00347DFE" w:rsidRPr="007760A7" w:rsidRDefault="00347DFE" w:rsidP="00564F40">
            <w:pPr>
              <w:spacing w:line="0" w:lineRule="atLeast"/>
              <w:jc w:val="center"/>
              <w:rPr>
                <w:rFonts w:ascii="Arial" w:hAnsi="Arial" w:cs="Arial"/>
                <w:sz w:val="18"/>
                <w:szCs w:val="18"/>
              </w:rPr>
            </w:pPr>
            <w:r w:rsidRPr="007760A7">
              <w:rPr>
                <w:rFonts w:ascii="Arial" w:hAnsi="Arial" w:cs="Arial"/>
                <w:sz w:val="18"/>
                <w:szCs w:val="18"/>
              </w:rPr>
              <w:t>13.</w:t>
            </w:r>
            <w:r w:rsidR="00564F40">
              <w:rPr>
                <w:rFonts w:ascii="Arial" w:hAnsi="Arial" w:cs="Arial"/>
                <w:sz w:val="18"/>
                <w:szCs w:val="18"/>
              </w:rPr>
              <w:t>8</w:t>
            </w:r>
            <w:r w:rsidRPr="007760A7">
              <w:rPr>
                <w:rFonts w:ascii="Arial" w:hAnsi="Arial" w:cs="Arial"/>
                <w:sz w:val="18"/>
                <w:szCs w:val="18"/>
              </w:rPr>
              <w:t>.1</w:t>
            </w:r>
            <w:r w:rsidR="007760A7">
              <w:rPr>
                <w:rFonts w:ascii="Arial" w:hAnsi="Arial" w:cs="Arial"/>
                <w:sz w:val="18"/>
                <w:szCs w:val="18"/>
              </w:rPr>
              <w:t>.</w:t>
            </w:r>
          </w:p>
        </w:tc>
        <w:tc>
          <w:tcPr>
            <w:tcW w:w="3661"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Nadzorno-usmjerivačka djelatnost i edukacija</w:t>
            </w:r>
          </w:p>
        </w:tc>
        <w:tc>
          <w:tcPr>
            <w:tcW w:w="1266" w:type="dxa"/>
            <w:vAlign w:val="center"/>
          </w:tcPr>
          <w:p w:rsidR="00347DFE" w:rsidRPr="007760A7" w:rsidRDefault="007760A7" w:rsidP="00C24022">
            <w:pPr>
              <w:spacing w:line="0" w:lineRule="atLeast"/>
              <w:jc w:val="center"/>
              <w:rPr>
                <w:rFonts w:ascii="Arial" w:hAnsi="Arial" w:cs="Arial"/>
                <w:sz w:val="18"/>
                <w:szCs w:val="18"/>
              </w:rPr>
            </w:pPr>
            <w:r>
              <w:rPr>
                <w:rFonts w:ascii="Arial" w:hAnsi="Arial" w:cs="Arial"/>
                <w:sz w:val="18"/>
                <w:szCs w:val="18"/>
              </w:rPr>
              <w:t>n/p</w:t>
            </w:r>
          </w:p>
        </w:tc>
        <w:tc>
          <w:tcPr>
            <w:tcW w:w="2819" w:type="dxa"/>
            <w:vAlign w:val="center"/>
          </w:tcPr>
          <w:p w:rsidR="00347DFE" w:rsidRPr="007760A7" w:rsidRDefault="007760A7" w:rsidP="00C24022">
            <w:pPr>
              <w:spacing w:line="0" w:lineRule="atLeast"/>
              <w:jc w:val="center"/>
              <w:rPr>
                <w:rFonts w:ascii="Arial" w:hAnsi="Arial" w:cs="Arial"/>
                <w:sz w:val="18"/>
                <w:szCs w:val="18"/>
              </w:rPr>
            </w:pPr>
            <w:r>
              <w:rPr>
                <w:rFonts w:ascii="Arial" w:hAnsi="Arial" w:cs="Arial"/>
                <w:sz w:val="18"/>
                <w:szCs w:val="18"/>
              </w:rPr>
              <w:t>03/2025.</w:t>
            </w:r>
          </w:p>
        </w:tc>
        <w:tc>
          <w:tcPr>
            <w:tcW w:w="1473"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31.12.2026</w:t>
            </w:r>
            <w:r w:rsidR="007760A7">
              <w:rPr>
                <w:rFonts w:ascii="Arial" w:hAnsi="Arial" w:cs="Arial"/>
                <w:sz w:val="18"/>
                <w:szCs w:val="18"/>
              </w:rPr>
              <w:t>.</w:t>
            </w:r>
          </w:p>
        </w:tc>
        <w:tc>
          <w:tcPr>
            <w:tcW w:w="2120"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Samostalna služba za informacijsku sigurnost i nadzor zaštite osobnih podataka</w:t>
            </w:r>
          </w:p>
          <w:p w:rsidR="00347DFE" w:rsidRPr="007760A7" w:rsidRDefault="00347DFE" w:rsidP="00C24022">
            <w:pPr>
              <w:spacing w:line="0" w:lineRule="atLeast"/>
              <w:jc w:val="center"/>
              <w:rPr>
                <w:rFonts w:ascii="Arial" w:hAnsi="Arial" w:cs="Arial"/>
                <w:sz w:val="18"/>
                <w:szCs w:val="18"/>
              </w:rPr>
            </w:pPr>
          </w:p>
        </w:tc>
        <w:tc>
          <w:tcPr>
            <w:tcW w:w="2558" w:type="dxa"/>
            <w:vAlign w:val="center"/>
          </w:tcPr>
          <w:p w:rsidR="00347DFE" w:rsidRPr="007760A7" w:rsidRDefault="00347DFE" w:rsidP="00C24022">
            <w:pPr>
              <w:spacing w:line="0" w:lineRule="atLeast"/>
              <w:jc w:val="center"/>
              <w:rPr>
                <w:rFonts w:ascii="Arial" w:hAnsi="Arial" w:cs="Arial"/>
                <w:sz w:val="18"/>
                <w:szCs w:val="18"/>
              </w:rPr>
            </w:pPr>
            <w:r w:rsidRPr="007760A7">
              <w:rPr>
                <w:rFonts w:ascii="Arial" w:hAnsi="Arial" w:cs="Arial"/>
                <w:sz w:val="18"/>
                <w:szCs w:val="18"/>
              </w:rPr>
              <w:t>A553131</w:t>
            </w:r>
          </w:p>
        </w:tc>
      </w:tr>
      <w:tr w:rsidR="00347DFE" w:rsidRPr="00347DFE" w:rsidTr="007760A7">
        <w:tc>
          <w:tcPr>
            <w:tcW w:w="1271" w:type="dxa"/>
            <w:vAlign w:val="center"/>
          </w:tcPr>
          <w:p w:rsidR="00347DFE" w:rsidRPr="003A2936" w:rsidRDefault="00347DFE" w:rsidP="00564F40">
            <w:pPr>
              <w:spacing w:line="0" w:lineRule="atLeast"/>
              <w:jc w:val="center"/>
              <w:rPr>
                <w:rFonts w:ascii="Arial" w:hAnsi="Arial" w:cs="Arial"/>
                <w:sz w:val="18"/>
                <w:szCs w:val="18"/>
              </w:rPr>
            </w:pPr>
            <w:r w:rsidRPr="003A2936">
              <w:rPr>
                <w:rFonts w:ascii="Arial" w:hAnsi="Arial" w:cs="Arial"/>
                <w:sz w:val="18"/>
                <w:szCs w:val="18"/>
              </w:rPr>
              <w:t>13.</w:t>
            </w:r>
            <w:r w:rsidR="00564F40" w:rsidRPr="003A2936">
              <w:rPr>
                <w:rFonts w:ascii="Arial" w:hAnsi="Arial" w:cs="Arial"/>
                <w:sz w:val="18"/>
                <w:szCs w:val="18"/>
              </w:rPr>
              <w:t>9</w:t>
            </w:r>
            <w:r w:rsidRPr="003A2936">
              <w:rPr>
                <w:rFonts w:ascii="Arial" w:hAnsi="Arial" w:cs="Arial"/>
                <w:sz w:val="18"/>
                <w:szCs w:val="18"/>
              </w:rPr>
              <w:t>.1.</w:t>
            </w:r>
          </w:p>
        </w:tc>
        <w:tc>
          <w:tcPr>
            <w:tcW w:w="3661" w:type="dxa"/>
            <w:vAlign w:val="center"/>
          </w:tcPr>
          <w:p w:rsidR="00347DFE" w:rsidRPr="003A2936" w:rsidRDefault="00347DFE" w:rsidP="00C24022">
            <w:pPr>
              <w:spacing w:line="0" w:lineRule="atLeast"/>
              <w:jc w:val="center"/>
              <w:rPr>
                <w:rFonts w:ascii="Arial" w:hAnsi="Arial" w:cs="Arial"/>
                <w:sz w:val="18"/>
                <w:szCs w:val="18"/>
              </w:rPr>
            </w:pPr>
            <w:r w:rsidRPr="003A2936">
              <w:rPr>
                <w:rFonts w:ascii="Arial" w:hAnsi="Arial" w:cs="Arial"/>
                <w:sz w:val="18"/>
                <w:szCs w:val="18"/>
              </w:rPr>
              <w:t>Zaprimanje, koordinacija i interna distribucija NATO i EU podataka te vođenje evidencija u Registru MUP-a</w:t>
            </w:r>
          </w:p>
        </w:tc>
        <w:tc>
          <w:tcPr>
            <w:tcW w:w="1266" w:type="dxa"/>
            <w:vAlign w:val="center"/>
          </w:tcPr>
          <w:p w:rsidR="00347DFE" w:rsidRPr="003A2936" w:rsidRDefault="007760A7" w:rsidP="00C24022">
            <w:pPr>
              <w:spacing w:line="0" w:lineRule="atLeast"/>
              <w:jc w:val="center"/>
              <w:rPr>
                <w:rFonts w:ascii="Arial" w:hAnsi="Arial" w:cs="Arial"/>
                <w:sz w:val="18"/>
                <w:szCs w:val="18"/>
              </w:rPr>
            </w:pPr>
            <w:r w:rsidRPr="003A2936">
              <w:rPr>
                <w:rFonts w:ascii="Arial" w:hAnsi="Arial" w:cs="Arial"/>
                <w:sz w:val="18"/>
                <w:szCs w:val="18"/>
              </w:rPr>
              <w:t>n/p</w:t>
            </w:r>
          </w:p>
        </w:tc>
        <w:tc>
          <w:tcPr>
            <w:tcW w:w="2819" w:type="dxa"/>
            <w:vAlign w:val="center"/>
          </w:tcPr>
          <w:p w:rsidR="00347DFE" w:rsidRPr="003A2936" w:rsidRDefault="001779D3" w:rsidP="00C24022">
            <w:pPr>
              <w:spacing w:line="0" w:lineRule="atLeast"/>
              <w:jc w:val="center"/>
              <w:rPr>
                <w:rFonts w:ascii="Arial" w:hAnsi="Arial" w:cs="Arial"/>
                <w:sz w:val="18"/>
                <w:szCs w:val="18"/>
              </w:rPr>
            </w:pPr>
            <w:r w:rsidRPr="003A2936">
              <w:rPr>
                <w:rFonts w:ascii="Arial" w:hAnsi="Arial" w:cs="Arial"/>
                <w:sz w:val="18"/>
                <w:szCs w:val="18"/>
              </w:rPr>
              <w:t>S</w:t>
            </w:r>
            <w:r w:rsidR="00347DFE" w:rsidRPr="003A2936">
              <w:rPr>
                <w:rFonts w:ascii="Arial" w:hAnsi="Arial" w:cs="Arial"/>
                <w:sz w:val="18"/>
                <w:szCs w:val="18"/>
              </w:rPr>
              <w:t>ukladno broju zaprimljenih međunarodnih klasificiranih podataka</w:t>
            </w:r>
          </w:p>
        </w:tc>
        <w:tc>
          <w:tcPr>
            <w:tcW w:w="1473" w:type="dxa"/>
            <w:vAlign w:val="center"/>
          </w:tcPr>
          <w:p w:rsidR="00347DFE" w:rsidRPr="00D36C47" w:rsidRDefault="00347DFE" w:rsidP="00C24022">
            <w:pPr>
              <w:spacing w:line="0" w:lineRule="atLeast"/>
              <w:jc w:val="center"/>
              <w:rPr>
                <w:rFonts w:ascii="Arial" w:hAnsi="Arial" w:cs="Arial"/>
                <w:sz w:val="18"/>
                <w:szCs w:val="18"/>
              </w:rPr>
            </w:pPr>
            <w:r w:rsidRPr="00D36C47">
              <w:rPr>
                <w:rFonts w:ascii="Arial" w:hAnsi="Arial" w:cs="Arial"/>
                <w:sz w:val="18"/>
                <w:szCs w:val="18"/>
              </w:rPr>
              <w:t>31.12.2026</w:t>
            </w:r>
            <w:r w:rsidR="007760A7" w:rsidRPr="00D36C47">
              <w:rPr>
                <w:rFonts w:ascii="Arial" w:hAnsi="Arial" w:cs="Arial"/>
                <w:sz w:val="18"/>
                <w:szCs w:val="18"/>
              </w:rPr>
              <w:t>.</w:t>
            </w:r>
          </w:p>
        </w:tc>
        <w:tc>
          <w:tcPr>
            <w:tcW w:w="2120" w:type="dxa"/>
            <w:vAlign w:val="center"/>
          </w:tcPr>
          <w:p w:rsidR="00347DFE" w:rsidRPr="003A2936" w:rsidRDefault="00347DFE" w:rsidP="007760A7">
            <w:pPr>
              <w:spacing w:line="0" w:lineRule="atLeast"/>
              <w:jc w:val="center"/>
              <w:rPr>
                <w:rFonts w:ascii="Arial" w:hAnsi="Arial" w:cs="Arial"/>
                <w:sz w:val="18"/>
                <w:szCs w:val="18"/>
              </w:rPr>
            </w:pPr>
            <w:r w:rsidRPr="003A2936">
              <w:rPr>
                <w:rFonts w:ascii="Arial" w:hAnsi="Arial" w:cs="Arial"/>
                <w:sz w:val="18"/>
                <w:szCs w:val="18"/>
              </w:rPr>
              <w:t xml:space="preserve">Samostalna služba za informacijsku sigurnost i </w:t>
            </w:r>
            <w:r w:rsidR="007760A7" w:rsidRPr="003A2936">
              <w:rPr>
                <w:rFonts w:ascii="Arial" w:hAnsi="Arial" w:cs="Arial"/>
                <w:sz w:val="18"/>
                <w:szCs w:val="18"/>
              </w:rPr>
              <w:t>nadzor zaštite osobnih podataka</w:t>
            </w:r>
          </w:p>
        </w:tc>
        <w:tc>
          <w:tcPr>
            <w:tcW w:w="2558" w:type="dxa"/>
            <w:vAlign w:val="center"/>
          </w:tcPr>
          <w:p w:rsidR="00347DFE" w:rsidRPr="003A2936" w:rsidRDefault="00347DFE" w:rsidP="00C24022">
            <w:pPr>
              <w:spacing w:line="0" w:lineRule="atLeast"/>
              <w:jc w:val="center"/>
              <w:rPr>
                <w:rFonts w:ascii="Arial" w:hAnsi="Arial" w:cs="Arial"/>
                <w:sz w:val="18"/>
                <w:szCs w:val="18"/>
              </w:rPr>
            </w:pPr>
            <w:r w:rsidRPr="003A2936">
              <w:rPr>
                <w:rFonts w:ascii="Arial" w:hAnsi="Arial" w:cs="Arial"/>
                <w:sz w:val="18"/>
                <w:szCs w:val="18"/>
              </w:rPr>
              <w:t>A553131</w:t>
            </w:r>
          </w:p>
        </w:tc>
      </w:tr>
    </w:tbl>
    <w:p w:rsidR="000E67C5" w:rsidRPr="00E30367" w:rsidRDefault="000E67C5" w:rsidP="00C24022">
      <w:pPr>
        <w:spacing w:after="0" w:line="0" w:lineRule="atLeast"/>
        <w:rPr>
          <w:rFonts w:ascii="Arial" w:hAnsi="Arial" w:cs="Arial"/>
          <w:b/>
          <w:sz w:val="18"/>
          <w:szCs w:val="18"/>
          <w:u w:val="single"/>
        </w:rPr>
      </w:pPr>
    </w:p>
    <w:tbl>
      <w:tblPr>
        <w:tblStyle w:val="Reetkatablice"/>
        <w:tblW w:w="15174" w:type="dxa"/>
        <w:jc w:val="center"/>
        <w:tblInd w:w="0" w:type="dxa"/>
        <w:tblLook w:val="04A0" w:firstRow="1" w:lastRow="0" w:firstColumn="1" w:lastColumn="0" w:noHBand="0" w:noVBand="1"/>
      </w:tblPr>
      <w:tblGrid>
        <w:gridCol w:w="1271"/>
        <w:gridCol w:w="4196"/>
        <w:gridCol w:w="2761"/>
        <w:gridCol w:w="1984"/>
        <w:gridCol w:w="2127"/>
        <w:gridCol w:w="2835"/>
      </w:tblGrid>
      <w:tr w:rsidR="00F435C8" w:rsidRPr="00E30367" w:rsidTr="00461D4C">
        <w:trPr>
          <w:trHeight w:val="633"/>
          <w:jc w:val="center"/>
        </w:trPr>
        <w:tc>
          <w:tcPr>
            <w:tcW w:w="15174" w:type="dxa"/>
            <w:gridSpan w:val="6"/>
            <w:shd w:val="clear" w:color="auto" w:fill="D9D9D9" w:themeFill="background1" w:themeFillShade="D9"/>
            <w:vAlign w:val="center"/>
          </w:tcPr>
          <w:p w:rsidR="00F435C8" w:rsidRPr="00445D92" w:rsidRDefault="00F435C8" w:rsidP="00445D92">
            <w:pPr>
              <w:pStyle w:val="Naslov2"/>
              <w:outlineLvl w:val="1"/>
              <w:rPr>
                <w:rFonts w:ascii="Arial" w:hAnsi="Arial" w:cs="Arial"/>
                <w:b/>
                <w:sz w:val="28"/>
                <w:szCs w:val="28"/>
              </w:rPr>
            </w:pPr>
            <w:bookmarkStart w:id="107" w:name="_Toc216878748"/>
            <w:bookmarkStart w:id="108" w:name="_Toc219967048"/>
            <w:r w:rsidRPr="00445D92">
              <w:rPr>
                <w:rFonts w:ascii="Arial" w:hAnsi="Arial" w:cs="Arial"/>
                <w:b/>
                <w:color w:val="1F4E79" w:themeColor="accent1" w:themeShade="80"/>
                <w:sz w:val="28"/>
                <w:szCs w:val="28"/>
              </w:rPr>
              <w:t>1</w:t>
            </w:r>
            <w:r w:rsidR="000B4774" w:rsidRPr="00445D92">
              <w:rPr>
                <w:rFonts w:ascii="Arial" w:hAnsi="Arial" w:cs="Arial"/>
                <w:b/>
                <w:color w:val="1F4E79" w:themeColor="accent1" w:themeShade="80"/>
                <w:sz w:val="28"/>
                <w:szCs w:val="28"/>
              </w:rPr>
              <w:t>4</w:t>
            </w:r>
            <w:r w:rsidRPr="00445D92">
              <w:rPr>
                <w:rFonts w:ascii="Arial" w:hAnsi="Arial" w:cs="Arial"/>
                <w:b/>
                <w:color w:val="1F4E79" w:themeColor="accent1" w:themeShade="80"/>
                <w:sz w:val="28"/>
                <w:szCs w:val="28"/>
              </w:rPr>
              <w:t>. SAMOSTALNA SLUŽBA ZA SURADNJU S VOJNIM ORDINARIJATOM U REPUBLICI HRVATSKOJ</w:t>
            </w:r>
            <w:bookmarkEnd w:id="107"/>
            <w:bookmarkEnd w:id="108"/>
          </w:p>
        </w:tc>
      </w:tr>
      <w:tr w:rsidR="00F435C8" w:rsidRPr="00E30367" w:rsidTr="00455297">
        <w:trPr>
          <w:jc w:val="center"/>
        </w:trPr>
        <w:tc>
          <w:tcPr>
            <w:tcW w:w="1271" w:type="dxa"/>
            <w:shd w:val="clear" w:color="auto" w:fill="D9D9D9" w:themeFill="background1" w:themeFillShade="D9"/>
            <w:vAlign w:val="center"/>
          </w:tcPr>
          <w:p w:rsidR="005C640C" w:rsidRDefault="00F435C8" w:rsidP="00C24022">
            <w:pPr>
              <w:spacing w:line="0" w:lineRule="atLeast"/>
              <w:jc w:val="center"/>
              <w:rPr>
                <w:rFonts w:ascii="Arial" w:hAnsi="Arial" w:cs="Arial"/>
                <w:sz w:val="18"/>
                <w:szCs w:val="18"/>
              </w:rPr>
            </w:pPr>
            <w:r w:rsidRPr="00E30367">
              <w:rPr>
                <w:rFonts w:ascii="Arial" w:hAnsi="Arial" w:cs="Arial"/>
                <w:sz w:val="18"/>
                <w:szCs w:val="18"/>
              </w:rPr>
              <w:t xml:space="preserve">RB </w:t>
            </w:r>
          </w:p>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mjere/cilja</w:t>
            </w:r>
          </w:p>
        </w:tc>
        <w:tc>
          <w:tcPr>
            <w:tcW w:w="419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Mjere iz PP i ciljevi iz djelokruga rada</w:t>
            </w:r>
          </w:p>
        </w:tc>
        <w:tc>
          <w:tcPr>
            <w:tcW w:w="2761"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Pokazatelj(i) (ishod, rezultat)</w:t>
            </w:r>
          </w:p>
        </w:tc>
        <w:tc>
          <w:tcPr>
            <w:tcW w:w="1984"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Trenutačna vrijednost pokazatelja</w:t>
            </w:r>
          </w:p>
        </w:tc>
        <w:tc>
          <w:tcPr>
            <w:tcW w:w="2127"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Planirana vrijednost pokazatelja</w:t>
            </w:r>
          </w:p>
        </w:tc>
        <w:tc>
          <w:tcPr>
            <w:tcW w:w="2835"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Referenca</w:t>
            </w:r>
          </w:p>
        </w:tc>
      </w:tr>
      <w:tr w:rsidR="00F435C8" w:rsidRPr="00E30367" w:rsidTr="00455297">
        <w:trPr>
          <w:jc w:val="center"/>
        </w:trPr>
        <w:tc>
          <w:tcPr>
            <w:tcW w:w="1271" w:type="dxa"/>
            <w:vMerge w:val="restart"/>
            <w:vAlign w:val="center"/>
          </w:tcPr>
          <w:p w:rsidR="00F435C8" w:rsidRPr="00E30367" w:rsidRDefault="00F435C8" w:rsidP="00C24022">
            <w:pPr>
              <w:spacing w:line="0" w:lineRule="atLeast"/>
              <w:jc w:val="center"/>
              <w:rPr>
                <w:rFonts w:ascii="Arial" w:hAnsi="Arial" w:cs="Arial"/>
                <w:sz w:val="18"/>
                <w:szCs w:val="18"/>
              </w:rPr>
            </w:pPr>
            <w:r>
              <w:rPr>
                <w:rFonts w:ascii="Arial" w:hAnsi="Arial" w:cs="Arial"/>
                <w:sz w:val="18"/>
                <w:szCs w:val="18"/>
              </w:rPr>
              <w:t>1</w:t>
            </w:r>
            <w:r w:rsidR="000B4774">
              <w:rPr>
                <w:rFonts w:ascii="Arial" w:hAnsi="Arial" w:cs="Arial"/>
                <w:sz w:val="18"/>
                <w:szCs w:val="18"/>
              </w:rPr>
              <w:t>4</w:t>
            </w:r>
            <w:r>
              <w:rPr>
                <w:rFonts w:ascii="Arial" w:hAnsi="Arial" w:cs="Arial"/>
                <w:sz w:val="18"/>
                <w:szCs w:val="18"/>
              </w:rPr>
              <w:t>.1.</w:t>
            </w:r>
          </w:p>
        </w:tc>
        <w:tc>
          <w:tcPr>
            <w:tcW w:w="4196" w:type="dxa"/>
            <w:vMerge w:val="restart"/>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Dušobrižništvo vjernika zaposlenika Ministarstva</w:t>
            </w:r>
          </w:p>
        </w:tc>
        <w:tc>
          <w:tcPr>
            <w:tcW w:w="2761" w:type="dxa"/>
            <w:vAlign w:val="center"/>
          </w:tcPr>
          <w:p w:rsidR="00C32DC6" w:rsidRDefault="00C32DC6" w:rsidP="00C24022">
            <w:pPr>
              <w:spacing w:line="0" w:lineRule="atLeast"/>
              <w:jc w:val="center"/>
              <w:rPr>
                <w:rFonts w:ascii="Arial" w:hAnsi="Arial" w:cs="Arial"/>
                <w:sz w:val="18"/>
                <w:szCs w:val="18"/>
              </w:rPr>
            </w:pPr>
          </w:p>
          <w:p w:rsidR="00F435C8" w:rsidRDefault="00F435C8" w:rsidP="00C24022">
            <w:pPr>
              <w:spacing w:line="0" w:lineRule="atLeast"/>
              <w:jc w:val="center"/>
              <w:rPr>
                <w:rFonts w:ascii="Arial" w:hAnsi="Arial" w:cs="Arial"/>
                <w:sz w:val="18"/>
                <w:szCs w:val="18"/>
              </w:rPr>
            </w:pPr>
            <w:r w:rsidRPr="00E30367">
              <w:rPr>
                <w:rFonts w:ascii="Arial" w:hAnsi="Arial" w:cs="Arial"/>
                <w:sz w:val="18"/>
                <w:szCs w:val="18"/>
              </w:rPr>
              <w:t>Broj dušobrižničkih aktivnosti</w:t>
            </w:r>
          </w:p>
          <w:p w:rsidR="00C32DC6" w:rsidRPr="00E30367" w:rsidRDefault="00C32DC6" w:rsidP="00C24022">
            <w:pPr>
              <w:spacing w:line="0" w:lineRule="atLeast"/>
              <w:jc w:val="center"/>
              <w:rPr>
                <w:rFonts w:ascii="Arial" w:hAnsi="Arial" w:cs="Arial"/>
                <w:sz w:val="18"/>
                <w:szCs w:val="18"/>
              </w:rPr>
            </w:pPr>
          </w:p>
        </w:tc>
        <w:tc>
          <w:tcPr>
            <w:tcW w:w="1984" w:type="dxa"/>
            <w:vAlign w:val="center"/>
          </w:tcPr>
          <w:p w:rsidR="00F435C8" w:rsidRPr="00E30367" w:rsidRDefault="00B0569F" w:rsidP="00C24022">
            <w:pPr>
              <w:spacing w:line="0" w:lineRule="atLeast"/>
              <w:jc w:val="center"/>
              <w:rPr>
                <w:rFonts w:ascii="Arial" w:hAnsi="Arial" w:cs="Arial"/>
                <w:sz w:val="18"/>
                <w:szCs w:val="18"/>
              </w:rPr>
            </w:pPr>
            <w:r>
              <w:rPr>
                <w:rFonts w:ascii="Arial" w:hAnsi="Arial" w:cs="Arial"/>
                <w:sz w:val="18"/>
                <w:szCs w:val="18"/>
              </w:rPr>
              <w:t>100</w:t>
            </w:r>
            <w:r w:rsidR="00F435C8">
              <w:rPr>
                <w:rFonts w:ascii="Arial" w:hAnsi="Arial" w:cs="Arial"/>
                <w:sz w:val="18"/>
                <w:szCs w:val="18"/>
              </w:rPr>
              <w:t>/2025</w:t>
            </w:r>
            <w:r w:rsidR="00FE58C2">
              <w:rPr>
                <w:rFonts w:ascii="Arial" w:hAnsi="Arial" w:cs="Arial"/>
                <w:sz w:val="18"/>
                <w:szCs w:val="18"/>
              </w:rPr>
              <w:t>.</w:t>
            </w:r>
          </w:p>
        </w:tc>
        <w:tc>
          <w:tcPr>
            <w:tcW w:w="2127" w:type="dxa"/>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100</w:t>
            </w:r>
            <w:r>
              <w:rPr>
                <w:rFonts w:ascii="Arial" w:hAnsi="Arial" w:cs="Arial"/>
                <w:sz w:val="18"/>
                <w:szCs w:val="18"/>
              </w:rPr>
              <w:t>/202</w:t>
            </w:r>
            <w:r w:rsidR="00B0569F">
              <w:rPr>
                <w:rFonts w:ascii="Arial" w:hAnsi="Arial" w:cs="Arial"/>
                <w:sz w:val="18"/>
                <w:szCs w:val="18"/>
              </w:rPr>
              <w:t>6</w:t>
            </w:r>
            <w:r>
              <w:rPr>
                <w:rFonts w:ascii="Arial" w:hAnsi="Arial" w:cs="Arial"/>
                <w:sz w:val="18"/>
                <w:szCs w:val="18"/>
              </w:rPr>
              <w:t>.</w:t>
            </w:r>
          </w:p>
        </w:tc>
        <w:tc>
          <w:tcPr>
            <w:tcW w:w="2835" w:type="dxa"/>
            <w:vMerge w:val="restart"/>
            <w:vAlign w:val="center"/>
          </w:tcPr>
          <w:p w:rsidR="00F435C8" w:rsidRPr="00E30367" w:rsidRDefault="00F435C8" w:rsidP="00FE58C2">
            <w:pPr>
              <w:spacing w:line="0" w:lineRule="atLeast"/>
              <w:jc w:val="center"/>
              <w:rPr>
                <w:rFonts w:ascii="Arial" w:hAnsi="Arial" w:cs="Arial"/>
                <w:sz w:val="18"/>
                <w:szCs w:val="18"/>
              </w:rPr>
            </w:pPr>
            <w:r>
              <w:rPr>
                <w:rFonts w:ascii="Arial" w:hAnsi="Arial" w:cs="Arial"/>
                <w:sz w:val="18"/>
                <w:szCs w:val="18"/>
              </w:rPr>
              <w:t xml:space="preserve">Zakon o policiji </w:t>
            </w:r>
            <w:r w:rsidR="00CA6247">
              <w:rPr>
                <w:rFonts w:ascii="Arial" w:hAnsi="Arial" w:cs="Arial"/>
                <w:sz w:val="18"/>
                <w:szCs w:val="18"/>
              </w:rPr>
              <w:t xml:space="preserve"> (NN 34/11</w:t>
            </w:r>
            <w:r w:rsidR="00A913AE">
              <w:rPr>
                <w:rFonts w:ascii="Arial" w:hAnsi="Arial" w:cs="Arial"/>
                <w:sz w:val="18"/>
                <w:szCs w:val="18"/>
              </w:rPr>
              <w:t>, 130/12, 89/14, 151/14, 33/15, 121/16, 66/19 i 155/23</w:t>
            </w:r>
            <w:r w:rsidR="00FE58C2">
              <w:rPr>
                <w:rFonts w:ascii="Arial" w:hAnsi="Arial" w:cs="Arial"/>
                <w:sz w:val="18"/>
                <w:szCs w:val="18"/>
              </w:rPr>
              <w:t>)</w:t>
            </w:r>
          </w:p>
        </w:tc>
      </w:tr>
      <w:tr w:rsidR="00F435C8" w:rsidRPr="00E30367" w:rsidTr="00FE58C2">
        <w:trPr>
          <w:trHeight w:val="251"/>
          <w:jc w:val="center"/>
        </w:trPr>
        <w:tc>
          <w:tcPr>
            <w:tcW w:w="1271" w:type="dxa"/>
            <w:vMerge/>
          </w:tcPr>
          <w:p w:rsidR="00F435C8" w:rsidRPr="00E30367" w:rsidRDefault="00F435C8" w:rsidP="00C24022">
            <w:pPr>
              <w:spacing w:line="0" w:lineRule="atLeast"/>
              <w:jc w:val="center"/>
              <w:rPr>
                <w:rFonts w:ascii="Arial" w:hAnsi="Arial" w:cs="Arial"/>
                <w:sz w:val="18"/>
                <w:szCs w:val="18"/>
              </w:rPr>
            </w:pPr>
          </w:p>
        </w:tc>
        <w:tc>
          <w:tcPr>
            <w:tcW w:w="4196" w:type="dxa"/>
            <w:vMerge/>
          </w:tcPr>
          <w:p w:rsidR="00F435C8" w:rsidRPr="00E30367" w:rsidRDefault="00F435C8" w:rsidP="00C24022">
            <w:pPr>
              <w:spacing w:line="0" w:lineRule="atLeast"/>
              <w:jc w:val="center"/>
              <w:rPr>
                <w:rFonts w:ascii="Arial" w:hAnsi="Arial" w:cs="Arial"/>
                <w:sz w:val="18"/>
                <w:szCs w:val="18"/>
              </w:rPr>
            </w:pPr>
          </w:p>
        </w:tc>
        <w:tc>
          <w:tcPr>
            <w:tcW w:w="2761" w:type="dxa"/>
          </w:tcPr>
          <w:p w:rsidR="00C32DC6" w:rsidRDefault="00C32DC6" w:rsidP="00C24022">
            <w:pPr>
              <w:spacing w:line="0" w:lineRule="atLeast"/>
              <w:jc w:val="center"/>
              <w:rPr>
                <w:rFonts w:ascii="Arial" w:hAnsi="Arial" w:cs="Arial"/>
                <w:sz w:val="18"/>
                <w:szCs w:val="18"/>
              </w:rPr>
            </w:pPr>
          </w:p>
          <w:p w:rsidR="00F435C8" w:rsidRDefault="00F435C8" w:rsidP="00C24022">
            <w:pPr>
              <w:spacing w:line="0" w:lineRule="atLeast"/>
              <w:jc w:val="center"/>
              <w:rPr>
                <w:rFonts w:ascii="Arial" w:hAnsi="Arial" w:cs="Arial"/>
                <w:sz w:val="18"/>
                <w:szCs w:val="18"/>
              </w:rPr>
            </w:pPr>
            <w:r w:rsidRPr="00E30367">
              <w:rPr>
                <w:rFonts w:ascii="Arial" w:hAnsi="Arial" w:cs="Arial"/>
                <w:sz w:val="18"/>
                <w:szCs w:val="18"/>
              </w:rPr>
              <w:t>Broj uključenih zaposlenika</w:t>
            </w:r>
          </w:p>
          <w:p w:rsidR="00C32DC6" w:rsidRPr="00E30367" w:rsidRDefault="00C32DC6" w:rsidP="00C24022">
            <w:pPr>
              <w:spacing w:line="0" w:lineRule="atLeast"/>
              <w:jc w:val="center"/>
              <w:rPr>
                <w:rFonts w:ascii="Arial" w:hAnsi="Arial" w:cs="Arial"/>
                <w:sz w:val="18"/>
                <w:szCs w:val="18"/>
              </w:rPr>
            </w:pPr>
          </w:p>
        </w:tc>
        <w:tc>
          <w:tcPr>
            <w:tcW w:w="1984" w:type="dxa"/>
          </w:tcPr>
          <w:p w:rsidR="00FE58C2" w:rsidRDefault="00FE58C2" w:rsidP="00C24022">
            <w:pPr>
              <w:spacing w:line="0" w:lineRule="atLeast"/>
              <w:jc w:val="center"/>
              <w:rPr>
                <w:rFonts w:ascii="Arial" w:hAnsi="Arial" w:cs="Arial"/>
                <w:sz w:val="18"/>
                <w:szCs w:val="18"/>
              </w:rPr>
            </w:pPr>
          </w:p>
          <w:p w:rsidR="00F435C8" w:rsidRPr="00E30367" w:rsidRDefault="00B0569F" w:rsidP="00C24022">
            <w:pPr>
              <w:spacing w:line="0" w:lineRule="atLeast"/>
              <w:jc w:val="center"/>
              <w:rPr>
                <w:rFonts w:ascii="Arial" w:hAnsi="Arial" w:cs="Arial"/>
                <w:sz w:val="18"/>
                <w:szCs w:val="18"/>
              </w:rPr>
            </w:pPr>
            <w:r>
              <w:rPr>
                <w:rFonts w:ascii="Arial" w:hAnsi="Arial" w:cs="Arial"/>
                <w:sz w:val="18"/>
                <w:szCs w:val="18"/>
              </w:rPr>
              <w:t>2100/2</w:t>
            </w:r>
            <w:r w:rsidR="00F435C8">
              <w:rPr>
                <w:rFonts w:ascii="Arial" w:hAnsi="Arial" w:cs="Arial"/>
                <w:sz w:val="18"/>
                <w:szCs w:val="18"/>
              </w:rPr>
              <w:t>025.</w:t>
            </w:r>
          </w:p>
        </w:tc>
        <w:tc>
          <w:tcPr>
            <w:tcW w:w="2127" w:type="dxa"/>
          </w:tcPr>
          <w:p w:rsidR="00FE58C2" w:rsidRDefault="00FE58C2" w:rsidP="00C24022">
            <w:pPr>
              <w:spacing w:line="0" w:lineRule="atLeast"/>
              <w:jc w:val="center"/>
              <w:rPr>
                <w:rFonts w:ascii="Arial" w:hAnsi="Arial" w:cs="Arial"/>
                <w:sz w:val="18"/>
                <w:szCs w:val="18"/>
              </w:rPr>
            </w:pPr>
          </w:p>
          <w:p w:rsidR="00F435C8" w:rsidRPr="00E30367" w:rsidRDefault="00B0569F" w:rsidP="00C24022">
            <w:pPr>
              <w:spacing w:line="0" w:lineRule="atLeast"/>
              <w:jc w:val="center"/>
              <w:rPr>
                <w:rFonts w:ascii="Arial" w:hAnsi="Arial" w:cs="Arial"/>
                <w:sz w:val="18"/>
                <w:szCs w:val="18"/>
              </w:rPr>
            </w:pPr>
            <w:r>
              <w:rPr>
                <w:rFonts w:ascii="Arial" w:hAnsi="Arial" w:cs="Arial"/>
                <w:sz w:val="18"/>
                <w:szCs w:val="18"/>
              </w:rPr>
              <w:t>3660/2</w:t>
            </w:r>
            <w:r w:rsidR="00F435C8">
              <w:rPr>
                <w:rFonts w:ascii="Arial" w:hAnsi="Arial" w:cs="Arial"/>
                <w:sz w:val="18"/>
                <w:szCs w:val="18"/>
              </w:rPr>
              <w:t>02</w:t>
            </w:r>
            <w:r>
              <w:rPr>
                <w:rFonts w:ascii="Arial" w:hAnsi="Arial" w:cs="Arial"/>
                <w:sz w:val="18"/>
                <w:szCs w:val="18"/>
              </w:rPr>
              <w:t>6</w:t>
            </w:r>
            <w:r w:rsidR="00F435C8">
              <w:rPr>
                <w:rFonts w:ascii="Arial" w:hAnsi="Arial" w:cs="Arial"/>
                <w:sz w:val="18"/>
                <w:szCs w:val="18"/>
              </w:rPr>
              <w:t>.</w:t>
            </w:r>
          </w:p>
        </w:tc>
        <w:tc>
          <w:tcPr>
            <w:tcW w:w="2835" w:type="dxa"/>
            <w:vMerge/>
          </w:tcPr>
          <w:p w:rsidR="00F435C8" w:rsidRPr="00E30367" w:rsidRDefault="00F435C8" w:rsidP="00C24022">
            <w:pPr>
              <w:spacing w:line="0" w:lineRule="atLeast"/>
              <w:jc w:val="center"/>
              <w:rPr>
                <w:rFonts w:ascii="Arial" w:hAnsi="Arial" w:cs="Arial"/>
                <w:sz w:val="18"/>
                <w:szCs w:val="18"/>
              </w:rPr>
            </w:pPr>
          </w:p>
        </w:tc>
      </w:tr>
    </w:tbl>
    <w:p w:rsidR="00F435C8" w:rsidRPr="00E30367" w:rsidRDefault="00F435C8" w:rsidP="00C24022">
      <w:pPr>
        <w:spacing w:after="0" w:line="0" w:lineRule="atLeast"/>
        <w:jc w:val="center"/>
        <w:rPr>
          <w:rFonts w:ascii="Arial" w:hAnsi="Arial" w:cs="Arial"/>
          <w:sz w:val="18"/>
          <w:szCs w:val="18"/>
        </w:rPr>
      </w:pPr>
    </w:p>
    <w:tbl>
      <w:tblPr>
        <w:tblStyle w:val="Reetkatablice"/>
        <w:tblW w:w="15168" w:type="dxa"/>
        <w:tblInd w:w="-572" w:type="dxa"/>
        <w:tblLook w:val="04A0" w:firstRow="1" w:lastRow="0" w:firstColumn="1" w:lastColumn="0" w:noHBand="0" w:noVBand="1"/>
      </w:tblPr>
      <w:tblGrid>
        <w:gridCol w:w="1267"/>
        <w:gridCol w:w="3645"/>
        <w:gridCol w:w="2596"/>
        <w:gridCol w:w="1374"/>
        <w:gridCol w:w="1797"/>
        <w:gridCol w:w="3094"/>
        <w:gridCol w:w="1395"/>
      </w:tblGrid>
      <w:tr w:rsidR="00B0569F" w:rsidRPr="00E30367" w:rsidTr="005C379A">
        <w:tc>
          <w:tcPr>
            <w:tcW w:w="1267"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RB operativnog cilja</w:t>
            </w:r>
          </w:p>
        </w:tc>
        <w:tc>
          <w:tcPr>
            <w:tcW w:w="3645"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Operativni ciljevi</w:t>
            </w:r>
          </w:p>
        </w:tc>
        <w:tc>
          <w:tcPr>
            <w:tcW w:w="2596"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Pokazatelj(i) outputa</w:t>
            </w:r>
          </w:p>
        </w:tc>
        <w:tc>
          <w:tcPr>
            <w:tcW w:w="1374"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Planirana vrijednost outputa</w:t>
            </w:r>
          </w:p>
        </w:tc>
        <w:tc>
          <w:tcPr>
            <w:tcW w:w="1797"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Rok izvršenja</w:t>
            </w:r>
          </w:p>
        </w:tc>
        <w:tc>
          <w:tcPr>
            <w:tcW w:w="3094"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Nadležnost</w:t>
            </w:r>
          </w:p>
        </w:tc>
        <w:tc>
          <w:tcPr>
            <w:tcW w:w="1395" w:type="dxa"/>
            <w:shd w:val="clear" w:color="auto" w:fill="D9D9D9" w:themeFill="background1" w:themeFillShade="D9"/>
            <w:vAlign w:val="center"/>
          </w:tcPr>
          <w:p w:rsidR="00F435C8" w:rsidRPr="00E30367" w:rsidRDefault="00F435C8" w:rsidP="00C24022">
            <w:pPr>
              <w:spacing w:line="0" w:lineRule="atLeast"/>
              <w:jc w:val="center"/>
              <w:rPr>
                <w:rFonts w:ascii="Arial" w:hAnsi="Arial" w:cs="Arial"/>
                <w:sz w:val="18"/>
                <w:szCs w:val="18"/>
              </w:rPr>
            </w:pPr>
            <w:r w:rsidRPr="00E30367">
              <w:rPr>
                <w:rFonts w:ascii="Arial" w:hAnsi="Arial" w:cs="Arial"/>
                <w:sz w:val="18"/>
                <w:szCs w:val="18"/>
              </w:rPr>
              <w:t>Izvor financiranja</w:t>
            </w: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14.1.1.</w:t>
            </w:r>
          </w:p>
        </w:tc>
        <w:tc>
          <w:tcPr>
            <w:tcW w:w="3645" w:type="dxa"/>
            <w:vAlign w:val="center"/>
          </w:tcPr>
          <w:p w:rsidR="005C379A" w:rsidRPr="009B1F1D" w:rsidRDefault="005C379A" w:rsidP="00FE58C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M</w:t>
            </w:r>
            <w:r w:rsidRPr="00E30367">
              <w:rPr>
                <w:rFonts w:ascii="Arial" w:eastAsia="Times New Roman" w:hAnsi="Arial" w:cs="Arial"/>
                <w:sz w:val="18"/>
                <w:szCs w:val="18"/>
                <w:lang w:eastAsia="hr-HR"/>
              </w:rPr>
              <w:t xml:space="preserve">eđunarodno vojno-policijsko hodočašće u </w:t>
            </w:r>
            <w:proofErr w:type="spellStart"/>
            <w:r>
              <w:rPr>
                <w:rFonts w:ascii="Arial" w:eastAsia="Times New Roman" w:hAnsi="Arial" w:cs="Arial"/>
                <w:sz w:val="18"/>
                <w:szCs w:val="18"/>
                <w:lang w:eastAsia="hr-HR"/>
              </w:rPr>
              <w:t>L</w:t>
            </w:r>
            <w:r w:rsidRPr="00E30367">
              <w:rPr>
                <w:rFonts w:ascii="Arial" w:eastAsia="Times New Roman" w:hAnsi="Arial" w:cs="Arial"/>
                <w:sz w:val="18"/>
                <w:szCs w:val="18"/>
                <w:lang w:eastAsia="hr-HR"/>
              </w:rPr>
              <w:t>ourdes</w:t>
            </w:r>
            <w:proofErr w:type="spellEnd"/>
          </w:p>
        </w:tc>
        <w:tc>
          <w:tcPr>
            <w:tcW w:w="2596" w:type="dxa"/>
            <w:vAlign w:val="center"/>
          </w:tcPr>
          <w:p w:rsidR="005C379A" w:rsidRPr="00E30367" w:rsidRDefault="005C379A" w:rsidP="00C24022">
            <w:pPr>
              <w:spacing w:line="0" w:lineRule="atLeast"/>
              <w:jc w:val="center"/>
              <w:rPr>
                <w:rFonts w:ascii="Arial" w:hAnsi="Arial" w:cs="Arial"/>
                <w:sz w:val="18"/>
                <w:szCs w:val="18"/>
              </w:rPr>
            </w:pPr>
            <w:r w:rsidRPr="00E30367">
              <w:rPr>
                <w:rFonts w:ascii="Arial" w:eastAsia="Times New Roman" w:hAnsi="Arial" w:cs="Arial"/>
                <w:sz w:val="18"/>
                <w:szCs w:val="18"/>
                <w:lang w:eastAsia="hr-HR"/>
              </w:rPr>
              <w:t>Broj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sidRPr="00E30367">
              <w:rPr>
                <w:rFonts w:ascii="Arial" w:eastAsia="Times New Roman" w:hAnsi="Arial" w:cs="Arial"/>
                <w:sz w:val="18"/>
                <w:szCs w:val="18"/>
                <w:lang w:eastAsia="hr-HR"/>
              </w:rPr>
              <w:t>300</w:t>
            </w:r>
            <w:r>
              <w:rPr>
                <w:rFonts w:ascii="Arial" w:eastAsia="Times New Roman" w:hAnsi="Arial" w:cs="Arial"/>
                <w:sz w:val="18"/>
                <w:szCs w:val="18"/>
                <w:lang w:eastAsia="hr-HR"/>
              </w:rPr>
              <w:t>/2025.</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19.-</w:t>
            </w:r>
            <w:r w:rsidRPr="00E30367">
              <w:rPr>
                <w:rFonts w:ascii="Arial" w:hAnsi="Arial" w:cs="Arial"/>
                <w:sz w:val="18"/>
                <w:szCs w:val="18"/>
              </w:rPr>
              <w:t>2</w:t>
            </w:r>
            <w:r>
              <w:rPr>
                <w:rFonts w:ascii="Arial" w:hAnsi="Arial" w:cs="Arial"/>
                <w:sz w:val="18"/>
                <w:szCs w:val="18"/>
              </w:rPr>
              <w:t>6</w:t>
            </w:r>
            <w:r w:rsidRPr="00E30367">
              <w:rPr>
                <w:rFonts w:ascii="Arial" w:hAnsi="Arial" w:cs="Arial"/>
                <w:sz w:val="18"/>
                <w:szCs w:val="18"/>
              </w:rPr>
              <w:t>.</w:t>
            </w:r>
            <w:r>
              <w:rPr>
                <w:rFonts w:ascii="Arial" w:hAnsi="Arial" w:cs="Arial"/>
                <w:sz w:val="18"/>
                <w:szCs w:val="18"/>
              </w:rPr>
              <w:t>5.</w:t>
            </w:r>
            <w:r w:rsidRPr="00E30367">
              <w:rPr>
                <w:rFonts w:ascii="Arial" w:hAnsi="Arial" w:cs="Arial"/>
                <w:sz w:val="18"/>
                <w:szCs w:val="18"/>
              </w:rPr>
              <w:t xml:space="preserve"> 202</w:t>
            </w:r>
            <w:r>
              <w:rPr>
                <w:rFonts w:ascii="Arial" w:hAnsi="Arial" w:cs="Arial"/>
                <w:sz w:val="18"/>
                <w:szCs w:val="18"/>
              </w:rPr>
              <w:t>6</w:t>
            </w:r>
            <w:r w:rsidRPr="00E30367">
              <w:rPr>
                <w:rFonts w:ascii="Arial" w:hAnsi="Arial" w:cs="Arial"/>
                <w:sz w:val="18"/>
                <w:szCs w:val="18"/>
              </w:rPr>
              <w:t>.</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Vojni ordinarijat u RH, MUP RH, Samostalna služba za suradnju s VO u RH, policijske kapelanije</w:t>
            </w:r>
          </w:p>
        </w:tc>
        <w:tc>
          <w:tcPr>
            <w:tcW w:w="1395" w:type="dxa"/>
            <w:vMerge w:val="restart"/>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A553131</w:t>
            </w:r>
          </w:p>
          <w:p w:rsidR="005C379A" w:rsidRDefault="005C379A" w:rsidP="00C24022">
            <w:pPr>
              <w:spacing w:line="0" w:lineRule="atLeast"/>
              <w:jc w:val="center"/>
              <w:rPr>
                <w:rFonts w:ascii="Arial" w:hAnsi="Arial" w:cs="Arial"/>
                <w:sz w:val="18"/>
                <w:szCs w:val="18"/>
              </w:rPr>
            </w:pPr>
          </w:p>
          <w:p w:rsidR="005C379A" w:rsidRPr="00E30367" w:rsidRDefault="005C379A" w:rsidP="00C24022">
            <w:pPr>
              <w:spacing w:line="0" w:lineRule="atLeast"/>
              <w:jc w:val="center"/>
              <w:rPr>
                <w:rFonts w:ascii="Arial" w:hAnsi="Arial" w:cs="Arial"/>
                <w:sz w:val="18"/>
                <w:szCs w:val="18"/>
              </w:rPr>
            </w:pPr>
          </w:p>
        </w:tc>
      </w:tr>
      <w:tr w:rsidR="005C379A" w:rsidRPr="00E30367" w:rsidTr="005C379A">
        <w:trPr>
          <w:trHeight w:val="828"/>
        </w:trPr>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14.1.2.</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Hodočašće vojnih biskupija u Rim i Vatikan</w:t>
            </w:r>
          </w:p>
        </w:tc>
        <w:tc>
          <w:tcPr>
            <w:tcW w:w="2596" w:type="dxa"/>
            <w:vAlign w:val="center"/>
          </w:tcPr>
          <w:p w:rsidR="005C379A" w:rsidRPr="00E30367" w:rsidRDefault="005C379A" w:rsidP="00C24022">
            <w:pPr>
              <w:spacing w:line="0" w:lineRule="atLeast"/>
              <w:jc w:val="center"/>
              <w:rPr>
                <w:rFonts w:ascii="Arial" w:hAnsi="Arial" w:cs="Arial"/>
                <w:sz w:val="18"/>
                <w:szCs w:val="18"/>
              </w:rPr>
            </w:pPr>
            <w:r w:rsidRPr="00E30367">
              <w:rPr>
                <w:rFonts w:ascii="Arial" w:eastAsia="Times New Roman" w:hAnsi="Arial" w:cs="Arial"/>
                <w:sz w:val="18"/>
                <w:szCs w:val="18"/>
                <w:lang w:eastAsia="hr-HR"/>
              </w:rPr>
              <w:t>Broj prijavljenih hodočasnika</w:t>
            </w:r>
          </w:p>
          <w:p w:rsidR="005C379A" w:rsidRPr="00E30367" w:rsidRDefault="005C379A" w:rsidP="00C24022">
            <w:pPr>
              <w:spacing w:line="0" w:lineRule="atLeast"/>
              <w:jc w:val="center"/>
              <w:rPr>
                <w:rFonts w:ascii="Arial" w:hAnsi="Arial" w:cs="Arial"/>
                <w:sz w:val="18"/>
                <w:szCs w:val="18"/>
              </w:rPr>
            </w:pP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150/2025.</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Rujan/ listopad 2026.</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Vojni ordinarijat u RH, MUP RH, 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14.1.3.</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H</w:t>
            </w:r>
            <w:r w:rsidRPr="00E30367">
              <w:rPr>
                <w:rFonts w:ascii="Arial" w:eastAsia="Times New Roman" w:hAnsi="Arial" w:cs="Arial"/>
                <w:sz w:val="18"/>
                <w:szCs w:val="18"/>
                <w:lang w:eastAsia="hr-HR"/>
              </w:rPr>
              <w:t xml:space="preserve">odočašće </w:t>
            </w:r>
            <w:r>
              <w:rPr>
                <w:rFonts w:ascii="Arial" w:eastAsia="Times New Roman" w:hAnsi="Arial" w:cs="Arial"/>
                <w:sz w:val="18"/>
                <w:szCs w:val="18"/>
                <w:lang w:eastAsia="hr-HR"/>
              </w:rPr>
              <w:t>na</w:t>
            </w:r>
            <w:r w:rsidRPr="00E30367">
              <w:rPr>
                <w:rFonts w:ascii="Arial" w:eastAsia="Times New Roman" w:hAnsi="Arial" w:cs="Arial"/>
                <w:sz w:val="18"/>
                <w:szCs w:val="18"/>
                <w:lang w:eastAsia="hr-HR"/>
              </w:rPr>
              <w:t xml:space="preserve"> </w:t>
            </w:r>
            <w:r>
              <w:rPr>
                <w:rFonts w:ascii="Arial" w:eastAsia="Times New Roman" w:hAnsi="Arial" w:cs="Arial"/>
                <w:sz w:val="18"/>
                <w:szCs w:val="18"/>
                <w:lang w:eastAsia="hr-HR"/>
              </w:rPr>
              <w:t>B</w:t>
            </w:r>
            <w:r w:rsidRPr="00E30367">
              <w:rPr>
                <w:rFonts w:ascii="Arial" w:eastAsia="Times New Roman" w:hAnsi="Arial" w:cs="Arial"/>
                <w:sz w:val="18"/>
                <w:szCs w:val="18"/>
                <w:lang w:eastAsia="hr-HR"/>
              </w:rPr>
              <w:t>obovac (</w:t>
            </w:r>
            <w:r>
              <w:rPr>
                <w:rFonts w:ascii="Arial" w:eastAsia="Times New Roman" w:hAnsi="Arial" w:cs="Arial"/>
                <w:sz w:val="18"/>
                <w:szCs w:val="18"/>
                <w:lang w:eastAsia="hr-HR"/>
              </w:rPr>
              <w:t>BiH</w:t>
            </w:r>
            <w:r w:rsidRPr="00E30367">
              <w:rPr>
                <w:rFonts w:ascii="Arial" w:eastAsia="Times New Roman" w:hAnsi="Arial" w:cs="Arial"/>
                <w:sz w:val="18"/>
                <w:szCs w:val="18"/>
                <w:lang w:eastAsia="hr-HR"/>
              </w:rPr>
              <w:t>)</w:t>
            </w:r>
          </w:p>
        </w:tc>
        <w:tc>
          <w:tcPr>
            <w:tcW w:w="2596" w:type="dxa"/>
            <w:vAlign w:val="center"/>
          </w:tcPr>
          <w:p w:rsidR="005C379A" w:rsidRPr="00E30367" w:rsidRDefault="005C379A" w:rsidP="00C24022">
            <w:pPr>
              <w:spacing w:line="0" w:lineRule="atLeast"/>
              <w:jc w:val="center"/>
              <w:rPr>
                <w:rFonts w:ascii="Arial" w:hAnsi="Arial" w:cs="Arial"/>
                <w:sz w:val="18"/>
                <w:szCs w:val="18"/>
              </w:rPr>
            </w:pPr>
            <w:r w:rsidRPr="00E30367">
              <w:rPr>
                <w:rFonts w:ascii="Arial" w:eastAsia="Times New Roman" w:hAnsi="Arial" w:cs="Arial"/>
                <w:sz w:val="18"/>
                <w:szCs w:val="18"/>
                <w:lang w:eastAsia="hr-HR"/>
              </w:rPr>
              <w:t>Broj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30/2025.</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24.10.</w:t>
            </w:r>
            <w:r w:rsidRPr="00E30367">
              <w:rPr>
                <w:rFonts w:ascii="Arial" w:hAnsi="Arial" w:cs="Arial"/>
                <w:sz w:val="18"/>
                <w:szCs w:val="18"/>
              </w:rPr>
              <w:t>202</w:t>
            </w:r>
            <w:r>
              <w:rPr>
                <w:rFonts w:ascii="Arial" w:hAnsi="Arial" w:cs="Arial"/>
                <w:sz w:val="18"/>
                <w:szCs w:val="18"/>
              </w:rPr>
              <w:t>6</w:t>
            </w:r>
            <w:r w:rsidRPr="00E30367">
              <w:rPr>
                <w:rFonts w:ascii="Arial" w:hAnsi="Arial" w:cs="Arial"/>
                <w:sz w:val="18"/>
                <w:szCs w:val="18"/>
              </w:rPr>
              <w:t>.</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Vojni ordinarijat u RH, MUP RH, 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rPr>
          <w:trHeight w:val="828"/>
        </w:trPr>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lastRenderedPageBreak/>
              <w:t>14.1.4.</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N</w:t>
            </w:r>
            <w:r w:rsidRPr="00E30367">
              <w:rPr>
                <w:rFonts w:ascii="Arial" w:eastAsia="Times New Roman" w:hAnsi="Arial" w:cs="Arial"/>
                <w:sz w:val="18"/>
                <w:szCs w:val="18"/>
                <w:lang w:eastAsia="hr-HR"/>
              </w:rPr>
              <w:t>acionaln</w:t>
            </w:r>
            <w:r>
              <w:rPr>
                <w:rFonts w:ascii="Arial" w:eastAsia="Times New Roman" w:hAnsi="Arial" w:cs="Arial"/>
                <w:sz w:val="18"/>
                <w:szCs w:val="18"/>
                <w:lang w:eastAsia="hr-HR"/>
              </w:rPr>
              <w:t>o hodočašće u Mariju Bistricu</w:t>
            </w:r>
          </w:p>
        </w:tc>
        <w:tc>
          <w:tcPr>
            <w:tcW w:w="2596"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1100/2025.</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4.10.</w:t>
            </w:r>
            <w:r w:rsidRPr="00E30367">
              <w:rPr>
                <w:rFonts w:ascii="Arial" w:hAnsi="Arial" w:cs="Arial"/>
                <w:sz w:val="18"/>
                <w:szCs w:val="18"/>
              </w:rPr>
              <w:t>202</w:t>
            </w:r>
            <w:r>
              <w:rPr>
                <w:rFonts w:ascii="Arial" w:hAnsi="Arial" w:cs="Arial"/>
                <w:sz w:val="18"/>
                <w:szCs w:val="18"/>
              </w:rPr>
              <w:t>6.</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 xml:space="preserve">Vojni ordinarijat u RH, MUP RH, Samostalna služba za suradnju s VO u RH, </w:t>
            </w:r>
            <w:r>
              <w:rPr>
                <w:rFonts w:ascii="Arial" w:eastAsia="Times New Roman" w:hAnsi="Arial" w:cs="Arial"/>
                <w:sz w:val="18"/>
                <w:szCs w:val="18"/>
                <w:lang w:eastAsia="hr-HR"/>
              </w:rPr>
              <w:t>p</w:t>
            </w:r>
            <w:r w:rsidRPr="00E30367">
              <w:rPr>
                <w:rFonts w:ascii="Arial" w:eastAsia="Times New Roman" w:hAnsi="Arial" w:cs="Arial"/>
                <w:sz w:val="18"/>
                <w:szCs w:val="18"/>
                <w:lang w:eastAsia="hr-HR"/>
              </w:rPr>
              <w:t>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14.1.5.</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Pokrajinsko hodočašće u Pulu</w:t>
            </w:r>
          </w:p>
        </w:tc>
        <w:tc>
          <w:tcPr>
            <w:tcW w:w="2596"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150</w:t>
            </w:r>
          </w:p>
        </w:tc>
        <w:tc>
          <w:tcPr>
            <w:tcW w:w="1797" w:type="dxa"/>
            <w:vAlign w:val="center"/>
          </w:tcPr>
          <w:p w:rsidR="005C379A" w:rsidRPr="00E30367" w:rsidRDefault="005C379A" w:rsidP="00C24022">
            <w:pPr>
              <w:spacing w:line="0" w:lineRule="atLeast"/>
              <w:jc w:val="center"/>
              <w:rPr>
                <w:rFonts w:ascii="Arial" w:hAnsi="Arial" w:cs="Arial"/>
                <w:sz w:val="18"/>
                <w:szCs w:val="18"/>
              </w:rPr>
            </w:pPr>
            <w:r w:rsidRPr="00852373">
              <w:rPr>
                <w:rFonts w:ascii="Arial" w:hAnsi="Arial" w:cs="Arial"/>
                <w:sz w:val="18"/>
                <w:szCs w:val="18"/>
              </w:rPr>
              <w:t>3.</w:t>
            </w:r>
            <w:r>
              <w:rPr>
                <w:rFonts w:ascii="Arial" w:hAnsi="Arial" w:cs="Arial"/>
                <w:sz w:val="18"/>
                <w:szCs w:val="18"/>
              </w:rPr>
              <w:t>7</w:t>
            </w:r>
            <w:r w:rsidRPr="00852373">
              <w:rPr>
                <w:rFonts w:ascii="Arial" w:hAnsi="Arial" w:cs="Arial"/>
                <w:sz w:val="18"/>
                <w:szCs w:val="18"/>
              </w:rPr>
              <w:t>.202</w:t>
            </w:r>
            <w:r>
              <w:rPr>
                <w:rFonts w:ascii="Arial" w:hAnsi="Arial" w:cs="Arial"/>
                <w:sz w:val="18"/>
                <w:szCs w:val="18"/>
              </w:rPr>
              <w:t>6</w:t>
            </w:r>
            <w:r w:rsidRPr="00852373">
              <w:rPr>
                <w:rFonts w:ascii="Arial" w:hAnsi="Arial" w:cs="Arial"/>
                <w:sz w:val="18"/>
                <w:szCs w:val="18"/>
              </w:rPr>
              <w:t>.</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14.1.6.</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Pokrajinsko hodočašće u Sinj</w:t>
            </w:r>
          </w:p>
        </w:tc>
        <w:tc>
          <w:tcPr>
            <w:tcW w:w="2596"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170</w:t>
            </w:r>
          </w:p>
        </w:tc>
        <w:tc>
          <w:tcPr>
            <w:tcW w:w="1797" w:type="dxa"/>
            <w:vAlign w:val="center"/>
          </w:tcPr>
          <w:p w:rsidR="005C379A" w:rsidRPr="00E30367" w:rsidRDefault="005C379A" w:rsidP="00C24022">
            <w:pPr>
              <w:spacing w:line="0" w:lineRule="atLeast"/>
              <w:jc w:val="center"/>
              <w:rPr>
                <w:rFonts w:ascii="Arial" w:hAnsi="Arial" w:cs="Arial"/>
                <w:sz w:val="18"/>
                <w:szCs w:val="18"/>
              </w:rPr>
            </w:pPr>
            <w:r w:rsidRPr="00852373">
              <w:rPr>
                <w:rFonts w:ascii="Arial" w:hAnsi="Arial" w:cs="Arial"/>
                <w:sz w:val="18"/>
                <w:szCs w:val="18"/>
              </w:rPr>
              <w:t>31.</w:t>
            </w:r>
            <w:r>
              <w:rPr>
                <w:rFonts w:ascii="Arial" w:hAnsi="Arial" w:cs="Arial"/>
                <w:sz w:val="18"/>
                <w:szCs w:val="18"/>
              </w:rPr>
              <w:t>7</w:t>
            </w:r>
            <w:r w:rsidRPr="00852373">
              <w:rPr>
                <w:rFonts w:ascii="Arial" w:hAnsi="Arial" w:cs="Arial"/>
                <w:sz w:val="18"/>
                <w:szCs w:val="18"/>
              </w:rPr>
              <w:t>.202</w:t>
            </w:r>
            <w:r>
              <w:rPr>
                <w:rFonts w:ascii="Arial" w:hAnsi="Arial" w:cs="Arial"/>
                <w:sz w:val="18"/>
                <w:szCs w:val="18"/>
              </w:rPr>
              <w:t>6</w:t>
            </w:r>
            <w:r w:rsidRPr="00852373">
              <w:rPr>
                <w:rFonts w:ascii="Arial" w:hAnsi="Arial" w:cs="Arial"/>
                <w:sz w:val="18"/>
                <w:szCs w:val="18"/>
              </w:rPr>
              <w:t>.</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14.1.7.</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Pokrajinsko hodočašće u Ludbreg</w:t>
            </w:r>
          </w:p>
        </w:tc>
        <w:tc>
          <w:tcPr>
            <w:tcW w:w="2596"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200</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4.9.</w:t>
            </w:r>
            <w:r w:rsidRPr="00852373">
              <w:rPr>
                <w:rFonts w:ascii="Arial" w:hAnsi="Arial" w:cs="Arial"/>
                <w:sz w:val="18"/>
                <w:szCs w:val="18"/>
              </w:rPr>
              <w:t>202</w:t>
            </w:r>
            <w:r>
              <w:rPr>
                <w:rFonts w:ascii="Arial" w:hAnsi="Arial" w:cs="Arial"/>
                <w:sz w:val="18"/>
                <w:szCs w:val="18"/>
              </w:rPr>
              <w:t>6</w:t>
            </w:r>
            <w:r w:rsidRPr="00852373">
              <w:rPr>
                <w:rFonts w:ascii="Arial" w:hAnsi="Arial" w:cs="Arial"/>
                <w:sz w:val="18"/>
                <w:szCs w:val="18"/>
              </w:rPr>
              <w:t>.</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14.1.8.</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Pokrajinsko hodočašće u Ilok</w:t>
            </w:r>
          </w:p>
        </w:tc>
        <w:tc>
          <w:tcPr>
            <w:tcW w:w="2596"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200</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23</w:t>
            </w:r>
            <w:r w:rsidRPr="00852373">
              <w:rPr>
                <w:rFonts w:ascii="Arial" w:hAnsi="Arial" w:cs="Arial"/>
                <w:sz w:val="18"/>
                <w:szCs w:val="18"/>
              </w:rPr>
              <w:t>.1</w:t>
            </w:r>
            <w:r>
              <w:rPr>
                <w:rFonts w:ascii="Arial" w:hAnsi="Arial" w:cs="Arial"/>
                <w:sz w:val="18"/>
                <w:szCs w:val="18"/>
              </w:rPr>
              <w:t>0</w:t>
            </w:r>
            <w:r w:rsidRPr="00852373">
              <w:rPr>
                <w:rFonts w:ascii="Arial" w:hAnsi="Arial" w:cs="Arial"/>
                <w:sz w:val="18"/>
                <w:szCs w:val="18"/>
              </w:rPr>
              <w:t>.202</w:t>
            </w:r>
            <w:r>
              <w:rPr>
                <w:rFonts w:ascii="Arial" w:hAnsi="Arial" w:cs="Arial"/>
                <w:sz w:val="18"/>
                <w:szCs w:val="18"/>
              </w:rPr>
              <w:t>6</w:t>
            </w:r>
            <w:r w:rsidRPr="00852373">
              <w:rPr>
                <w:rFonts w:ascii="Arial" w:hAnsi="Arial" w:cs="Arial"/>
                <w:sz w:val="18"/>
                <w:szCs w:val="18"/>
              </w:rPr>
              <w:t>.</w:t>
            </w:r>
          </w:p>
        </w:tc>
        <w:tc>
          <w:tcPr>
            <w:tcW w:w="3094" w:type="dxa"/>
            <w:vAlign w:val="center"/>
          </w:tcPr>
          <w:p w:rsidR="005C379A" w:rsidRPr="00FE58C2"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MUP, 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14.1.9.</w:t>
            </w:r>
          </w:p>
        </w:tc>
        <w:tc>
          <w:tcPr>
            <w:tcW w:w="3645" w:type="dxa"/>
            <w:vAlign w:val="center"/>
          </w:tcPr>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Hodočašće u Vukovar</w:t>
            </w:r>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p w:rsidR="005C379A" w:rsidRPr="00E30367"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(broj hodočašća 6)</w:t>
            </w:r>
          </w:p>
        </w:tc>
        <w:tc>
          <w:tcPr>
            <w:tcW w:w="1374"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700</w:t>
            </w:r>
          </w:p>
        </w:tc>
        <w:tc>
          <w:tcPr>
            <w:tcW w:w="1797" w:type="dxa"/>
            <w:vAlign w:val="center"/>
          </w:tcPr>
          <w:p w:rsidR="005C379A" w:rsidRPr="00E30367" w:rsidRDefault="005C379A" w:rsidP="00C24022">
            <w:pPr>
              <w:spacing w:line="0" w:lineRule="atLeast"/>
              <w:jc w:val="center"/>
              <w:rPr>
                <w:rFonts w:ascii="Arial" w:hAnsi="Arial" w:cs="Arial"/>
                <w:sz w:val="18"/>
                <w:szCs w:val="18"/>
              </w:rPr>
            </w:pPr>
            <w:r>
              <w:rPr>
                <w:rFonts w:ascii="Arial" w:hAnsi="Arial" w:cs="Arial"/>
                <w:sz w:val="18"/>
                <w:szCs w:val="18"/>
              </w:rPr>
              <w:t>Veljača/ožujak 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486326" w:rsidRDefault="00486326"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14.1.10.</w:t>
            </w:r>
          </w:p>
          <w:p w:rsidR="005C379A" w:rsidRDefault="005C379A" w:rsidP="00C24022">
            <w:pPr>
              <w:spacing w:line="0" w:lineRule="atLeast"/>
              <w:jc w:val="center"/>
              <w:rPr>
                <w:rFonts w:ascii="Arial" w:hAnsi="Arial" w:cs="Arial"/>
                <w:sz w:val="18"/>
                <w:szCs w:val="18"/>
              </w:rPr>
            </w:pP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 xml:space="preserve">Hodočašće u Vukovar i </w:t>
            </w:r>
            <w:proofErr w:type="spellStart"/>
            <w:r>
              <w:rPr>
                <w:rFonts w:ascii="Arial" w:eastAsia="Times New Roman" w:hAnsi="Arial" w:cs="Arial"/>
                <w:sz w:val="18"/>
                <w:szCs w:val="18"/>
                <w:lang w:eastAsia="hr-HR"/>
              </w:rPr>
              <w:t>Škabrnju</w:t>
            </w:r>
            <w:proofErr w:type="spellEnd"/>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100</w:t>
            </w:r>
          </w:p>
        </w:tc>
        <w:tc>
          <w:tcPr>
            <w:tcW w:w="1797" w:type="dxa"/>
            <w:vAlign w:val="center"/>
          </w:tcPr>
          <w:p w:rsidR="005C379A" w:rsidRPr="00852373" w:rsidRDefault="005C379A" w:rsidP="00C24022">
            <w:pPr>
              <w:spacing w:line="0" w:lineRule="atLeast"/>
              <w:jc w:val="center"/>
              <w:rPr>
                <w:rFonts w:ascii="Arial" w:hAnsi="Arial" w:cs="Arial"/>
                <w:sz w:val="18"/>
                <w:szCs w:val="18"/>
              </w:rPr>
            </w:pPr>
            <w:r>
              <w:rPr>
                <w:rFonts w:ascii="Arial" w:hAnsi="Arial" w:cs="Arial"/>
                <w:sz w:val="18"/>
                <w:szCs w:val="18"/>
              </w:rPr>
              <w:t>18.11.2026.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14.1.11.</w:t>
            </w: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 xml:space="preserve">Hodočašće u </w:t>
            </w:r>
            <w:proofErr w:type="spellStart"/>
            <w:r>
              <w:rPr>
                <w:rFonts w:ascii="Arial" w:eastAsia="Times New Roman" w:hAnsi="Arial" w:cs="Arial"/>
                <w:sz w:val="18"/>
                <w:szCs w:val="18"/>
                <w:lang w:eastAsia="hr-HR"/>
              </w:rPr>
              <w:t>Voćin</w:t>
            </w:r>
            <w:proofErr w:type="spellEnd"/>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oj prijavljenih hodočasnika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50</w:t>
            </w:r>
          </w:p>
        </w:tc>
        <w:tc>
          <w:tcPr>
            <w:tcW w:w="1797"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13.12.2026.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14.1.12.</w:t>
            </w: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Duhovne vježbe</w:t>
            </w:r>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 xml:space="preserve">oj </w:t>
            </w:r>
            <w:r>
              <w:rPr>
                <w:rFonts w:ascii="Arial" w:eastAsia="Times New Roman" w:hAnsi="Arial" w:cs="Arial"/>
                <w:sz w:val="18"/>
                <w:szCs w:val="18"/>
                <w:lang w:eastAsia="hr-HR"/>
              </w:rPr>
              <w:t>sudionika/polaznika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300</w:t>
            </w:r>
          </w:p>
        </w:tc>
        <w:tc>
          <w:tcPr>
            <w:tcW w:w="1797"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Tijekom 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14.1.13.</w:t>
            </w: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Ljetno dušobrižništvo djelatnika</w:t>
            </w:r>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w:t>
            </w:r>
            <w:r w:rsidRPr="00E30367">
              <w:rPr>
                <w:rFonts w:ascii="Arial" w:eastAsia="Times New Roman" w:hAnsi="Arial" w:cs="Arial"/>
                <w:sz w:val="18"/>
                <w:szCs w:val="18"/>
                <w:lang w:eastAsia="hr-HR"/>
              </w:rPr>
              <w:t xml:space="preserve">oj </w:t>
            </w:r>
            <w:r>
              <w:rPr>
                <w:rFonts w:ascii="Arial" w:eastAsia="Times New Roman" w:hAnsi="Arial" w:cs="Arial"/>
                <w:sz w:val="18"/>
                <w:szCs w:val="18"/>
                <w:lang w:eastAsia="hr-HR"/>
              </w:rPr>
              <w:t>sudionika/polaznika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200</w:t>
            </w:r>
          </w:p>
        </w:tc>
        <w:tc>
          <w:tcPr>
            <w:tcW w:w="1797"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6. – 9. mjesec 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rPr>
          <w:trHeight w:val="430"/>
        </w:trPr>
        <w:tc>
          <w:tcPr>
            <w:tcW w:w="1267" w:type="dxa"/>
            <w:vAlign w:val="center"/>
          </w:tcPr>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14.1.14.</w:t>
            </w:r>
          </w:p>
          <w:p w:rsidR="005C379A" w:rsidRDefault="005C379A" w:rsidP="00C24022">
            <w:pPr>
              <w:spacing w:line="0" w:lineRule="atLeast"/>
              <w:jc w:val="center"/>
              <w:rPr>
                <w:rFonts w:ascii="Arial" w:hAnsi="Arial" w:cs="Arial"/>
                <w:sz w:val="18"/>
                <w:szCs w:val="18"/>
              </w:rPr>
            </w:pP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Stručna predavanja vjerskog i duhovog karaktera</w:t>
            </w:r>
          </w:p>
        </w:tc>
        <w:tc>
          <w:tcPr>
            <w:tcW w:w="2596" w:type="dxa"/>
            <w:vAlign w:val="center"/>
          </w:tcPr>
          <w:p w:rsidR="005C379A" w:rsidRDefault="005C379A" w:rsidP="00777E1E">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Broj predavanja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10</w:t>
            </w:r>
          </w:p>
        </w:tc>
        <w:tc>
          <w:tcPr>
            <w:tcW w:w="1797"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Tijekom 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14.1.15</w:t>
            </w: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P</w:t>
            </w:r>
            <w:r w:rsidRPr="00E30367">
              <w:rPr>
                <w:rFonts w:ascii="Arial" w:eastAsia="Times New Roman" w:hAnsi="Arial" w:cs="Arial"/>
                <w:sz w:val="18"/>
                <w:szCs w:val="18"/>
                <w:lang w:eastAsia="hr-HR"/>
              </w:rPr>
              <w:t>sihosocijalna i duhovna podrška zaposlenicima i članovima obitelji zaposlenika</w:t>
            </w:r>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Broj provedenih postupaka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Po potrebi</w:t>
            </w:r>
          </w:p>
        </w:tc>
        <w:tc>
          <w:tcPr>
            <w:tcW w:w="1797" w:type="dxa"/>
            <w:vAlign w:val="center"/>
          </w:tcPr>
          <w:p w:rsidR="005C379A" w:rsidRDefault="005C379A" w:rsidP="00777E1E">
            <w:pPr>
              <w:spacing w:line="0" w:lineRule="atLeast"/>
              <w:jc w:val="center"/>
              <w:rPr>
                <w:rFonts w:ascii="Arial" w:hAnsi="Arial" w:cs="Arial"/>
                <w:sz w:val="18"/>
                <w:szCs w:val="18"/>
              </w:rPr>
            </w:pPr>
            <w:r>
              <w:rPr>
                <w:rFonts w:ascii="Arial" w:hAnsi="Arial" w:cs="Arial"/>
                <w:sz w:val="18"/>
                <w:szCs w:val="18"/>
              </w:rPr>
              <w:t>Tijekom 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Samostalna služba za suradnju s VO u RH, policijske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tr w:rsidR="005C379A" w:rsidRPr="00E30367" w:rsidTr="005C379A">
        <w:tc>
          <w:tcPr>
            <w:tcW w:w="1267" w:type="dxa"/>
            <w:vAlign w:val="center"/>
          </w:tcPr>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p>
          <w:p w:rsidR="005C379A" w:rsidRDefault="005C379A" w:rsidP="00C24022">
            <w:pPr>
              <w:spacing w:line="0" w:lineRule="atLeast"/>
              <w:jc w:val="center"/>
              <w:rPr>
                <w:rFonts w:ascii="Arial" w:hAnsi="Arial" w:cs="Arial"/>
                <w:sz w:val="18"/>
                <w:szCs w:val="18"/>
              </w:rPr>
            </w:pPr>
            <w:r>
              <w:rPr>
                <w:rFonts w:ascii="Arial" w:hAnsi="Arial" w:cs="Arial"/>
                <w:sz w:val="18"/>
                <w:szCs w:val="18"/>
              </w:rPr>
              <w:t>14.1.16.</w:t>
            </w:r>
          </w:p>
          <w:p w:rsidR="005C379A" w:rsidRDefault="005C379A" w:rsidP="00C24022">
            <w:pPr>
              <w:spacing w:line="0" w:lineRule="atLeast"/>
              <w:jc w:val="center"/>
              <w:rPr>
                <w:rFonts w:ascii="Arial" w:hAnsi="Arial" w:cs="Arial"/>
                <w:sz w:val="18"/>
                <w:szCs w:val="18"/>
              </w:rPr>
            </w:pPr>
          </w:p>
        </w:tc>
        <w:tc>
          <w:tcPr>
            <w:tcW w:w="3645"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O</w:t>
            </w:r>
            <w:r w:rsidRPr="00E30367">
              <w:rPr>
                <w:rFonts w:ascii="Arial" w:eastAsia="Times New Roman" w:hAnsi="Arial" w:cs="Arial"/>
                <w:sz w:val="18"/>
                <w:szCs w:val="18"/>
                <w:lang w:eastAsia="hr-HR"/>
              </w:rPr>
              <w:t>stale aktivnosti</w:t>
            </w:r>
          </w:p>
        </w:tc>
        <w:tc>
          <w:tcPr>
            <w:tcW w:w="2596" w:type="dxa"/>
            <w:vAlign w:val="center"/>
          </w:tcPr>
          <w:p w:rsidR="005C379A" w:rsidRDefault="005C379A" w:rsidP="00C24022">
            <w:pPr>
              <w:spacing w:line="0" w:lineRule="atLeast"/>
              <w:jc w:val="center"/>
              <w:rPr>
                <w:rFonts w:ascii="Arial" w:eastAsia="Times New Roman" w:hAnsi="Arial" w:cs="Arial"/>
                <w:sz w:val="18"/>
                <w:szCs w:val="18"/>
                <w:lang w:eastAsia="hr-HR"/>
              </w:rPr>
            </w:pPr>
            <w:r>
              <w:rPr>
                <w:rFonts w:ascii="Arial" w:eastAsia="Times New Roman" w:hAnsi="Arial" w:cs="Arial"/>
                <w:sz w:val="18"/>
                <w:szCs w:val="18"/>
                <w:lang w:eastAsia="hr-HR"/>
              </w:rPr>
              <w:t>Broj svečanosti obilježavanja, udijeljenih sakramenata, r</w:t>
            </w:r>
            <w:r w:rsidRPr="00E30367">
              <w:rPr>
                <w:rFonts w:ascii="Arial" w:eastAsia="Times New Roman" w:hAnsi="Arial" w:cs="Arial"/>
                <w:sz w:val="18"/>
                <w:szCs w:val="18"/>
                <w:lang w:eastAsia="hr-HR"/>
              </w:rPr>
              <w:t>adnih sastanaka  seminara, susreta, promidžbenih aktivnosti vjerskog sadržaja</w:t>
            </w:r>
          </w:p>
        </w:tc>
        <w:tc>
          <w:tcPr>
            <w:tcW w:w="1374"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Po potrebi</w:t>
            </w:r>
          </w:p>
        </w:tc>
        <w:tc>
          <w:tcPr>
            <w:tcW w:w="1797" w:type="dxa"/>
            <w:vAlign w:val="center"/>
          </w:tcPr>
          <w:p w:rsidR="005C379A" w:rsidRDefault="005C379A" w:rsidP="00C24022">
            <w:pPr>
              <w:spacing w:line="0" w:lineRule="atLeast"/>
              <w:jc w:val="center"/>
              <w:rPr>
                <w:rFonts w:ascii="Arial" w:hAnsi="Arial" w:cs="Arial"/>
                <w:sz w:val="18"/>
                <w:szCs w:val="18"/>
              </w:rPr>
            </w:pPr>
            <w:r>
              <w:rPr>
                <w:rFonts w:ascii="Arial" w:hAnsi="Arial" w:cs="Arial"/>
                <w:sz w:val="18"/>
                <w:szCs w:val="18"/>
              </w:rPr>
              <w:t>Tijekom 2026.</w:t>
            </w:r>
          </w:p>
        </w:tc>
        <w:tc>
          <w:tcPr>
            <w:tcW w:w="3094" w:type="dxa"/>
            <w:vAlign w:val="center"/>
          </w:tcPr>
          <w:p w:rsidR="005C379A" w:rsidRPr="00E30367" w:rsidRDefault="005C379A" w:rsidP="00FE58C2">
            <w:pPr>
              <w:spacing w:line="0" w:lineRule="atLeast"/>
              <w:jc w:val="center"/>
              <w:rPr>
                <w:rFonts w:ascii="Arial" w:eastAsia="Times New Roman" w:hAnsi="Arial" w:cs="Arial"/>
                <w:sz w:val="18"/>
                <w:szCs w:val="18"/>
                <w:lang w:eastAsia="hr-HR"/>
              </w:rPr>
            </w:pPr>
            <w:r w:rsidRPr="00E30367">
              <w:rPr>
                <w:rFonts w:ascii="Arial" w:eastAsia="Times New Roman" w:hAnsi="Arial" w:cs="Arial"/>
                <w:sz w:val="18"/>
                <w:szCs w:val="18"/>
                <w:lang w:eastAsia="hr-HR"/>
              </w:rPr>
              <w:t xml:space="preserve">Samostalna služba za suradnju s VO u RH, </w:t>
            </w:r>
            <w:r>
              <w:rPr>
                <w:rFonts w:ascii="Arial" w:eastAsia="Times New Roman" w:hAnsi="Arial" w:cs="Arial"/>
                <w:sz w:val="18"/>
                <w:szCs w:val="18"/>
                <w:lang w:eastAsia="hr-HR"/>
              </w:rPr>
              <w:t>p</w:t>
            </w:r>
            <w:r w:rsidRPr="00E30367">
              <w:rPr>
                <w:rFonts w:ascii="Arial" w:eastAsia="Times New Roman" w:hAnsi="Arial" w:cs="Arial"/>
                <w:sz w:val="18"/>
                <w:szCs w:val="18"/>
                <w:lang w:eastAsia="hr-HR"/>
              </w:rPr>
              <w:t>olicijske kapelanije</w:t>
            </w:r>
          </w:p>
        </w:tc>
        <w:tc>
          <w:tcPr>
            <w:tcW w:w="1395" w:type="dxa"/>
            <w:vMerge/>
            <w:vAlign w:val="center"/>
          </w:tcPr>
          <w:p w:rsidR="005C379A" w:rsidRPr="00E30367" w:rsidRDefault="005C379A" w:rsidP="00C24022">
            <w:pPr>
              <w:spacing w:line="0" w:lineRule="atLeast"/>
              <w:jc w:val="center"/>
              <w:rPr>
                <w:rFonts w:ascii="Arial" w:hAnsi="Arial" w:cs="Arial"/>
                <w:sz w:val="18"/>
                <w:szCs w:val="18"/>
              </w:rPr>
            </w:pPr>
          </w:p>
        </w:tc>
      </w:tr>
      <w:bookmarkEnd w:id="68"/>
    </w:tbl>
    <w:p w:rsidR="00C32DC6" w:rsidRDefault="00C32DC6" w:rsidP="00C24022">
      <w:pPr>
        <w:spacing w:after="0" w:line="0" w:lineRule="atLeast"/>
        <w:rPr>
          <w:u w:val="single"/>
        </w:rPr>
      </w:pPr>
    </w:p>
    <w:p w:rsidR="00ED56AC" w:rsidRDefault="00ED56AC" w:rsidP="00C24022">
      <w:pPr>
        <w:spacing w:after="0" w:line="0" w:lineRule="atLeast"/>
        <w:rPr>
          <w:u w:val="single"/>
        </w:rPr>
      </w:pPr>
    </w:p>
    <w:tbl>
      <w:tblPr>
        <w:tblStyle w:val="Reetkatablice"/>
        <w:tblW w:w="15163" w:type="dxa"/>
        <w:jc w:val="center"/>
        <w:tblInd w:w="0" w:type="dxa"/>
        <w:tblLook w:val="04A0" w:firstRow="1" w:lastRow="0" w:firstColumn="1" w:lastColumn="0" w:noHBand="0" w:noVBand="1"/>
      </w:tblPr>
      <w:tblGrid>
        <w:gridCol w:w="1271"/>
        <w:gridCol w:w="3119"/>
        <w:gridCol w:w="2551"/>
        <w:gridCol w:w="2410"/>
        <w:gridCol w:w="2126"/>
        <w:gridCol w:w="3686"/>
      </w:tblGrid>
      <w:tr w:rsidR="00F20FB4" w:rsidRPr="00E02D05" w:rsidTr="00F20FB4">
        <w:trPr>
          <w:trHeight w:val="491"/>
          <w:jc w:val="center"/>
        </w:trPr>
        <w:tc>
          <w:tcPr>
            <w:tcW w:w="15163" w:type="dxa"/>
            <w:gridSpan w:val="6"/>
            <w:shd w:val="clear" w:color="auto" w:fill="D9D9D9" w:themeFill="background1" w:themeFillShade="D9"/>
            <w:vAlign w:val="center"/>
          </w:tcPr>
          <w:p w:rsidR="00F20FB4" w:rsidRPr="00445D92" w:rsidRDefault="00F20FB4" w:rsidP="00445D92">
            <w:pPr>
              <w:pStyle w:val="Naslov2"/>
              <w:outlineLvl w:val="1"/>
              <w:rPr>
                <w:rFonts w:ascii="Arial" w:hAnsi="Arial" w:cs="Arial"/>
                <w:b/>
                <w:sz w:val="28"/>
                <w:szCs w:val="28"/>
              </w:rPr>
            </w:pPr>
            <w:bookmarkStart w:id="109" w:name="_Toc216878749"/>
            <w:bookmarkStart w:id="110" w:name="_Toc219967049"/>
            <w:r w:rsidRPr="00445D92">
              <w:rPr>
                <w:rFonts w:ascii="Arial" w:hAnsi="Arial" w:cs="Arial"/>
                <w:b/>
                <w:color w:val="1F4E79" w:themeColor="accent1" w:themeShade="80"/>
                <w:sz w:val="28"/>
                <w:szCs w:val="28"/>
              </w:rPr>
              <w:lastRenderedPageBreak/>
              <w:t xml:space="preserve">15. SAMOSTALNA SLUŽBA ZA </w:t>
            </w:r>
            <w:r w:rsidR="005D6F33" w:rsidRPr="00445D92">
              <w:rPr>
                <w:rFonts w:ascii="Arial" w:hAnsi="Arial" w:cs="Arial"/>
                <w:b/>
                <w:color w:val="1F4E79" w:themeColor="accent1" w:themeShade="80"/>
                <w:sz w:val="28"/>
                <w:szCs w:val="28"/>
              </w:rPr>
              <w:t>BESPILOTNE SUSTAVE I ZAŠTITU OD TEHNOLOŠKIH PRIJETNJI</w:t>
            </w:r>
            <w:bookmarkEnd w:id="109"/>
            <w:bookmarkEnd w:id="110"/>
            <w:r w:rsidR="005D6F33" w:rsidRPr="00445D92">
              <w:rPr>
                <w:rFonts w:ascii="Arial" w:hAnsi="Arial" w:cs="Arial"/>
                <w:b/>
                <w:color w:val="1F4E79" w:themeColor="accent1" w:themeShade="80"/>
                <w:sz w:val="28"/>
                <w:szCs w:val="28"/>
              </w:rPr>
              <w:t xml:space="preserve"> </w:t>
            </w:r>
          </w:p>
        </w:tc>
      </w:tr>
      <w:tr w:rsidR="00F20FB4" w:rsidRPr="005D6F33" w:rsidTr="00455297">
        <w:trPr>
          <w:jc w:val="center"/>
        </w:trPr>
        <w:tc>
          <w:tcPr>
            <w:tcW w:w="1271"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RB mjere/cilja</w:t>
            </w:r>
          </w:p>
        </w:tc>
        <w:tc>
          <w:tcPr>
            <w:tcW w:w="3119"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Mjere iz PP i ciljevi iz djelokruga rada</w:t>
            </w:r>
          </w:p>
        </w:tc>
        <w:tc>
          <w:tcPr>
            <w:tcW w:w="2551"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Pokazatelj(i) (ishod, rezultat)</w:t>
            </w:r>
          </w:p>
        </w:tc>
        <w:tc>
          <w:tcPr>
            <w:tcW w:w="2410"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Trenutačna vrijednost pokazatelja</w:t>
            </w:r>
          </w:p>
        </w:tc>
        <w:tc>
          <w:tcPr>
            <w:tcW w:w="2126"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Planirana vrijednost pokazatelja</w:t>
            </w:r>
          </w:p>
        </w:tc>
        <w:tc>
          <w:tcPr>
            <w:tcW w:w="3686"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Referenca</w:t>
            </w:r>
          </w:p>
        </w:tc>
      </w:tr>
      <w:tr w:rsidR="00F20FB4" w:rsidRPr="005D6F33" w:rsidTr="00FE58C2">
        <w:trPr>
          <w:jc w:val="center"/>
        </w:trPr>
        <w:tc>
          <w:tcPr>
            <w:tcW w:w="1271"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15.1</w:t>
            </w:r>
          </w:p>
        </w:tc>
        <w:tc>
          <w:tcPr>
            <w:tcW w:w="3119" w:type="dxa"/>
            <w:vAlign w:val="center"/>
          </w:tcPr>
          <w:p w:rsidR="00025C3F" w:rsidRDefault="00025C3F" w:rsidP="00C24022">
            <w:pPr>
              <w:spacing w:line="0" w:lineRule="atLeast"/>
              <w:jc w:val="center"/>
              <w:rPr>
                <w:rFonts w:ascii="Arial" w:hAnsi="Arial" w:cs="Arial"/>
                <w:sz w:val="18"/>
                <w:szCs w:val="18"/>
              </w:rPr>
            </w:pPr>
          </w:p>
          <w:p w:rsidR="00F20FB4" w:rsidRPr="005D6F33" w:rsidRDefault="00486326" w:rsidP="00C24022">
            <w:pPr>
              <w:spacing w:line="0" w:lineRule="atLeast"/>
              <w:jc w:val="center"/>
              <w:rPr>
                <w:rFonts w:ascii="Arial" w:hAnsi="Arial" w:cs="Arial"/>
                <w:sz w:val="18"/>
                <w:szCs w:val="18"/>
              </w:rPr>
            </w:pPr>
            <w:r>
              <w:rPr>
                <w:rFonts w:ascii="Arial" w:hAnsi="Arial" w:cs="Arial"/>
                <w:sz w:val="18"/>
                <w:szCs w:val="18"/>
              </w:rPr>
              <w:t>Popuna ranih mjesta sukladno P</w:t>
            </w:r>
            <w:r w:rsidR="00F20FB4" w:rsidRPr="005D6F33">
              <w:rPr>
                <w:rFonts w:ascii="Arial" w:hAnsi="Arial" w:cs="Arial"/>
                <w:sz w:val="18"/>
                <w:szCs w:val="18"/>
              </w:rPr>
              <w:t>ravilniku o unutarnjem redu</w:t>
            </w:r>
          </w:p>
        </w:tc>
        <w:tc>
          <w:tcPr>
            <w:tcW w:w="2551" w:type="dxa"/>
            <w:vAlign w:val="center"/>
          </w:tcPr>
          <w:p w:rsidR="00025C3F" w:rsidRDefault="00025C3F" w:rsidP="00C24022">
            <w:pPr>
              <w:spacing w:line="0" w:lineRule="atLeast"/>
              <w:jc w:val="center"/>
              <w:rPr>
                <w:rFonts w:ascii="Arial" w:hAnsi="Arial" w:cs="Arial"/>
                <w:sz w:val="18"/>
                <w:szCs w:val="18"/>
              </w:rPr>
            </w:pPr>
          </w:p>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Povećanje broja djelatnika službe</w:t>
            </w:r>
          </w:p>
        </w:tc>
        <w:tc>
          <w:tcPr>
            <w:tcW w:w="2410" w:type="dxa"/>
            <w:vAlign w:val="center"/>
          </w:tcPr>
          <w:p w:rsidR="00F20FB4" w:rsidRPr="005D6F33" w:rsidRDefault="00FE58C2" w:rsidP="00FE58C2">
            <w:pPr>
              <w:spacing w:line="0" w:lineRule="atLeast"/>
              <w:jc w:val="center"/>
              <w:rPr>
                <w:rFonts w:ascii="Arial" w:hAnsi="Arial" w:cs="Arial"/>
                <w:sz w:val="18"/>
                <w:szCs w:val="18"/>
              </w:rPr>
            </w:pPr>
            <w:r>
              <w:rPr>
                <w:rFonts w:ascii="Arial" w:hAnsi="Arial" w:cs="Arial"/>
                <w:sz w:val="18"/>
                <w:szCs w:val="18"/>
              </w:rPr>
              <w:t>1/8-</w:t>
            </w:r>
            <w:r w:rsidR="00F20FB4" w:rsidRPr="005D6F33">
              <w:rPr>
                <w:rFonts w:ascii="Arial" w:hAnsi="Arial" w:cs="Arial"/>
                <w:sz w:val="18"/>
                <w:szCs w:val="18"/>
              </w:rPr>
              <w:t>2025</w:t>
            </w:r>
            <w:r w:rsidR="0036326F">
              <w:rPr>
                <w:rFonts w:ascii="Arial" w:hAnsi="Arial" w:cs="Arial"/>
                <w:sz w:val="18"/>
                <w:szCs w:val="18"/>
              </w:rPr>
              <w:t>.</w:t>
            </w: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Služba oformljena 01. listopada 2025.</w:t>
            </w:r>
          </w:p>
        </w:tc>
        <w:tc>
          <w:tcPr>
            <w:tcW w:w="2126" w:type="dxa"/>
            <w:vAlign w:val="center"/>
          </w:tcPr>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&gt;=6</w:t>
            </w: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Služba se planira popuniti tijekom 2026.</w:t>
            </w:r>
          </w:p>
          <w:p w:rsidR="00F20FB4" w:rsidRPr="005D6F33" w:rsidRDefault="00F20FB4" w:rsidP="00C24022">
            <w:pPr>
              <w:spacing w:line="0" w:lineRule="atLeast"/>
              <w:jc w:val="center"/>
              <w:rPr>
                <w:rFonts w:ascii="Arial" w:hAnsi="Arial" w:cs="Arial"/>
                <w:sz w:val="18"/>
                <w:szCs w:val="18"/>
              </w:rPr>
            </w:pPr>
          </w:p>
        </w:tc>
        <w:tc>
          <w:tcPr>
            <w:tcW w:w="3686" w:type="dxa"/>
            <w:vAlign w:val="center"/>
          </w:tcPr>
          <w:p w:rsidR="00F20FB4" w:rsidRPr="005D6F33" w:rsidRDefault="00FE58C2" w:rsidP="00FE58C2">
            <w:pPr>
              <w:spacing w:line="0" w:lineRule="atLeast"/>
              <w:jc w:val="center"/>
              <w:rPr>
                <w:rFonts w:ascii="Arial" w:hAnsi="Arial" w:cs="Arial"/>
                <w:sz w:val="18"/>
                <w:szCs w:val="18"/>
              </w:rPr>
            </w:pPr>
            <w:r>
              <w:rPr>
                <w:rFonts w:ascii="Arial" w:hAnsi="Arial" w:cs="Arial"/>
                <w:sz w:val="18"/>
                <w:szCs w:val="18"/>
              </w:rPr>
              <w:t>Uredba</w:t>
            </w:r>
            <w:r w:rsidR="0036326F">
              <w:rPr>
                <w:rFonts w:ascii="Arial" w:hAnsi="Arial" w:cs="Arial"/>
                <w:sz w:val="18"/>
                <w:szCs w:val="18"/>
              </w:rPr>
              <w:t xml:space="preserve"> </w:t>
            </w:r>
            <w:r w:rsidR="00F20FB4" w:rsidRPr="005D6F33">
              <w:rPr>
                <w:rFonts w:ascii="Arial" w:hAnsi="Arial" w:cs="Arial"/>
                <w:sz w:val="18"/>
                <w:szCs w:val="18"/>
              </w:rPr>
              <w:t>o izmjenama i dopunama uredbe o unutarnjem ustrojstvu Ministarstva unutarnjih poslova (NN 90/25), Pravilnik o unutarnjem redu Ministarstva unutarnjih poslova</w:t>
            </w:r>
          </w:p>
        </w:tc>
      </w:tr>
      <w:tr w:rsidR="00F20FB4" w:rsidRPr="005D6F33" w:rsidTr="00FE58C2">
        <w:trPr>
          <w:jc w:val="center"/>
        </w:trPr>
        <w:tc>
          <w:tcPr>
            <w:tcW w:w="1271"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2</w:t>
            </w:r>
          </w:p>
        </w:tc>
        <w:tc>
          <w:tcPr>
            <w:tcW w:w="3119"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Izrada minimalnih edukacijskih standarda  i uvjeta za ovlaštenu uporabu </w:t>
            </w:r>
            <w:proofErr w:type="spellStart"/>
            <w:r w:rsidRPr="005D6F33">
              <w:rPr>
                <w:rFonts w:ascii="Arial" w:hAnsi="Arial" w:cs="Arial"/>
                <w:sz w:val="18"/>
                <w:szCs w:val="18"/>
              </w:rPr>
              <w:t>besposadnih</w:t>
            </w:r>
            <w:proofErr w:type="spellEnd"/>
            <w:r w:rsidRPr="005D6F33">
              <w:rPr>
                <w:rFonts w:ascii="Arial" w:hAnsi="Arial" w:cs="Arial"/>
                <w:sz w:val="18"/>
                <w:szCs w:val="18"/>
              </w:rPr>
              <w:t xml:space="preserve"> sustava i sustava za zaštitu za potrebe Ministarstva</w:t>
            </w:r>
          </w:p>
        </w:tc>
        <w:tc>
          <w:tcPr>
            <w:tcW w:w="2551" w:type="dxa"/>
            <w:vAlign w:val="center"/>
          </w:tcPr>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Izrada edukacijskih standarda</w:t>
            </w:r>
          </w:p>
        </w:tc>
        <w:tc>
          <w:tcPr>
            <w:tcW w:w="2410" w:type="dxa"/>
            <w:vAlign w:val="center"/>
          </w:tcPr>
          <w:p w:rsidR="00F20FB4" w:rsidRPr="005D6F33" w:rsidRDefault="00830351" w:rsidP="00C24022">
            <w:pPr>
              <w:spacing w:line="0" w:lineRule="atLeast"/>
              <w:jc w:val="center"/>
              <w:rPr>
                <w:rFonts w:ascii="Arial" w:hAnsi="Arial" w:cs="Arial"/>
                <w:sz w:val="18"/>
                <w:szCs w:val="18"/>
              </w:rPr>
            </w:pPr>
            <w:r>
              <w:rPr>
                <w:rFonts w:ascii="Arial" w:hAnsi="Arial" w:cs="Arial"/>
                <w:sz w:val="18"/>
                <w:szCs w:val="18"/>
              </w:rPr>
              <w:t>0/2026</w:t>
            </w:r>
            <w:r w:rsidR="0036326F">
              <w:rPr>
                <w:rFonts w:ascii="Arial" w:hAnsi="Arial" w:cs="Arial"/>
                <w:sz w:val="18"/>
                <w:szCs w:val="18"/>
              </w:rPr>
              <w:t>.</w:t>
            </w:r>
          </w:p>
        </w:tc>
        <w:tc>
          <w:tcPr>
            <w:tcW w:w="2126"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2/2026</w:t>
            </w:r>
            <w:r w:rsidR="0036326F">
              <w:rPr>
                <w:rFonts w:ascii="Arial" w:hAnsi="Arial" w:cs="Arial"/>
                <w:sz w:val="18"/>
                <w:szCs w:val="18"/>
              </w:rPr>
              <w:t>.</w:t>
            </w:r>
          </w:p>
        </w:tc>
        <w:tc>
          <w:tcPr>
            <w:tcW w:w="3686"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Uredba</w:t>
            </w: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o izmjenama i dopunama uredbe o unutarnjem ustrojstvu Ministarstva unutarnjih poslova (NN 90/25)</w:t>
            </w:r>
          </w:p>
        </w:tc>
      </w:tr>
      <w:tr w:rsidR="00F20FB4" w:rsidRPr="005D6F33" w:rsidTr="003A2936">
        <w:trPr>
          <w:trHeight w:val="632"/>
          <w:jc w:val="center"/>
        </w:trPr>
        <w:tc>
          <w:tcPr>
            <w:tcW w:w="1271" w:type="dxa"/>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3</w:t>
            </w:r>
          </w:p>
        </w:tc>
        <w:tc>
          <w:tcPr>
            <w:tcW w:w="3119" w:type="dxa"/>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Predlaganje uspostave  tečajeva i seminare na teme </w:t>
            </w:r>
            <w:proofErr w:type="spellStart"/>
            <w:r w:rsidRPr="005D6F33">
              <w:rPr>
                <w:rFonts w:ascii="Arial" w:hAnsi="Arial" w:cs="Arial"/>
                <w:sz w:val="18"/>
                <w:szCs w:val="18"/>
              </w:rPr>
              <w:t>besposadnih</w:t>
            </w:r>
            <w:proofErr w:type="spellEnd"/>
            <w:r w:rsidRPr="005D6F33">
              <w:rPr>
                <w:rFonts w:ascii="Arial" w:hAnsi="Arial" w:cs="Arial"/>
                <w:sz w:val="18"/>
                <w:szCs w:val="18"/>
              </w:rPr>
              <w:t xml:space="preserve"> sustava i sustava za zaštitu</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Prijedlog uspostave tečajeva i seminara</w:t>
            </w:r>
          </w:p>
        </w:tc>
        <w:tc>
          <w:tcPr>
            <w:tcW w:w="2410" w:type="dxa"/>
          </w:tcPr>
          <w:p w:rsidR="00455297" w:rsidRDefault="00455297" w:rsidP="00C24022">
            <w:pPr>
              <w:spacing w:line="0" w:lineRule="atLeast"/>
              <w:jc w:val="center"/>
              <w:rPr>
                <w:rFonts w:ascii="Arial" w:hAnsi="Arial" w:cs="Arial"/>
                <w:sz w:val="18"/>
                <w:szCs w:val="18"/>
              </w:rPr>
            </w:pPr>
          </w:p>
          <w:p w:rsidR="00F20FB4" w:rsidRPr="005D6F33" w:rsidRDefault="00830351" w:rsidP="00C24022">
            <w:pPr>
              <w:spacing w:line="0" w:lineRule="atLeast"/>
              <w:jc w:val="center"/>
              <w:rPr>
                <w:rFonts w:ascii="Arial" w:hAnsi="Arial" w:cs="Arial"/>
                <w:sz w:val="18"/>
                <w:szCs w:val="18"/>
              </w:rPr>
            </w:pPr>
            <w:r>
              <w:rPr>
                <w:rFonts w:ascii="Arial" w:hAnsi="Arial" w:cs="Arial"/>
                <w:sz w:val="18"/>
                <w:szCs w:val="18"/>
              </w:rPr>
              <w:t>0/2026</w:t>
            </w:r>
            <w:r w:rsidR="0036326F">
              <w:rPr>
                <w:rFonts w:ascii="Arial" w:hAnsi="Arial" w:cs="Arial"/>
                <w:sz w:val="18"/>
                <w:szCs w:val="18"/>
              </w:rPr>
              <w:t>.</w:t>
            </w:r>
          </w:p>
        </w:tc>
        <w:tc>
          <w:tcPr>
            <w:tcW w:w="2126" w:type="dxa"/>
          </w:tcPr>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3/2026</w:t>
            </w:r>
            <w:r w:rsidR="0036326F">
              <w:rPr>
                <w:rFonts w:ascii="Arial" w:hAnsi="Arial" w:cs="Arial"/>
                <w:sz w:val="18"/>
                <w:szCs w:val="18"/>
              </w:rPr>
              <w:t>.</w:t>
            </w:r>
          </w:p>
        </w:tc>
        <w:tc>
          <w:tcPr>
            <w:tcW w:w="3686" w:type="dxa"/>
          </w:tcPr>
          <w:p w:rsidR="00F20FB4" w:rsidRPr="005D6F33" w:rsidRDefault="00FE58C2" w:rsidP="00FE58C2">
            <w:pPr>
              <w:spacing w:line="0" w:lineRule="atLeast"/>
              <w:jc w:val="center"/>
              <w:rPr>
                <w:rFonts w:ascii="Arial" w:hAnsi="Arial" w:cs="Arial"/>
                <w:sz w:val="18"/>
                <w:szCs w:val="18"/>
              </w:rPr>
            </w:pPr>
            <w:r>
              <w:rPr>
                <w:rFonts w:ascii="Arial" w:hAnsi="Arial" w:cs="Arial"/>
                <w:sz w:val="18"/>
                <w:szCs w:val="18"/>
              </w:rPr>
              <w:t>Uredba</w:t>
            </w:r>
            <w:r w:rsidR="0036326F">
              <w:rPr>
                <w:rFonts w:ascii="Arial" w:hAnsi="Arial" w:cs="Arial"/>
                <w:sz w:val="18"/>
                <w:szCs w:val="18"/>
              </w:rPr>
              <w:t xml:space="preserve"> </w:t>
            </w:r>
            <w:r w:rsidR="00F20FB4" w:rsidRPr="005D6F33">
              <w:rPr>
                <w:rFonts w:ascii="Arial" w:hAnsi="Arial" w:cs="Arial"/>
                <w:sz w:val="18"/>
                <w:szCs w:val="18"/>
              </w:rPr>
              <w:t>o izmjenama i dopunama uredbe o unutarnjem ustrojstvu Ministarstva unutarnjih poslova (NN 90/25)</w:t>
            </w:r>
          </w:p>
        </w:tc>
      </w:tr>
      <w:tr w:rsidR="00F20FB4" w:rsidRPr="005D6F33" w:rsidTr="003A2936">
        <w:trPr>
          <w:jc w:val="center"/>
        </w:trPr>
        <w:tc>
          <w:tcPr>
            <w:tcW w:w="1271" w:type="dxa"/>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15.4.</w:t>
            </w:r>
          </w:p>
        </w:tc>
        <w:tc>
          <w:tcPr>
            <w:tcW w:w="3119" w:type="dxa"/>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Organizacija i provođenje  vježbi iz područja </w:t>
            </w:r>
            <w:proofErr w:type="spellStart"/>
            <w:r w:rsidRPr="005D6F33">
              <w:rPr>
                <w:rFonts w:ascii="Arial" w:hAnsi="Arial" w:cs="Arial"/>
                <w:sz w:val="18"/>
                <w:szCs w:val="18"/>
              </w:rPr>
              <w:t>besposadnih</w:t>
            </w:r>
            <w:proofErr w:type="spellEnd"/>
            <w:r w:rsidRPr="005D6F33">
              <w:rPr>
                <w:rFonts w:ascii="Arial" w:hAnsi="Arial" w:cs="Arial"/>
                <w:sz w:val="18"/>
                <w:szCs w:val="18"/>
              </w:rPr>
              <w:t xml:space="preserve"> sustava i sustava za zaštitu</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Broj održanih vježbi</w:t>
            </w:r>
          </w:p>
        </w:tc>
        <w:tc>
          <w:tcPr>
            <w:tcW w:w="2410" w:type="dxa"/>
          </w:tcPr>
          <w:p w:rsidR="00455297" w:rsidRDefault="00455297" w:rsidP="00C24022">
            <w:pPr>
              <w:spacing w:line="0" w:lineRule="atLeast"/>
              <w:jc w:val="center"/>
              <w:rPr>
                <w:rFonts w:ascii="Arial" w:hAnsi="Arial" w:cs="Arial"/>
                <w:sz w:val="18"/>
                <w:szCs w:val="18"/>
              </w:rPr>
            </w:pPr>
          </w:p>
          <w:p w:rsidR="00F20FB4" w:rsidRPr="005D6F33" w:rsidRDefault="00830351" w:rsidP="00C24022">
            <w:pPr>
              <w:spacing w:line="0" w:lineRule="atLeast"/>
              <w:jc w:val="center"/>
              <w:rPr>
                <w:rFonts w:ascii="Arial" w:hAnsi="Arial" w:cs="Arial"/>
                <w:sz w:val="18"/>
                <w:szCs w:val="18"/>
              </w:rPr>
            </w:pPr>
            <w:r>
              <w:rPr>
                <w:rFonts w:ascii="Arial" w:hAnsi="Arial" w:cs="Arial"/>
                <w:sz w:val="18"/>
                <w:szCs w:val="18"/>
              </w:rPr>
              <w:t>0/2026</w:t>
            </w:r>
            <w:r w:rsidR="0036326F">
              <w:rPr>
                <w:rFonts w:ascii="Arial" w:hAnsi="Arial" w:cs="Arial"/>
                <w:sz w:val="18"/>
                <w:szCs w:val="18"/>
              </w:rPr>
              <w:t>.</w:t>
            </w:r>
          </w:p>
        </w:tc>
        <w:tc>
          <w:tcPr>
            <w:tcW w:w="2126" w:type="dxa"/>
          </w:tcPr>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2/2026</w:t>
            </w:r>
            <w:r w:rsidR="0036326F">
              <w:rPr>
                <w:rFonts w:ascii="Arial" w:hAnsi="Arial" w:cs="Arial"/>
                <w:sz w:val="18"/>
                <w:szCs w:val="18"/>
              </w:rPr>
              <w:t>.</w:t>
            </w:r>
          </w:p>
        </w:tc>
        <w:tc>
          <w:tcPr>
            <w:tcW w:w="3686" w:type="dxa"/>
          </w:tcPr>
          <w:p w:rsidR="00F20FB4" w:rsidRPr="005D6F33" w:rsidRDefault="00FE58C2" w:rsidP="00FE58C2">
            <w:pPr>
              <w:spacing w:line="0" w:lineRule="atLeast"/>
              <w:jc w:val="center"/>
              <w:rPr>
                <w:rFonts w:ascii="Arial" w:hAnsi="Arial" w:cs="Arial"/>
                <w:sz w:val="18"/>
                <w:szCs w:val="18"/>
              </w:rPr>
            </w:pPr>
            <w:r>
              <w:rPr>
                <w:rFonts w:ascii="Arial" w:hAnsi="Arial" w:cs="Arial"/>
                <w:sz w:val="18"/>
                <w:szCs w:val="18"/>
              </w:rPr>
              <w:t>Uredba</w:t>
            </w:r>
            <w:r w:rsidR="0036326F">
              <w:rPr>
                <w:rFonts w:ascii="Arial" w:hAnsi="Arial" w:cs="Arial"/>
                <w:sz w:val="18"/>
                <w:szCs w:val="18"/>
              </w:rPr>
              <w:t xml:space="preserve"> </w:t>
            </w:r>
            <w:r w:rsidR="00F20FB4" w:rsidRPr="005D6F33">
              <w:rPr>
                <w:rFonts w:ascii="Arial" w:hAnsi="Arial" w:cs="Arial"/>
                <w:sz w:val="18"/>
                <w:szCs w:val="18"/>
              </w:rPr>
              <w:t>o izmjenama i dopunama uredbe o unutarnjem ustrojstvu Ministarstva unutarnjih poslova (NN 90/25)</w:t>
            </w:r>
          </w:p>
        </w:tc>
      </w:tr>
    </w:tbl>
    <w:p w:rsidR="00F20FB4" w:rsidRPr="005D6F33" w:rsidRDefault="00F20FB4" w:rsidP="00C24022">
      <w:pPr>
        <w:spacing w:after="0" w:line="0" w:lineRule="atLeast"/>
        <w:rPr>
          <w:rFonts w:ascii="Arial" w:hAnsi="Arial" w:cs="Arial"/>
          <w:sz w:val="18"/>
          <w:szCs w:val="18"/>
        </w:rPr>
      </w:pPr>
    </w:p>
    <w:tbl>
      <w:tblPr>
        <w:tblStyle w:val="Reetkatablice"/>
        <w:tblW w:w="15168" w:type="dxa"/>
        <w:tblInd w:w="-572" w:type="dxa"/>
        <w:tblLook w:val="04A0" w:firstRow="1" w:lastRow="0" w:firstColumn="1" w:lastColumn="0" w:noHBand="0" w:noVBand="1"/>
      </w:tblPr>
      <w:tblGrid>
        <w:gridCol w:w="1276"/>
        <w:gridCol w:w="3544"/>
        <w:gridCol w:w="2551"/>
        <w:gridCol w:w="1418"/>
        <w:gridCol w:w="1417"/>
        <w:gridCol w:w="2388"/>
        <w:gridCol w:w="2574"/>
      </w:tblGrid>
      <w:tr w:rsidR="00F20FB4" w:rsidRPr="005D6F33" w:rsidTr="00455297">
        <w:tc>
          <w:tcPr>
            <w:tcW w:w="1276"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RB operativnog cilja</w:t>
            </w:r>
          </w:p>
        </w:tc>
        <w:tc>
          <w:tcPr>
            <w:tcW w:w="3544"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Operativni ciljevi</w:t>
            </w:r>
          </w:p>
        </w:tc>
        <w:tc>
          <w:tcPr>
            <w:tcW w:w="2551"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Pokazatelj(i) outputa</w:t>
            </w:r>
          </w:p>
        </w:tc>
        <w:tc>
          <w:tcPr>
            <w:tcW w:w="1418"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Planirana vrijednost outputa</w:t>
            </w:r>
          </w:p>
        </w:tc>
        <w:tc>
          <w:tcPr>
            <w:tcW w:w="1417"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Rok izvršenja</w:t>
            </w:r>
          </w:p>
        </w:tc>
        <w:tc>
          <w:tcPr>
            <w:tcW w:w="2388"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Nadležnost</w:t>
            </w:r>
          </w:p>
        </w:tc>
        <w:tc>
          <w:tcPr>
            <w:tcW w:w="2574" w:type="dxa"/>
            <w:shd w:val="clear" w:color="auto" w:fill="D9D9D9" w:themeFill="background1" w:themeFillShade="D9"/>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Izvor financiranja</w:t>
            </w:r>
          </w:p>
        </w:tc>
      </w:tr>
      <w:tr w:rsidR="00F20FB4" w:rsidRPr="005D6F33" w:rsidTr="00FE58C2">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15.1.</w:t>
            </w:r>
            <w:r w:rsidR="00F20FB4" w:rsidRPr="005D6F33">
              <w:rPr>
                <w:rFonts w:ascii="Arial" w:hAnsi="Arial" w:cs="Arial"/>
                <w:sz w:val="18"/>
                <w:szCs w:val="18"/>
              </w:rPr>
              <w:t>1</w:t>
            </w:r>
            <w:r w:rsidR="00810077">
              <w:rPr>
                <w:rFonts w:ascii="Arial" w:hAnsi="Arial" w:cs="Arial"/>
                <w:sz w:val="18"/>
                <w:szCs w:val="18"/>
              </w:rPr>
              <w:t>.</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Uspješno provedena popuna</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Broj djelatnika službe</w:t>
            </w:r>
          </w:p>
        </w:tc>
        <w:tc>
          <w:tcPr>
            <w:tcW w:w="1418" w:type="dxa"/>
            <w:vAlign w:val="center"/>
          </w:tcPr>
          <w:p w:rsidR="00455297" w:rsidRDefault="00455297" w:rsidP="00FE58C2">
            <w:pPr>
              <w:spacing w:line="0" w:lineRule="atLeast"/>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&gt;6</w:t>
            </w:r>
          </w:p>
        </w:tc>
        <w:tc>
          <w:tcPr>
            <w:tcW w:w="1417" w:type="dxa"/>
            <w:vAlign w:val="center"/>
          </w:tcPr>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31.12.2026</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A553131</w:t>
            </w:r>
          </w:p>
        </w:tc>
      </w:tr>
      <w:tr w:rsidR="00F20FB4" w:rsidRPr="005D6F33" w:rsidTr="00FE58C2">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2.1</w:t>
            </w:r>
            <w:r w:rsidR="00FE58C2">
              <w:rPr>
                <w:rFonts w:ascii="Arial" w:hAnsi="Arial" w:cs="Arial"/>
                <w:sz w:val="18"/>
                <w:szCs w:val="18"/>
              </w:rPr>
              <w:t>.</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Izrada dokumenata koji opisuju edukacijske standarde i uvjete za ovlaštenu uporabu </w:t>
            </w:r>
            <w:proofErr w:type="spellStart"/>
            <w:r w:rsidRPr="005D6F33">
              <w:rPr>
                <w:rFonts w:ascii="Arial" w:hAnsi="Arial" w:cs="Arial"/>
                <w:sz w:val="18"/>
                <w:szCs w:val="18"/>
              </w:rPr>
              <w:t>besposadnih</w:t>
            </w:r>
            <w:proofErr w:type="spellEnd"/>
            <w:r w:rsidRPr="005D6F33">
              <w:rPr>
                <w:rFonts w:ascii="Arial" w:hAnsi="Arial" w:cs="Arial"/>
                <w:sz w:val="18"/>
                <w:szCs w:val="18"/>
              </w:rPr>
              <w:t xml:space="preserve"> sustava </w:t>
            </w:r>
            <w:r w:rsidR="00FE58C2">
              <w:rPr>
                <w:rFonts w:ascii="Arial" w:hAnsi="Arial" w:cs="Arial"/>
                <w:sz w:val="18"/>
                <w:szCs w:val="18"/>
              </w:rPr>
              <w:t xml:space="preserve">i sustava za zaštitu za potrebe </w:t>
            </w:r>
            <w:r w:rsidRPr="005D6F33">
              <w:rPr>
                <w:rFonts w:ascii="Arial" w:hAnsi="Arial" w:cs="Arial"/>
                <w:sz w:val="18"/>
                <w:szCs w:val="18"/>
              </w:rPr>
              <w:t>Ministarstva</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Količina izrađenih dokumenata</w:t>
            </w:r>
          </w:p>
        </w:tc>
        <w:tc>
          <w:tcPr>
            <w:tcW w:w="141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&gt;=2</w:t>
            </w:r>
          </w:p>
        </w:tc>
        <w:tc>
          <w:tcPr>
            <w:tcW w:w="1417" w:type="dxa"/>
            <w:vAlign w:val="center"/>
          </w:tcPr>
          <w:p w:rsidR="00F20FB4" w:rsidRPr="005D6F33" w:rsidRDefault="00F20FB4" w:rsidP="00FE58C2">
            <w:pPr>
              <w:spacing w:line="0" w:lineRule="atLeast"/>
              <w:jc w:val="center"/>
              <w:rPr>
                <w:rFonts w:ascii="Arial" w:hAnsi="Arial" w:cs="Arial"/>
                <w:sz w:val="18"/>
                <w:szCs w:val="18"/>
              </w:rPr>
            </w:pPr>
            <w:r w:rsidRPr="005D6F33">
              <w:rPr>
                <w:rFonts w:ascii="Arial" w:hAnsi="Arial" w:cs="Arial"/>
                <w:sz w:val="18"/>
                <w:szCs w:val="18"/>
              </w:rPr>
              <w:t>31.12.2026</w:t>
            </w:r>
            <w:r w:rsidR="00FE58C2">
              <w:rPr>
                <w:rFonts w:ascii="Arial" w:hAnsi="Arial" w:cs="Arial"/>
                <w:sz w:val="18"/>
                <w:szCs w:val="18"/>
              </w:rPr>
              <w:t>.</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A553131</w:t>
            </w:r>
          </w:p>
        </w:tc>
      </w:tr>
      <w:tr w:rsidR="00F20FB4" w:rsidRPr="005D6F33" w:rsidTr="00FE58C2">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3.1</w:t>
            </w:r>
            <w:r w:rsidR="00FE58C2">
              <w:rPr>
                <w:rFonts w:ascii="Arial" w:hAnsi="Arial" w:cs="Arial"/>
                <w:sz w:val="18"/>
                <w:szCs w:val="18"/>
              </w:rPr>
              <w:t>.</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Predlaganje uspostave temeljnog tečaja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Usvajanje prijedloga i uspostava tečaja</w:t>
            </w:r>
          </w:p>
        </w:tc>
        <w:tc>
          <w:tcPr>
            <w:tcW w:w="141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1</w:t>
            </w:r>
          </w:p>
        </w:tc>
        <w:tc>
          <w:tcPr>
            <w:tcW w:w="1417"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31.12.2026</w:t>
            </w:r>
            <w:r w:rsidR="00FE58C2">
              <w:rPr>
                <w:rFonts w:ascii="Arial" w:hAnsi="Arial" w:cs="Arial"/>
                <w:sz w:val="18"/>
                <w:szCs w:val="18"/>
              </w:rPr>
              <w:t>.</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A553131</w:t>
            </w:r>
          </w:p>
        </w:tc>
      </w:tr>
      <w:tr w:rsidR="00F20FB4" w:rsidRPr="005D6F33" w:rsidTr="00FE58C2">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3.2</w:t>
            </w:r>
            <w:r w:rsidR="00FE58C2">
              <w:rPr>
                <w:rFonts w:ascii="Arial" w:hAnsi="Arial" w:cs="Arial"/>
                <w:sz w:val="18"/>
                <w:szCs w:val="18"/>
              </w:rPr>
              <w:t>.</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Predlaganje uspostave specijalističkih tečajeva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Usvajanje prijedloga i uspostava tečaja</w:t>
            </w:r>
          </w:p>
        </w:tc>
        <w:tc>
          <w:tcPr>
            <w:tcW w:w="141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1</w:t>
            </w:r>
          </w:p>
        </w:tc>
        <w:tc>
          <w:tcPr>
            <w:tcW w:w="1417"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31.12.2026</w:t>
            </w:r>
            <w:r w:rsidR="00FE58C2">
              <w:rPr>
                <w:rFonts w:ascii="Arial" w:hAnsi="Arial" w:cs="Arial"/>
                <w:sz w:val="18"/>
                <w:szCs w:val="18"/>
              </w:rPr>
              <w:t>.</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w:t>
            </w:r>
            <w:r w:rsidRPr="005D6F33">
              <w:rPr>
                <w:rFonts w:ascii="Arial" w:hAnsi="Arial" w:cs="Arial"/>
                <w:sz w:val="18"/>
                <w:szCs w:val="18"/>
              </w:rPr>
              <w:lastRenderedPageBreak/>
              <w:t>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lastRenderedPageBreak/>
              <w:t>A553131</w:t>
            </w:r>
          </w:p>
        </w:tc>
      </w:tr>
      <w:tr w:rsidR="00F20FB4" w:rsidRPr="005D6F33" w:rsidTr="00FE58C2">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15.3.</w:t>
            </w:r>
            <w:r w:rsidR="00F20FB4" w:rsidRPr="005D6F33">
              <w:rPr>
                <w:rFonts w:ascii="Arial" w:hAnsi="Arial" w:cs="Arial"/>
                <w:sz w:val="18"/>
                <w:szCs w:val="18"/>
              </w:rPr>
              <w:t>3.</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Predlaganje uspostave seminara za ne temu uporabe </w:t>
            </w:r>
            <w:proofErr w:type="spellStart"/>
            <w:r w:rsidRPr="005D6F33">
              <w:rPr>
                <w:rFonts w:ascii="Arial" w:hAnsi="Arial" w:cs="Arial"/>
                <w:sz w:val="18"/>
                <w:szCs w:val="18"/>
              </w:rPr>
              <w:t>besposadnih</w:t>
            </w:r>
            <w:proofErr w:type="spellEnd"/>
            <w:r w:rsidRPr="005D6F33">
              <w:rPr>
                <w:rFonts w:ascii="Arial" w:hAnsi="Arial" w:cs="Arial"/>
                <w:sz w:val="18"/>
                <w:szCs w:val="18"/>
              </w:rPr>
              <w:t xml:space="preserve"> sustava i sustava za zaštitu</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Usvajanje prijedloga i uspostava seminara</w:t>
            </w:r>
          </w:p>
        </w:tc>
        <w:tc>
          <w:tcPr>
            <w:tcW w:w="141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1</w:t>
            </w:r>
          </w:p>
        </w:tc>
        <w:tc>
          <w:tcPr>
            <w:tcW w:w="1417" w:type="dxa"/>
            <w:vAlign w:val="center"/>
          </w:tcPr>
          <w:p w:rsidR="00F20FB4" w:rsidRPr="005D6F33" w:rsidRDefault="00F20FB4" w:rsidP="00FE58C2">
            <w:pPr>
              <w:spacing w:line="0" w:lineRule="atLeast"/>
              <w:jc w:val="center"/>
              <w:rPr>
                <w:rFonts w:ascii="Arial" w:hAnsi="Arial" w:cs="Arial"/>
                <w:sz w:val="18"/>
                <w:szCs w:val="18"/>
              </w:rPr>
            </w:pPr>
            <w:r w:rsidRPr="005D6F33">
              <w:rPr>
                <w:rFonts w:ascii="Arial" w:hAnsi="Arial" w:cs="Arial"/>
                <w:sz w:val="18"/>
                <w:szCs w:val="18"/>
              </w:rPr>
              <w:t>31.12.2026</w:t>
            </w:r>
            <w:r w:rsidR="00FE58C2">
              <w:rPr>
                <w:rFonts w:ascii="Arial" w:hAnsi="Arial" w:cs="Arial"/>
                <w:sz w:val="18"/>
                <w:szCs w:val="18"/>
              </w:rPr>
              <w:t>.</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A553131</w:t>
            </w:r>
          </w:p>
        </w:tc>
      </w:tr>
      <w:tr w:rsidR="00F20FB4" w:rsidRPr="005D6F33" w:rsidTr="00FE58C2">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4.1</w:t>
            </w:r>
            <w:r w:rsidR="00FE58C2">
              <w:rPr>
                <w:rFonts w:ascii="Arial" w:hAnsi="Arial" w:cs="Arial"/>
                <w:sz w:val="18"/>
                <w:szCs w:val="18"/>
              </w:rPr>
              <w:t>.</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Vježba koordinacije združenih zračnih operacija</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Provedba vježbe</w:t>
            </w:r>
          </w:p>
        </w:tc>
        <w:tc>
          <w:tcPr>
            <w:tcW w:w="141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1</w:t>
            </w:r>
          </w:p>
        </w:tc>
        <w:tc>
          <w:tcPr>
            <w:tcW w:w="1417" w:type="dxa"/>
            <w:vAlign w:val="center"/>
          </w:tcPr>
          <w:p w:rsidR="00455297" w:rsidRDefault="00455297" w:rsidP="00C24022">
            <w:pPr>
              <w:spacing w:line="0" w:lineRule="atLeast"/>
              <w:jc w:val="center"/>
              <w:rPr>
                <w:rFonts w:ascii="Arial" w:hAnsi="Arial" w:cs="Arial"/>
                <w:sz w:val="18"/>
                <w:szCs w:val="18"/>
              </w:rPr>
            </w:pPr>
          </w:p>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31.12.2026</w:t>
            </w:r>
            <w:r w:rsidR="00FE58C2">
              <w:rPr>
                <w:rFonts w:ascii="Arial" w:hAnsi="Arial" w:cs="Arial"/>
                <w:sz w:val="18"/>
                <w:szCs w:val="18"/>
              </w:rPr>
              <w:t>.</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A553131</w:t>
            </w:r>
          </w:p>
        </w:tc>
      </w:tr>
      <w:tr w:rsidR="00F20FB4" w:rsidRPr="005D6F33" w:rsidTr="00810077">
        <w:tc>
          <w:tcPr>
            <w:tcW w:w="1276" w:type="dxa"/>
            <w:vAlign w:val="center"/>
          </w:tcPr>
          <w:p w:rsidR="00F20FB4" w:rsidRPr="005D6F33" w:rsidRDefault="005D6F33" w:rsidP="00C24022">
            <w:pPr>
              <w:spacing w:line="0" w:lineRule="atLeast"/>
              <w:jc w:val="center"/>
              <w:rPr>
                <w:rFonts w:ascii="Arial" w:hAnsi="Arial" w:cs="Arial"/>
                <w:sz w:val="18"/>
                <w:szCs w:val="18"/>
              </w:rPr>
            </w:pPr>
            <w:r>
              <w:rPr>
                <w:rFonts w:ascii="Arial" w:hAnsi="Arial" w:cs="Arial"/>
                <w:sz w:val="18"/>
                <w:szCs w:val="18"/>
              </w:rPr>
              <w:t>15.</w:t>
            </w:r>
            <w:r w:rsidR="00F20FB4" w:rsidRPr="005D6F33">
              <w:rPr>
                <w:rFonts w:ascii="Arial" w:hAnsi="Arial" w:cs="Arial"/>
                <w:sz w:val="18"/>
                <w:szCs w:val="18"/>
              </w:rPr>
              <w:t>4.2</w:t>
            </w:r>
          </w:p>
        </w:tc>
        <w:tc>
          <w:tcPr>
            <w:tcW w:w="354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Vježba sustava za zaštitu od zlouporabe i napada </w:t>
            </w:r>
            <w:proofErr w:type="spellStart"/>
            <w:r w:rsidRPr="005D6F33">
              <w:rPr>
                <w:rFonts w:ascii="Arial" w:hAnsi="Arial" w:cs="Arial"/>
                <w:sz w:val="18"/>
                <w:szCs w:val="18"/>
              </w:rPr>
              <w:t>besposadnim</w:t>
            </w:r>
            <w:proofErr w:type="spellEnd"/>
            <w:r w:rsidRPr="005D6F33">
              <w:rPr>
                <w:rFonts w:ascii="Arial" w:hAnsi="Arial" w:cs="Arial"/>
                <w:sz w:val="18"/>
                <w:szCs w:val="18"/>
              </w:rPr>
              <w:t xml:space="preserve"> sustavima</w:t>
            </w:r>
          </w:p>
        </w:tc>
        <w:tc>
          <w:tcPr>
            <w:tcW w:w="2551"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Provedba vježbe</w:t>
            </w:r>
          </w:p>
        </w:tc>
        <w:tc>
          <w:tcPr>
            <w:tcW w:w="141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1</w:t>
            </w:r>
          </w:p>
        </w:tc>
        <w:tc>
          <w:tcPr>
            <w:tcW w:w="1417"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31.12.2026</w:t>
            </w:r>
            <w:r w:rsidR="0036326F">
              <w:rPr>
                <w:rFonts w:ascii="Arial" w:hAnsi="Arial" w:cs="Arial"/>
                <w:sz w:val="18"/>
                <w:szCs w:val="18"/>
              </w:rPr>
              <w:t>.</w:t>
            </w:r>
          </w:p>
        </w:tc>
        <w:tc>
          <w:tcPr>
            <w:tcW w:w="2388"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 xml:space="preserve">Samostalna služba za </w:t>
            </w:r>
            <w:proofErr w:type="spellStart"/>
            <w:r w:rsidRPr="005D6F33">
              <w:rPr>
                <w:rFonts w:ascii="Arial" w:hAnsi="Arial" w:cs="Arial"/>
                <w:sz w:val="18"/>
                <w:szCs w:val="18"/>
              </w:rPr>
              <w:t>besposadne</w:t>
            </w:r>
            <w:proofErr w:type="spellEnd"/>
            <w:r w:rsidRPr="005D6F33">
              <w:rPr>
                <w:rFonts w:ascii="Arial" w:hAnsi="Arial" w:cs="Arial"/>
                <w:sz w:val="18"/>
                <w:szCs w:val="18"/>
              </w:rPr>
              <w:t xml:space="preserve"> sustave i zaštitu od tehnoloških prijetnji</w:t>
            </w:r>
          </w:p>
        </w:tc>
        <w:tc>
          <w:tcPr>
            <w:tcW w:w="2574" w:type="dxa"/>
            <w:vAlign w:val="center"/>
          </w:tcPr>
          <w:p w:rsidR="00F20FB4" w:rsidRPr="005D6F33" w:rsidRDefault="00F20FB4" w:rsidP="00C24022">
            <w:pPr>
              <w:spacing w:line="0" w:lineRule="atLeast"/>
              <w:jc w:val="center"/>
              <w:rPr>
                <w:rFonts w:ascii="Arial" w:hAnsi="Arial" w:cs="Arial"/>
                <w:sz w:val="18"/>
                <w:szCs w:val="18"/>
              </w:rPr>
            </w:pPr>
            <w:r w:rsidRPr="005D6F33">
              <w:rPr>
                <w:rFonts w:ascii="Arial" w:hAnsi="Arial" w:cs="Arial"/>
                <w:sz w:val="18"/>
                <w:szCs w:val="18"/>
              </w:rPr>
              <w:t>A553131</w:t>
            </w:r>
          </w:p>
        </w:tc>
      </w:tr>
    </w:tbl>
    <w:p w:rsidR="00F20FB4" w:rsidRPr="005D6F33" w:rsidRDefault="00F20FB4" w:rsidP="00C24022">
      <w:pPr>
        <w:spacing w:after="0" w:line="0" w:lineRule="atLeast"/>
        <w:rPr>
          <w:rFonts w:ascii="Arial" w:hAnsi="Arial" w:cs="Arial"/>
          <w:sz w:val="18"/>
          <w:szCs w:val="18"/>
        </w:rPr>
      </w:pPr>
    </w:p>
    <w:p w:rsidR="00632A82" w:rsidRDefault="00632A82" w:rsidP="00C24022">
      <w:pPr>
        <w:tabs>
          <w:tab w:val="left" w:pos="1134"/>
        </w:tabs>
        <w:spacing w:after="0" w:line="0" w:lineRule="atLeast"/>
        <w:jc w:val="both"/>
        <w:rPr>
          <w:rFonts w:ascii="Arial" w:eastAsia="MS Mincho" w:hAnsi="Arial" w:cs="Arial"/>
          <w:bCs/>
          <w:lang w:eastAsia="ja-JP"/>
        </w:rPr>
        <w:sectPr w:rsidR="00632A82" w:rsidSect="00E04A7D">
          <w:pgSz w:w="16838" w:h="11906" w:orient="landscape"/>
          <w:pgMar w:top="1417" w:right="1417" w:bottom="1843" w:left="1417" w:header="708" w:footer="708" w:gutter="0"/>
          <w:cols w:space="708"/>
          <w:docGrid w:linePitch="360"/>
        </w:sectPr>
      </w:pPr>
    </w:p>
    <w:p w:rsidR="00B94E59" w:rsidRPr="00CE46EE" w:rsidRDefault="00B94E59" w:rsidP="00C24022">
      <w:pPr>
        <w:tabs>
          <w:tab w:val="left" w:pos="1134"/>
        </w:tabs>
        <w:spacing w:after="0" w:line="0" w:lineRule="atLeast"/>
        <w:jc w:val="both"/>
        <w:rPr>
          <w:rFonts w:ascii="Arial" w:eastAsia="MS Mincho" w:hAnsi="Arial" w:cs="Arial"/>
          <w:bCs/>
          <w:lang w:eastAsia="ja-JP"/>
        </w:rPr>
      </w:pPr>
    </w:p>
    <w:p w:rsidR="00BB0345" w:rsidRPr="00CE46EE" w:rsidRDefault="00BB0345" w:rsidP="00C24022">
      <w:pPr>
        <w:tabs>
          <w:tab w:val="left" w:pos="1134"/>
        </w:tabs>
        <w:spacing w:after="0" w:line="0" w:lineRule="atLeast"/>
        <w:jc w:val="both"/>
        <w:rPr>
          <w:rFonts w:ascii="Arial" w:eastAsia="MS Mincho" w:hAnsi="Arial" w:cs="Arial"/>
          <w:bCs/>
          <w:lang w:eastAsia="ja-JP"/>
        </w:rPr>
      </w:pPr>
      <w:r w:rsidRPr="00CE46EE">
        <w:rPr>
          <w:rFonts w:ascii="Arial" w:eastAsia="MS Mincho" w:hAnsi="Arial" w:cs="Arial"/>
          <w:bCs/>
          <w:lang w:eastAsia="ja-JP"/>
        </w:rPr>
        <w:t>Godišnji plan rada Ministars</w:t>
      </w:r>
      <w:r w:rsidR="00B94E59" w:rsidRPr="00CE46EE">
        <w:rPr>
          <w:rFonts w:ascii="Arial" w:eastAsia="MS Mincho" w:hAnsi="Arial" w:cs="Arial"/>
          <w:bCs/>
          <w:lang w:eastAsia="ja-JP"/>
        </w:rPr>
        <w:t>tva je podložan promjenama tijek</w:t>
      </w:r>
      <w:r w:rsidRPr="00CE46EE">
        <w:rPr>
          <w:rFonts w:ascii="Arial" w:eastAsia="MS Mincho" w:hAnsi="Arial" w:cs="Arial"/>
          <w:bCs/>
          <w:lang w:eastAsia="ja-JP"/>
        </w:rPr>
        <w:t>om godine ukoliko se usvoje akti strateškog planiranja, a odnose se na rad Ministarstva.</w:t>
      </w:r>
    </w:p>
    <w:p w:rsidR="00BB0345" w:rsidRPr="00CE46EE" w:rsidRDefault="00BB0345" w:rsidP="00C24022">
      <w:pPr>
        <w:tabs>
          <w:tab w:val="left" w:pos="1134"/>
        </w:tabs>
        <w:spacing w:after="0" w:line="0" w:lineRule="atLeast"/>
        <w:jc w:val="both"/>
        <w:rPr>
          <w:rFonts w:ascii="Arial" w:eastAsia="MS Mincho" w:hAnsi="Arial" w:cs="Arial"/>
          <w:bCs/>
          <w:lang w:eastAsia="ja-JP"/>
        </w:rPr>
      </w:pPr>
    </w:p>
    <w:p w:rsidR="00BB0345" w:rsidRPr="00CE46EE" w:rsidRDefault="00BB0345" w:rsidP="00C24022">
      <w:pPr>
        <w:tabs>
          <w:tab w:val="left" w:pos="1134"/>
        </w:tabs>
        <w:spacing w:after="0" w:line="0" w:lineRule="atLeast"/>
        <w:jc w:val="both"/>
        <w:rPr>
          <w:rFonts w:ascii="Arial" w:eastAsia="MS Mincho" w:hAnsi="Arial" w:cs="Arial"/>
          <w:bCs/>
          <w:lang w:eastAsia="ja-JP"/>
        </w:rPr>
      </w:pPr>
    </w:p>
    <w:tbl>
      <w:tblPr>
        <w:tblW w:w="9822" w:type="dxa"/>
        <w:tblLook w:val="04A0" w:firstRow="1" w:lastRow="0" w:firstColumn="1" w:lastColumn="0" w:noHBand="0" w:noVBand="1"/>
      </w:tblPr>
      <w:tblGrid>
        <w:gridCol w:w="9822"/>
      </w:tblGrid>
      <w:tr w:rsidR="00CE46EE" w:rsidRPr="00CE46EE" w:rsidTr="009F1481">
        <w:tc>
          <w:tcPr>
            <w:tcW w:w="9822" w:type="dxa"/>
            <w:shd w:val="clear" w:color="auto" w:fill="FFFFFF" w:themeFill="background1"/>
          </w:tcPr>
          <w:p w:rsidR="00BB0345" w:rsidRPr="00810077" w:rsidRDefault="00BB0345" w:rsidP="00C24022">
            <w:pPr>
              <w:tabs>
                <w:tab w:val="left" w:pos="459"/>
              </w:tabs>
              <w:spacing w:after="0" w:line="0" w:lineRule="atLeast"/>
              <w:rPr>
                <w:rFonts w:ascii="Arial" w:hAnsi="Arial" w:cs="Arial"/>
                <w:color w:val="FF0000"/>
              </w:rPr>
            </w:pPr>
            <w:r w:rsidRPr="00810077">
              <w:rPr>
                <w:rFonts w:ascii="Arial" w:hAnsi="Arial" w:cs="Arial"/>
                <w:color w:val="FF0000"/>
              </w:rPr>
              <w:tab/>
            </w:r>
          </w:p>
          <w:tbl>
            <w:tblPr>
              <w:tblW w:w="9606" w:type="dxa"/>
              <w:tblLook w:val="04A0" w:firstRow="1" w:lastRow="0" w:firstColumn="1" w:lastColumn="0" w:noHBand="0" w:noVBand="1"/>
            </w:tblPr>
            <w:tblGrid>
              <w:gridCol w:w="9606"/>
            </w:tblGrid>
            <w:tr w:rsidR="00806597" w:rsidTr="00806597">
              <w:tc>
                <w:tcPr>
                  <w:tcW w:w="9606" w:type="dxa"/>
                  <w:hideMark/>
                </w:tcPr>
                <w:p w:rsidR="00806597" w:rsidRPr="00806597" w:rsidRDefault="00806597" w:rsidP="00806597">
                  <w:pPr>
                    <w:spacing w:after="0" w:line="240" w:lineRule="auto"/>
                    <w:rPr>
                      <w:rFonts w:ascii="Arial" w:hAnsi="Arial" w:cs="Arial"/>
                    </w:rPr>
                  </w:pPr>
                  <w:r w:rsidRPr="00806597">
                    <w:rPr>
                      <w:rFonts w:ascii="Arial" w:hAnsi="Arial" w:cs="Arial"/>
                    </w:rPr>
                    <w:t>KLASA: NK-001-02/25-01/9</w:t>
                  </w:r>
                </w:p>
              </w:tc>
            </w:tr>
            <w:tr w:rsidR="00806597" w:rsidTr="00806597">
              <w:tc>
                <w:tcPr>
                  <w:tcW w:w="9606" w:type="dxa"/>
                  <w:hideMark/>
                </w:tcPr>
                <w:p w:rsidR="00806597" w:rsidRPr="00806597" w:rsidRDefault="00806597" w:rsidP="00806597">
                  <w:pPr>
                    <w:spacing w:after="0" w:line="240" w:lineRule="auto"/>
                    <w:rPr>
                      <w:rFonts w:ascii="Arial" w:hAnsi="Arial" w:cs="Arial"/>
                    </w:rPr>
                  </w:pPr>
                  <w:r w:rsidRPr="00806597">
                    <w:rPr>
                      <w:rFonts w:ascii="Arial" w:hAnsi="Arial" w:cs="Arial"/>
                    </w:rPr>
                    <w:t>URBROJ: 511-01-142-26-21</w:t>
                  </w:r>
                </w:p>
              </w:tc>
            </w:tr>
          </w:tbl>
          <w:p w:rsidR="00BB0345" w:rsidRPr="00810077" w:rsidRDefault="00BB0345" w:rsidP="00C24022">
            <w:pPr>
              <w:tabs>
                <w:tab w:val="left" w:pos="459"/>
              </w:tabs>
              <w:spacing w:after="0" w:line="0" w:lineRule="atLeast"/>
              <w:rPr>
                <w:rFonts w:ascii="Arial" w:hAnsi="Arial" w:cs="Arial"/>
                <w:color w:val="FF0000"/>
              </w:rPr>
            </w:pPr>
          </w:p>
        </w:tc>
      </w:tr>
      <w:tr w:rsidR="00CE46EE" w:rsidRPr="00CE46EE" w:rsidTr="009F1481">
        <w:tc>
          <w:tcPr>
            <w:tcW w:w="9822" w:type="dxa"/>
          </w:tcPr>
          <w:p w:rsidR="00BB0345" w:rsidRPr="00810077" w:rsidRDefault="00BB0345" w:rsidP="00C24022">
            <w:pPr>
              <w:spacing w:after="0" w:line="0" w:lineRule="atLeast"/>
              <w:rPr>
                <w:rFonts w:ascii="Arial" w:hAnsi="Arial" w:cs="Arial"/>
                <w:color w:val="FF0000"/>
              </w:rPr>
            </w:pPr>
          </w:p>
        </w:tc>
      </w:tr>
      <w:tr w:rsidR="00BB0345" w:rsidRPr="00CE46EE" w:rsidTr="009F1481">
        <w:tc>
          <w:tcPr>
            <w:tcW w:w="9822" w:type="dxa"/>
          </w:tcPr>
          <w:p w:rsidR="00BB0345" w:rsidRPr="00CE46EE" w:rsidRDefault="00BB0345" w:rsidP="00C24022">
            <w:pPr>
              <w:spacing w:after="0" w:line="0" w:lineRule="atLeast"/>
              <w:rPr>
                <w:rFonts w:ascii="Arial" w:hAnsi="Arial" w:cs="Arial"/>
              </w:rPr>
            </w:pPr>
          </w:p>
        </w:tc>
      </w:tr>
    </w:tbl>
    <w:p w:rsidR="00BB0345" w:rsidRPr="00CE46EE" w:rsidRDefault="00BB0345" w:rsidP="001E12BE">
      <w:pPr>
        <w:spacing w:after="0" w:line="480" w:lineRule="auto"/>
      </w:pPr>
    </w:p>
    <w:p w:rsidR="00BB0345" w:rsidRDefault="00DC21DC" w:rsidP="00C24022">
      <w:pPr>
        <w:spacing w:after="0" w:line="0" w:lineRule="atLeast"/>
        <w:rPr>
          <w:rFonts w:ascii="Arial" w:hAnsi="Arial" w:cs="Arial"/>
          <w:b/>
        </w:rPr>
      </w:pPr>
      <w:r>
        <w:tab/>
      </w:r>
      <w:r>
        <w:tab/>
      </w:r>
      <w:r>
        <w:tab/>
      </w:r>
      <w:r>
        <w:tab/>
      </w:r>
      <w:r>
        <w:tab/>
      </w:r>
      <w:r>
        <w:tab/>
      </w:r>
      <w:r>
        <w:tab/>
      </w:r>
      <w:r w:rsidRPr="00DC21DC">
        <w:rPr>
          <w:rFonts w:ascii="Arial" w:hAnsi="Arial" w:cs="Arial"/>
          <w:b/>
        </w:rPr>
        <w:t>POTPREDSJEDNIK VLADE I MINISTAR</w:t>
      </w:r>
    </w:p>
    <w:p w:rsidR="00DC21DC" w:rsidRDefault="00DC21DC" w:rsidP="00C24022">
      <w:pPr>
        <w:spacing w:after="0" w:line="0" w:lineRule="atLeast"/>
        <w:rPr>
          <w:rFonts w:ascii="Arial" w:hAnsi="Arial" w:cs="Arial"/>
          <w:b/>
        </w:rPr>
      </w:pPr>
    </w:p>
    <w:p w:rsidR="00DC21DC" w:rsidRPr="00DC21DC" w:rsidRDefault="00DC21DC" w:rsidP="00C24022">
      <w:pPr>
        <w:spacing w:after="0" w:line="0" w:lineRule="atLeas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dr. </w:t>
      </w:r>
      <w:bookmarkStart w:id="111" w:name="_GoBack"/>
      <w:bookmarkEnd w:id="111"/>
      <w:r>
        <w:rPr>
          <w:rFonts w:ascii="Arial" w:hAnsi="Arial" w:cs="Arial"/>
          <w:b/>
        </w:rPr>
        <w:t>sc. Davor Božinović, v.r.</w:t>
      </w:r>
    </w:p>
    <w:p w:rsidR="002D0568" w:rsidRPr="00DC21DC" w:rsidRDefault="002D0568" w:rsidP="00C24022">
      <w:pPr>
        <w:spacing w:after="0" w:line="0" w:lineRule="atLeast"/>
        <w:rPr>
          <w:rFonts w:ascii="Arial" w:hAnsi="Arial" w:cs="Arial"/>
          <w:b/>
        </w:rPr>
      </w:pPr>
    </w:p>
    <w:sectPr w:rsidR="002D0568" w:rsidRPr="00DC21DC" w:rsidSect="00632A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D10" w:rsidRDefault="007A0D10">
      <w:pPr>
        <w:spacing w:after="0" w:line="240" w:lineRule="auto"/>
      </w:pPr>
      <w:r>
        <w:separator/>
      </w:r>
    </w:p>
  </w:endnote>
  <w:endnote w:type="continuationSeparator" w:id="0">
    <w:p w:rsidR="007A0D10" w:rsidRDefault="007A0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MT">
    <w:altName w:val="Times New Roman"/>
    <w:panose1 w:val="00000000000000000000"/>
    <w:charset w:val="00"/>
    <w:family w:val="swiss"/>
    <w:notTrueType/>
    <w:pitch w:val="default"/>
    <w:sig w:usb0="00000001" w:usb1="00000000" w:usb2="00000000" w:usb3="00000000" w:csb0="00000003" w:csb1="00000000"/>
  </w:font>
  <w:font w:name="CarolinaBar-B39-25F2">
    <w:panose1 w:val="020B06030503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073874"/>
      <w:docPartObj>
        <w:docPartGallery w:val="Page Numbers (Bottom of Page)"/>
        <w:docPartUnique/>
      </w:docPartObj>
    </w:sdtPr>
    <w:sdtEndPr/>
    <w:sdtContent>
      <w:p w:rsidR="007A0D10" w:rsidRDefault="007A0D10">
        <w:pPr>
          <w:pStyle w:val="Podnoje"/>
          <w:jc w:val="right"/>
        </w:pPr>
        <w:r>
          <w:fldChar w:fldCharType="begin"/>
        </w:r>
        <w:r>
          <w:instrText>PAGE   \* MERGEFORMAT</w:instrText>
        </w:r>
        <w:r>
          <w:fldChar w:fldCharType="separate"/>
        </w:r>
        <w:r w:rsidR="00DC21DC">
          <w:rPr>
            <w:noProof/>
          </w:rPr>
          <w:t>97</w:t>
        </w:r>
        <w:r>
          <w:fldChar w:fldCharType="end"/>
        </w:r>
      </w:p>
    </w:sdtContent>
  </w:sdt>
  <w:p w:rsidR="007A0D10" w:rsidRDefault="007A0D1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D10" w:rsidRDefault="007A0D10">
      <w:pPr>
        <w:spacing w:after="0" w:line="240" w:lineRule="auto"/>
      </w:pPr>
      <w:r>
        <w:separator/>
      </w:r>
    </w:p>
  </w:footnote>
  <w:footnote w:type="continuationSeparator" w:id="0">
    <w:p w:rsidR="007A0D10" w:rsidRDefault="007A0D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0DCB115"/>
    <w:multiLevelType w:val="hybridMultilevel"/>
    <w:tmpl w:val="0D545F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47A87"/>
    <w:multiLevelType w:val="hybridMultilevel"/>
    <w:tmpl w:val="23887FB2"/>
    <w:lvl w:ilvl="0" w:tplc="7A50E590">
      <w:numFmt w:val="bullet"/>
      <w:lvlText w:val="-"/>
      <w:lvlJc w:val="righ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11616B6B"/>
    <w:multiLevelType w:val="hybridMultilevel"/>
    <w:tmpl w:val="8F66AAAA"/>
    <w:lvl w:ilvl="0" w:tplc="E9620E1C">
      <w:start w:val="3"/>
      <w:numFmt w:val="bullet"/>
      <w:lvlText w:val="-"/>
      <w:lvlJc w:val="left"/>
      <w:pPr>
        <w:ind w:left="1068" w:hanging="360"/>
      </w:pPr>
      <w:rPr>
        <w:rFonts w:ascii="Arial" w:eastAsiaTheme="minorHAnsi"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17170E8F"/>
    <w:multiLevelType w:val="hybridMultilevel"/>
    <w:tmpl w:val="466C1A0A"/>
    <w:lvl w:ilvl="0" w:tplc="98A0A194">
      <w:start w:val="1"/>
      <w:numFmt w:val="upperRoman"/>
      <w:lvlText w:val="%1."/>
      <w:lvlJc w:val="left"/>
      <w:pPr>
        <w:ind w:left="1080" w:hanging="720"/>
      </w:pPr>
      <w:rPr>
        <w:rFonts w:hint="default"/>
        <w:color w:val="FFFFFF" w:themeColor="background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AA162F"/>
    <w:multiLevelType w:val="hybridMultilevel"/>
    <w:tmpl w:val="45D68F30"/>
    <w:lvl w:ilvl="0" w:tplc="994A3C56">
      <w:start w:val="9"/>
      <w:numFmt w:val="decimal"/>
      <w:lvlText w:val="%1."/>
      <w:lvlJc w:val="left"/>
      <w:pPr>
        <w:ind w:left="720" w:hanging="360"/>
      </w:pPr>
      <w:rPr>
        <w:rFonts w:hint="default"/>
        <w:b/>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312126"/>
    <w:multiLevelType w:val="multilevel"/>
    <w:tmpl w:val="75B28C9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1CE397F"/>
    <w:multiLevelType w:val="multilevel"/>
    <w:tmpl w:val="1DF46900"/>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3A61BAE"/>
    <w:multiLevelType w:val="hybridMultilevel"/>
    <w:tmpl w:val="DB4697FA"/>
    <w:lvl w:ilvl="0" w:tplc="4098560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4E15A75"/>
    <w:multiLevelType w:val="multilevel"/>
    <w:tmpl w:val="EBC0D2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FD02F17"/>
    <w:multiLevelType w:val="multilevel"/>
    <w:tmpl w:val="896EB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5"/>
  </w:num>
  <w:num w:numId="6">
    <w:abstractNumId w:val="6"/>
  </w:num>
  <w:num w:numId="7">
    <w:abstractNumId w:val="3"/>
  </w:num>
  <w:num w:numId="8">
    <w:abstractNumId w:val="9"/>
  </w:num>
  <w:num w:numId="9">
    <w:abstractNumId w:val="7"/>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345"/>
    <w:rsid w:val="00001330"/>
    <w:rsid w:val="00010417"/>
    <w:rsid w:val="00010BCF"/>
    <w:rsid w:val="00025C3F"/>
    <w:rsid w:val="000264B2"/>
    <w:rsid w:val="00027AD0"/>
    <w:rsid w:val="00033EEF"/>
    <w:rsid w:val="0003642A"/>
    <w:rsid w:val="000368EB"/>
    <w:rsid w:val="00041D07"/>
    <w:rsid w:val="00050ED2"/>
    <w:rsid w:val="0005422B"/>
    <w:rsid w:val="0006047E"/>
    <w:rsid w:val="0006797D"/>
    <w:rsid w:val="00071B27"/>
    <w:rsid w:val="000772EF"/>
    <w:rsid w:val="00077B4B"/>
    <w:rsid w:val="000810B2"/>
    <w:rsid w:val="00085178"/>
    <w:rsid w:val="000931D7"/>
    <w:rsid w:val="00095BB1"/>
    <w:rsid w:val="000A1BA2"/>
    <w:rsid w:val="000A200B"/>
    <w:rsid w:val="000A665B"/>
    <w:rsid w:val="000B1E83"/>
    <w:rsid w:val="000B4774"/>
    <w:rsid w:val="000B4961"/>
    <w:rsid w:val="000C745A"/>
    <w:rsid w:val="000D103D"/>
    <w:rsid w:val="000D192F"/>
    <w:rsid w:val="000D7448"/>
    <w:rsid w:val="000E128A"/>
    <w:rsid w:val="000E56EC"/>
    <w:rsid w:val="000E67C5"/>
    <w:rsid w:val="000E76AD"/>
    <w:rsid w:val="000F3D5E"/>
    <w:rsid w:val="00103335"/>
    <w:rsid w:val="00104BE2"/>
    <w:rsid w:val="00105BB0"/>
    <w:rsid w:val="001109C3"/>
    <w:rsid w:val="00117F2E"/>
    <w:rsid w:val="00126261"/>
    <w:rsid w:val="00126C22"/>
    <w:rsid w:val="00133129"/>
    <w:rsid w:val="00144C72"/>
    <w:rsid w:val="00144E5C"/>
    <w:rsid w:val="0015068D"/>
    <w:rsid w:val="0015384F"/>
    <w:rsid w:val="001607B0"/>
    <w:rsid w:val="001706A8"/>
    <w:rsid w:val="0017184D"/>
    <w:rsid w:val="001779D3"/>
    <w:rsid w:val="00186445"/>
    <w:rsid w:val="00191A37"/>
    <w:rsid w:val="0019335A"/>
    <w:rsid w:val="001A1463"/>
    <w:rsid w:val="001A18B0"/>
    <w:rsid w:val="001A6129"/>
    <w:rsid w:val="001A7250"/>
    <w:rsid w:val="001B66FA"/>
    <w:rsid w:val="001C10E6"/>
    <w:rsid w:val="001D1C72"/>
    <w:rsid w:val="001D506D"/>
    <w:rsid w:val="001E12BE"/>
    <w:rsid w:val="001F42E8"/>
    <w:rsid w:val="002052BA"/>
    <w:rsid w:val="00205D92"/>
    <w:rsid w:val="002143D5"/>
    <w:rsid w:val="00216F7E"/>
    <w:rsid w:val="002236A5"/>
    <w:rsid w:val="00227722"/>
    <w:rsid w:val="002359B3"/>
    <w:rsid w:val="00235B37"/>
    <w:rsid w:val="002361EB"/>
    <w:rsid w:val="00257281"/>
    <w:rsid w:val="002623B1"/>
    <w:rsid w:val="002666AD"/>
    <w:rsid w:val="00266EB7"/>
    <w:rsid w:val="00271BED"/>
    <w:rsid w:val="00275C99"/>
    <w:rsid w:val="00282291"/>
    <w:rsid w:val="00290968"/>
    <w:rsid w:val="00290F07"/>
    <w:rsid w:val="00293776"/>
    <w:rsid w:val="002A748D"/>
    <w:rsid w:val="002B25AF"/>
    <w:rsid w:val="002B543B"/>
    <w:rsid w:val="002B6F2F"/>
    <w:rsid w:val="002C1281"/>
    <w:rsid w:val="002C1935"/>
    <w:rsid w:val="002D0568"/>
    <w:rsid w:val="002D17F1"/>
    <w:rsid w:val="002D5D60"/>
    <w:rsid w:val="002E152D"/>
    <w:rsid w:val="00302C7C"/>
    <w:rsid w:val="00312268"/>
    <w:rsid w:val="00317B4C"/>
    <w:rsid w:val="00324F9F"/>
    <w:rsid w:val="003313A0"/>
    <w:rsid w:val="00344A5D"/>
    <w:rsid w:val="00347488"/>
    <w:rsid w:val="00347DFE"/>
    <w:rsid w:val="0036326F"/>
    <w:rsid w:val="00366B5C"/>
    <w:rsid w:val="0037144F"/>
    <w:rsid w:val="00371488"/>
    <w:rsid w:val="00392661"/>
    <w:rsid w:val="00393386"/>
    <w:rsid w:val="003A2936"/>
    <w:rsid w:val="003A345D"/>
    <w:rsid w:val="003B2412"/>
    <w:rsid w:val="003C4AFD"/>
    <w:rsid w:val="003C567C"/>
    <w:rsid w:val="003C6D32"/>
    <w:rsid w:val="003C77B4"/>
    <w:rsid w:val="003D230E"/>
    <w:rsid w:val="003D316F"/>
    <w:rsid w:val="003D3F7B"/>
    <w:rsid w:val="003D68ED"/>
    <w:rsid w:val="003E0BE4"/>
    <w:rsid w:val="003E351D"/>
    <w:rsid w:val="003E49C5"/>
    <w:rsid w:val="003F4E74"/>
    <w:rsid w:val="003F615D"/>
    <w:rsid w:val="00400CF1"/>
    <w:rsid w:val="00402BC5"/>
    <w:rsid w:val="004031C9"/>
    <w:rsid w:val="004105D3"/>
    <w:rsid w:val="004235DE"/>
    <w:rsid w:val="004261AB"/>
    <w:rsid w:val="004274E0"/>
    <w:rsid w:val="00441786"/>
    <w:rsid w:val="00445D92"/>
    <w:rsid w:val="00452DE2"/>
    <w:rsid w:val="00455297"/>
    <w:rsid w:val="00461D4C"/>
    <w:rsid w:val="00486326"/>
    <w:rsid w:val="00490275"/>
    <w:rsid w:val="004A6A1B"/>
    <w:rsid w:val="004A7173"/>
    <w:rsid w:val="004B561E"/>
    <w:rsid w:val="004D0429"/>
    <w:rsid w:val="004D0A0F"/>
    <w:rsid w:val="004E035F"/>
    <w:rsid w:val="004E1A28"/>
    <w:rsid w:val="004E1D1F"/>
    <w:rsid w:val="004F4260"/>
    <w:rsid w:val="004F5426"/>
    <w:rsid w:val="0050152A"/>
    <w:rsid w:val="005129F4"/>
    <w:rsid w:val="00516A42"/>
    <w:rsid w:val="00522ABE"/>
    <w:rsid w:val="00523E63"/>
    <w:rsid w:val="00534BA8"/>
    <w:rsid w:val="00535F71"/>
    <w:rsid w:val="005434CB"/>
    <w:rsid w:val="00545109"/>
    <w:rsid w:val="00546E0B"/>
    <w:rsid w:val="005514FE"/>
    <w:rsid w:val="00552800"/>
    <w:rsid w:val="00554023"/>
    <w:rsid w:val="00561F6D"/>
    <w:rsid w:val="00564F40"/>
    <w:rsid w:val="00567392"/>
    <w:rsid w:val="00573D12"/>
    <w:rsid w:val="00576492"/>
    <w:rsid w:val="005764D7"/>
    <w:rsid w:val="00582850"/>
    <w:rsid w:val="005952A6"/>
    <w:rsid w:val="00596AE4"/>
    <w:rsid w:val="005A7051"/>
    <w:rsid w:val="005A74CB"/>
    <w:rsid w:val="005C379A"/>
    <w:rsid w:val="005C640C"/>
    <w:rsid w:val="005C686D"/>
    <w:rsid w:val="005D093E"/>
    <w:rsid w:val="005D2FA3"/>
    <w:rsid w:val="005D6F33"/>
    <w:rsid w:val="005D7DEF"/>
    <w:rsid w:val="005E63F1"/>
    <w:rsid w:val="005F2465"/>
    <w:rsid w:val="005F6BE1"/>
    <w:rsid w:val="00601287"/>
    <w:rsid w:val="006018C8"/>
    <w:rsid w:val="00602D86"/>
    <w:rsid w:val="00605D62"/>
    <w:rsid w:val="0061140C"/>
    <w:rsid w:val="00632A82"/>
    <w:rsid w:val="00634457"/>
    <w:rsid w:val="00634D72"/>
    <w:rsid w:val="00635D9B"/>
    <w:rsid w:val="00640CF5"/>
    <w:rsid w:val="00643E50"/>
    <w:rsid w:val="00651689"/>
    <w:rsid w:val="00653B98"/>
    <w:rsid w:val="00657B83"/>
    <w:rsid w:val="00676D08"/>
    <w:rsid w:val="006A15CD"/>
    <w:rsid w:val="006A251F"/>
    <w:rsid w:val="006B1787"/>
    <w:rsid w:val="006B2B83"/>
    <w:rsid w:val="006C2874"/>
    <w:rsid w:val="006D3963"/>
    <w:rsid w:val="006D5F0E"/>
    <w:rsid w:val="006E4D8B"/>
    <w:rsid w:val="006F515A"/>
    <w:rsid w:val="00714463"/>
    <w:rsid w:val="0071499D"/>
    <w:rsid w:val="00725881"/>
    <w:rsid w:val="0072681C"/>
    <w:rsid w:val="00727149"/>
    <w:rsid w:val="00730084"/>
    <w:rsid w:val="007330EF"/>
    <w:rsid w:val="00737E3A"/>
    <w:rsid w:val="007459D9"/>
    <w:rsid w:val="007467CE"/>
    <w:rsid w:val="007502B3"/>
    <w:rsid w:val="007531DF"/>
    <w:rsid w:val="007577BC"/>
    <w:rsid w:val="007621C0"/>
    <w:rsid w:val="00764C7C"/>
    <w:rsid w:val="0076720C"/>
    <w:rsid w:val="007756E2"/>
    <w:rsid w:val="007760A7"/>
    <w:rsid w:val="007778F6"/>
    <w:rsid w:val="00777E1E"/>
    <w:rsid w:val="00781E91"/>
    <w:rsid w:val="00793B73"/>
    <w:rsid w:val="007A0D10"/>
    <w:rsid w:val="007A4111"/>
    <w:rsid w:val="007A57D5"/>
    <w:rsid w:val="007B256B"/>
    <w:rsid w:val="007D67E4"/>
    <w:rsid w:val="007E4359"/>
    <w:rsid w:val="007E7AFB"/>
    <w:rsid w:val="007E7E9D"/>
    <w:rsid w:val="007F57DE"/>
    <w:rsid w:val="008034A0"/>
    <w:rsid w:val="008042C5"/>
    <w:rsid w:val="00806597"/>
    <w:rsid w:val="00810077"/>
    <w:rsid w:val="00814B71"/>
    <w:rsid w:val="00816EFB"/>
    <w:rsid w:val="00821DFF"/>
    <w:rsid w:val="00822524"/>
    <w:rsid w:val="00822CD0"/>
    <w:rsid w:val="0082320A"/>
    <w:rsid w:val="00830351"/>
    <w:rsid w:val="00832073"/>
    <w:rsid w:val="00833F3C"/>
    <w:rsid w:val="00844896"/>
    <w:rsid w:val="008479BA"/>
    <w:rsid w:val="00856AF4"/>
    <w:rsid w:val="0086004F"/>
    <w:rsid w:val="00861632"/>
    <w:rsid w:val="0086484A"/>
    <w:rsid w:val="008656D8"/>
    <w:rsid w:val="00867F4D"/>
    <w:rsid w:val="00872B28"/>
    <w:rsid w:val="00876AE1"/>
    <w:rsid w:val="00876E5D"/>
    <w:rsid w:val="008809AF"/>
    <w:rsid w:val="008976A8"/>
    <w:rsid w:val="00897BB7"/>
    <w:rsid w:val="008A016A"/>
    <w:rsid w:val="008A3819"/>
    <w:rsid w:val="008A492A"/>
    <w:rsid w:val="008A586F"/>
    <w:rsid w:val="008B3327"/>
    <w:rsid w:val="008B4CF0"/>
    <w:rsid w:val="008C1677"/>
    <w:rsid w:val="008C1A0A"/>
    <w:rsid w:val="008C1A4A"/>
    <w:rsid w:val="008C2047"/>
    <w:rsid w:val="008C7D1F"/>
    <w:rsid w:val="008D558B"/>
    <w:rsid w:val="008D5E06"/>
    <w:rsid w:val="008E4F62"/>
    <w:rsid w:val="009044D9"/>
    <w:rsid w:val="009072B8"/>
    <w:rsid w:val="00930989"/>
    <w:rsid w:val="00935A9D"/>
    <w:rsid w:val="009369F5"/>
    <w:rsid w:val="00937EB9"/>
    <w:rsid w:val="00955A76"/>
    <w:rsid w:val="00962395"/>
    <w:rsid w:val="009637AC"/>
    <w:rsid w:val="00963B46"/>
    <w:rsid w:val="00971072"/>
    <w:rsid w:val="0097435D"/>
    <w:rsid w:val="009749E3"/>
    <w:rsid w:val="00980D8E"/>
    <w:rsid w:val="0098677F"/>
    <w:rsid w:val="009A015C"/>
    <w:rsid w:val="009B074F"/>
    <w:rsid w:val="009B2115"/>
    <w:rsid w:val="009C5EA6"/>
    <w:rsid w:val="009C6C8B"/>
    <w:rsid w:val="009C7253"/>
    <w:rsid w:val="009D11F3"/>
    <w:rsid w:val="009D1471"/>
    <w:rsid w:val="009D4032"/>
    <w:rsid w:val="009D431C"/>
    <w:rsid w:val="009D6C56"/>
    <w:rsid w:val="009E4793"/>
    <w:rsid w:val="009F1481"/>
    <w:rsid w:val="009F4C00"/>
    <w:rsid w:val="009F5159"/>
    <w:rsid w:val="00A00EA1"/>
    <w:rsid w:val="00A0180E"/>
    <w:rsid w:val="00A0197E"/>
    <w:rsid w:val="00A13245"/>
    <w:rsid w:val="00A15F97"/>
    <w:rsid w:val="00A205C7"/>
    <w:rsid w:val="00A26780"/>
    <w:rsid w:val="00A31B0A"/>
    <w:rsid w:val="00A33CFF"/>
    <w:rsid w:val="00A36990"/>
    <w:rsid w:val="00A56B7E"/>
    <w:rsid w:val="00A56D4D"/>
    <w:rsid w:val="00A60561"/>
    <w:rsid w:val="00A61069"/>
    <w:rsid w:val="00A64868"/>
    <w:rsid w:val="00A65870"/>
    <w:rsid w:val="00A76516"/>
    <w:rsid w:val="00A834AF"/>
    <w:rsid w:val="00A83675"/>
    <w:rsid w:val="00A875E9"/>
    <w:rsid w:val="00A913AE"/>
    <w:rsid w:val="00A93A0F"/>
    <w:rsid w:val="00A9669E"/>
    <w:rsid w:val="00A973B8"/>
    <w:rsid w:val="00AA0619"/>
    <w:rsid w:val="00AA5F26"/>
    <w:rsid w:val="00AA61DF"/>
    <w:rsid w:val="00AA63D0"/>
    <w:rsid w:val="00AB2B75"/>
    <w:rsid w:val="00AB46D0"/>
    <w:rsid w:val="00AB614C"/>
    <w:rsid w:val="00AC0EBF"/>
    <w:rsid w:val="00AD0F07"/>
    <w:rsid w:val="00AD177C"/>
    <w:rsid w:val="00AD299D"/>
    <w:rsid w:val="00AE187A"/>
    <w:rsid w:val="00AE1A33"/>
    <w:rsid w:val="00AE742E"/>
    <w:rsid w:val="00AF204E"/>
    <w:rsid w:val="00B03569"/>
    <w:rsid w:val="00B0569F"/>
    <w:rsid w:val="00B1126F"/>
    <w:rsid w:val="00B270BD"/>
    <w:rsid w:val="00B32A3B"/>
    <w:rsid w:val="00B4335E"/>
    <w:rsid w:val="00B5110C"/>
    <w:rsid w:val="00B54FD4"/>
    <w:rsid w:val="00B560FB"/>
    <w:rsid w:val="00B62457"/>
    <w:rsid w:val="00B761D9"/>
    <w:rsid w:val="00B83167"/>
    <w:rsid w:val="00B84217"/>
    <w:rsid w:val="00B85BD1"/>
    <w:rsid w:val="00B86A3C"/>
    <w:rsid w:val="00B87E93"/>
    <w:rsid w:val="00B94E59"/>
    <w:rsid w:val="00BA4581"/>
    <w:rsid w:val="00BB0345"/>
    <w:rsid w:val="00BB5BAD"/>
    <w:rsid w:val="00BC74D5"/>
    <w:rsid w:val="00BC7EC9"/>
    <w:rsid w:val="00BF2C6D"/>
    <w:rsid w:val="00C0043F"/>
    <w:rsid w:val="00C01755"/>
    <w:rsid w:val="00C01A5E"/>
    <w:rsid w:val="00C03BF4"/>
    <w:rsid w:val="00C03BFC"/>
    <w:rsid w:val="00C06B4D"/>
    <w:rsid w:val="00C07D58"/>
    <w:rsid w:val="00C22A87"/>
    <w:rsid w:val="00C24022"/>
    <w:rsid w:val="00C32DC6"/>
    <w:rsid w:val="00C401F0"/>
    <w:rsid w:val="00C51A2A"/>
    <w:rsid w:val="00C66286"/>
    <w:rsid w:val="00C66CE8"/>
    <w:rsid w:val="00C77161"/>
    <w:rsid w:val="00C7743A"/>
    <w:rsid w:val="00C81840"/>
    <w:rsid w:val="00C83584"/>
    <w:rsid w:val="00C8592F"/>
    <w:rsid w:val="00C86708"/>
    <w:rsid w:val="00C867D5"/>
    <w:rsid w:val="00C90427"/>
    <w:rsid w:val="00CA0C10"/>
    <w:rsid w:val="00CA6247"/>
    <w:rsid w:val="00CA713A"/>
    <w:rsid w:val="00CB651D"/>
    <w:rsid w:val="00CB6DD7"/>
    <w:rsid w:val="00CC155F"/>
    <w:rsid w:val="00CC1966"/>
    <w:rsid w:val="00CC2207"/>
    <w:rsid w:val="00CC507C"/>
    <w:rsid w:val="00CD1035"/>
    <w:rsid w:val="00CD4515"/>
    <w:rsid w:val="00CE076D"/>
    <w:rsid w:val="00CE46EE"/>
    <w:rsid w:val="00CE5A80"/>
    <w:rsid w:val="00CF38B7"/>
    <w:rsid w:val="00CF469B"/>
    <w:rsid w:val="00CF6B6B"/>
    <w:rsid w:val="00CF7014"/>
    <w:rsid w:val="00CF7937"/>
    <w:rsid w:val="00D02D59"/>
    <w:rsid w:val="00D0360E"/>
    <w:rsid w:val="00D055B0"/>
    <w:rsid w:val="00D1077C"/>
    <w:rsid w:val="00D10E7D"/>
    <w:rsid w:val="00D272FD"/>
    <w:rsid w:val="00D35A4F"/>
    <w:rsid w:val="00D36C47"/>
    <w:rsid w:val="00D442DA"/>
    <w:rsid w:val="00D46589"/>
    <w:rsid w:val="00D51142"/>
    <w:rsid w:val="00D52F19"/>
    <w:rsid w:val="00D5550E"/>
    <w:rsid w:val="00D60DEA"/>
    <w:rsid w:val="00D76A10"/>
    <w:rsid w:val="00D87BF3"/>
    <w:rsid w:val="00D95951"/>
    <w:rsid w:val="00DB0903"/>
    <w:rsid w:val="00DB5A37"/>
    <w:rsid w:val="00DB78F8"/>
    <w:rsid w:val="00DC0432"/>
    <w:rsid w:val="00DC21DC"/>
    <w:rsid w:val="00DD3FC2"/>
    <w:rsid w:val="00DF0598"/>
    <w:rsid w:val="00DF2EFA"/>
    <w:rsid w:val="00DF6593"/>
    <w:rsid w:val="00E02D05"/>
    <w:rsid w:val="00E039FA"/>
    <w:rsid w:val="00E04A7D"/>
    <w:rsid w:val="00E055F1"/>
    <w:rsid w:val="00E058D7"/>
    <w:rsid w:val="00E11811"/>
    <w:rsid w:val="00E21E0A"/>
    <w:rsid w:val="00E25852"/>
    <w:rsid w:val="00E31209"/>
    <w:rsid w:val="00E31426"/>
    <w:rsid w:val="00E324F1"/>
    <w:rsid w:val="00E416B2"/>
    <w:rsid w:val="00E5123B"/>
    <w:rsid w:val="00E609AC"/>
    <w:rsid w:val="00E6405B"/>
    <w:rsid w:val="00E65B15"/>
    <w:rsid w:val="00E83908"/>
    <w:rsid w:val="00EA28D7"/>
    <w:rsid w:val="00EA2F77"/>
    <w:rsid w:val="00EA2FFB"/>
    <w:rsid w:val="00EA494C"/>
    <w:rsid w:val="00EA58E2"/>
    <w:rsid w:val="00EB038B"/>
    <w:rsid w:val="00EB2EC8"/>
    <w:rsid w:val="00ED56AC"/>
    <w:rsid w:val="00EF1370"/>
    <w:rsid w:val="00EF433C"/>
    <w:rsid w:val="00EF5183"/>
    <w:rsid w:val="00F03884"/>
    <w:rsid w:val="00F05E85"/>
    <w:rsid w:val="00F11CB8"/>
    <w:rsid w:val="00F13292"/>
    <w:rsid w:val="00F13D0C"/>
    <w:rsid w:val="00F20FB4"/>
    <w:rsid w:val="00F2622E"/>
    <w:rsid w:val="00F36F7B"/>
    <w:rsid w:val="00F435C8"/>
    <w:rsid w:val="00F45210"/>
    <w:rsid w:val="00F46B54"/>
    <w:rsid w:val="00F56083"/>
    <w:rsid w:val="00F60664"/>
    <w:rsid w:val="00F7227E"/>
    <w:rsid w:val="00F77420"/>
    <w:rsid w:val="00F83966"/>
    <w:rsid w:val="00F85AB8"/>
    <w:rsid w:val="00FA04E5"/>
    <w:rsid w:val="00FA0EB3"/>
    <w:rsid w:val="00FB0506"/>
    <w:rsid w:val="00FB1F92"/>
    <w:rsid w:val="00FB425E"/>
    <w:rsid w:val="00FC56FE"/>
    <w:rsid w:val="00FD5465"/>
    <w:rsid w:val="00FD70D7"/>
    <w:rsid w:val="00FE58C2"/>
    <w:rsid w:val="00FE69BF"/>
    <w:rsid w:val="00FE7176"/>
    <w:rsid w:val="00FF2F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8169"/>
  <w15:chartTrackingRefBased/>
  <w15:docId w15:val="{D1EE5C51-4DA5-49F4-A584-D3B0CB67B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345"/>
  </w:style>
  <w:style w:type="paragraph" w:styleId="Naslov1">
    <w:name w:val="heading 1"/>
    <w:basedOn w:val="Normal"/>
    <w:next w:val="Normal"/>
    <w:link w:val="Naslov1Char"/>
    <w:uiPriority w:val="9"/>
    <w:qFormat/>
    <w:rsid w:val="00BB03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BB03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B0345"/>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BB0345"/>
    <w:rPr>
      <w:rFonts w:asciiTheme="majorHAnsi" w:eastAsiaTheme="majorEastAsia" w:hAnsiTheme="majorHAnsi" w:cstheme="majorBidi"/>
      <w:color w:val="2E74B5" w:themeColor="accent1" w:themeShade="BF"/>
      <w:sz w:val="26"/>
      <w:szCs w:val="26"/>
    </w:rPr>
  </w:style>
  <w:style w:type="table" w:styleId="Reetkatablice">
    <w:name w:val="Table Grid"/>
    <w:basedOn w:val="Obinatablica"/>
    <w:uiPriority w:val="39"/>
    <w:rsid w:val="00BB03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unhideWhenUsed/>
    <w:qFormat/>
    <w:rsid w:val="00BB034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B0345"/>
  </w:style>
  <w:style w:type="paragraph" w:customStyle="1" w:styleId="box473596">
    <w:name w:val="box_473596"/>
    <w:basedOn w:val="Normal"/>
    <w:rsid w:val="00BB034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adraj2">
    <w:name w:val="toc 2"/>
    <w:basedOn w:val="Normal"/>
    <w:next w:val="Normal"/>
    <w:autoRedefine/>
    <w:uiPriority w:val="39"/>
    <w:unhideWhenUsed/>
    <w:rsid w:val="00BB0345"/>
    <w:pPr>
      <w:spacing w:after="100"/>
      <w:ind w:left="220"/>
    </w:pPr>
  </w:style>
  <w:style w:type="paragraph" w:styleId="Sadraj1">
    <w:name w:val="toc 1"/>
    <w:basedOn w:val="Normal"/>
    <w:next w:val="Normal"/>
    <w:autoRedefine/>
    <w:uiPriority w:val="39"/>
    <w:unhideWhenUsed/>
    <w:rsid w:val="000B1E83"/>
    <w:pPr>
      <w:tabs>
        <w:tab w:val="right" w:leader="dot" w:pos="9060"/>
      </w:tabs>
      <w:spacing w:after="100"/>
    </w:pPr>
    <w:rPr>
      <w:rFonts w:ascii="Arial" w:hAnsi="Arial" w:cs="Arial"/>
      <w:b/>
      <w:noProof/>
    </w:rPr>
  </w:style>
  <w:style w:type="character" w:styleId="Hiperveza">
    <w:name w:val="Hyperlink"/>
    <w:basedOn w:val="Zadanifontodlomka"/>
    <w:uiPriority w:val="99"/>
    <w:unhideWhenUsed/>
    <w:rsid w:val="00BB0345"/>
    <w:rPr>
      <w:color w:val="0563C1" w:themeColor="hyperlink"/>
      <w:u w:val="single"/>
    </w:rPr>
  </w:style>
  <w:style w:type="paragraph" w:styleId="Odlomakpopisa">
    <w:name w:val="List Paragraph"/>
    <w:basedOn w:val="Normal"/>
    <w:uiPriority w:val="34"/>
    <w:qFormat/>
    <w:rsid w:val="00BB0345"/>
    <w:pPr>
      <w:ind w:left="720"/>
      <w:contextualSpacing/>
    </w:pPr>
  </w:style>
  <w:style w:type="paragraph" w:styleId="Zaglavlje">
    <w:name w:val="header"/>
    <w:basedOn w:val="Normal"/>
    <w:link w:val="ZaglavljeChar"/>
    <w:uiPriority w:val="99"/>
    <w:unhideWhenUsed/>
    <w:rsid w:val="00B94E5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94E59"/>
  </w:style>
  <w:style w:type="paragraph" w:styleId="Tekstkomentara">
    <w:name w:val="annotation text"/>
    <w:basedOn w:val="Normal"/>
    <w:link w:val="TekstkomentaraChar"/>
    <w:uiPriority w:val="99"/>
    <w:unhideWhenUsed/>
    <w:rsid w:val="00B94E59"/>
    <w:pPr>
      <w:spacing w:before="160" w:after="320" w:line="240" w:lineRule="auto"/>
    </w:pPr>
    <w:rPr>
      <w:rFonts w:eastAsiaTheme="minorEastAsia"/>
      <w:color w:val="7F7F7F" w:themeColor="text1" w:themeTint="80"/>
      <w:sz w:val="20"/>
      <w:szCs w:val="20"/>
      <w:lang w:eastAsia="ja-JP"/>
    </w:rPr>
  </w:style>
  <w:style w:type="character" w:customStyle="1" w:styleId="TekstkomentaraChar">
    <w:name w:val="Tekst komentara Char"/>
    <w:basedOn w:val="Zadanifontodlomka"/>
    <w:link w:val="Tekstkomentara"/>
    <w:uiPriority w:val="99"/>
    <w:rsid w:val="00B94E59"/>
    <w:rPr>
      <w:rFonts w:eastAsiaTheme="minorEastAsia"/>
      <w:color w:val="7F7F7F" w:themeColor="text1" w:themeTint="80"/>
      <w:sz w:val="20"/>
      <w:szCs w:val="20"/>
      <w:lang w:eastAsia="ja-JP"/>
    </w:rPr>
  </w:style>
  <w:style w:type="table" w:customStyle="1" w:styleId="Reetkatablice1">
    <w:name w:val="Rešetka tablice1"/>
    <w:basedOn w:val="Obinatablica"/>
    <w:next w:val="Reetkatablice"/>
    <w:uiPriority w:val="39"/>
    <w:rsid w:val="00B94E59"/>
    <w:pPr>
      <w:spacing w:before="160" w:after="0" w:line="240" w:lineRule="auto"/>
    </w:pPr>
    <w:rPr>
      <w:rFonts w:eastAsiaTheme="minorEastAsia"/>
      <w:color w:val="7F7F7F" w:themeColor="text1" w:themeTint="80"/>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baloniaChar">
    <w:name w:val="Tekst balončića Char"/>
    <w:basedOn w:val="Zadanifontodlomka"/>
    <w:link w:val="Tekstbalonia"/>
    <w:uiPriority w:val="99"/>
    <w:semiHidden/>
    <w:rsid w:val="00B94E59"/>
    <w:rPr>
      <w:rFonts w:ascii="Segoe UI" w:eastAsiaTheme="minorEastAsia" w:hAnsi="Segoe UI" w:cs="Segoe UI"/>
      <w:color w:val="7F7F7F" w:themeColor="text1" w:themeTint="80"/>
      <w:sz w:val="18"/>
      <w:szCs w:val="18"/>
      <w:lang w:eastAsia="ja-JP"/>
    </w:rPr>
  </w:style>
  <w:style w:type="paragraph" w:styleId="Tekstbalonia">
    <w:name w:val="Balloon Text"/>
    <w:basedOn w:val="Normal"/>
    <w:link w:val="TekstbaloniaChar"/>
    <w:uiPriority w:val="99"/>
    <w:semiHidden/>
    <w:unhideWhenUsed/>
    <w:rsid w:val="00B94E59"/>
    <w:pPr>
      <w:spacing w:after="0" w:line="240" w:lineRule="auto"/>
    </w:pPr>
    <w:rPr>
      <w:rFonts w:ascii="Segoe UI" w:eastAsiaTheme="minorEastAsia" w:hAnsi="Segoe UI" w:cs="Segoe UI"/>
      <w:color w:val="7F7F7F" w:themeColor="text1" w:themeTint="80"/>
      <w:sz w:val="18"/>
      <w:szCs w:val="18"/>
      <w:lang w:eastAsia="ja-JP"/>
    </w:rPr>
  </w:style>
  <w:style w:type="paragraph" w:customStyle="1" w:styleId="Default">
    <w:name w:val="Default"/>
    <w:rsid w:val="00B94E59"/>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fontstyle01">
    <w:name w:val="fontstyle01"/>
    <w:basedOn w:val="Zadanifontodlomka"/>
    <w:rsid w:val="00B94E59"/>
    <w:rPr>
      <w:rFonts w:ascii="ArialMT" w:hAnsi="ArialMT" w:hint="default"/>
      <w:b w:val="0"/>
      <w:bCs w:val="0"/>
      <w:i w:val="0"/>
      <w:iCs w:val="0"/>
      <w:color w:val="000000"/>
      <w:sz w:val="14"/>
      <w:szCs w:val="14"/>
    </w:rPr>
  </w:style>
  <w:style w:type="paragraph" w:customStyle="1" w:styleId="t-12-9-fett-s">
    <w:name w:val="t-12-9-fett-s"/>
    <w:basedOn w:val="Normal"/>
    <w:rsid w:val="00B94E59"/>
    <w:pPr>
      <w:spacing w:before="100" w:beforeAutospacing="1" w:after="225" w:line="240" w:lineRule="auto"/>
    </w:pPr>
    <w:rPr>
      <w:rFonts w:ascii="Times New Roman" w:eastAsia="Times New Roman" w:hAnsi="Times New Roman" w:cs="Times New Roman"/>
      <w:sz w:val="24"/>
      <w:szCs w:val="24"/>
      <w:lang w:eastAsia="hr-HR"/>
    </w:rPr>
  </w:style>
  <w:style w:type="paragraph" w:styleId="Bezproreda">
    <w:name w:val="No Spacing"/>
    <w:uiPriority w:val="1"/>
    <w:qFormat/>
    <w:rsid w:val="00B94E59"/>
    <w:pPr>
      <w:spacing w:after="0" w:line="240" w:lineRule="auto"/>
    </w:pPr>
    <w:rPr>
      <w:rFonts w:ascii="Calibri" w:eastAsia="Calibri" w:hAnsi="Calibri" w:cs="Times New Roman"/>
    </w:rPr>
  </w:style>
  <w:style w:type="table" w:customStyle="1" w:styleId="Reetkatablice2">
    <w:name w:val="Rešetka tablice2"/>
    <w:basedOn w:val="Obinatablica"/>
    <w:next w:val="Reetkatablice"/>
    <w:uiPriority w:val="39"/>
    <w:rsid w:val="00B94E59"/>
    <w:pPr>
      <w:spacing w:before="160" w:after="0" w:line="240" w:lineRule="auto"/>
    </w:pPr>
    <w:rPr>
      <w:rFonts w:eastAsiaTheme="minorEastAsia"/>
      <w:color w:val="7F7F7F" w:themeColor="text1" w:themeTint="80"/>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B94E59"/>
    <w:pPr>
      <w:spacing w:before="160" w:after="0" w:line="240" w:lineRule="auto"/>
    </w:pPr>
    <w:rPr>
      <w:rFonts w:eastAsiaTheme="minorEastAsia"/>
      <w:color w:val="7F7F7F" w:themeColor="text1" w:themeTint="80"/>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B94E59"/>
    <w:pPr>
      <w:spacing w:before="160" w:after="0" w:line="240" w:lineRule="auto"/>
    </w:pPr>
    <w:rPr>
      <w:rFonts w:eastAsiaTheme="minorEastAsia"/>
      <w:color w:val="7F7F7F" w:themeColor="text1" w:themeTint="80"/>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EA58E2"/>
    <w:pPr>
      <w:outlineLvl w:val="9"/>
    </w:pPr>
    <w:rPr>
      <w:lang w:eastAsia="hr-HR"/>
    </w:rPr>
  </w:style>
  <w:style w:type="paragraph" w:styleId="Sadraj3">
    <w:name w:val="toc 3"/>
    <w:basedOn w:val="Normal"/>
    <w:next w:val="Normal"/>
    <w:autoRedefine/>
    <w:uiPriority w:val="39"/>
    <w:unhideWhenUsed/>
    <w:rsid w:val="00EA58E2"/>
    <w:pPr>
      <w:spacing w:after="100"/>
      <w:ind w:left="440"/>
    </w:pPr>
    <w:rPr>
      <w:rFonts w:eastAsiaTheme="minorEastAsia" w:cs="Times New Roman"/>
      <w:lang w:eastAsia="hr-HR"/>
    </w:rPr>
  </w:style>
  <w:style w:type="paragraph" w:styleId="StandardWeb">
    <w:name w:val="Normal (Web)"/>
    <w:basedOn w:val="Normal"/>
    <w:uiPriority w:val="99"/>
    <w:semiHidden/>
    <w:unhideWhenUsed/>
    <w:rsid w:val="000A665B"/>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1">
    <w:name w:val="Rešetka tablice11"/>
    <w:basedOn w:val="Obinatablica"/>
    <w:next w:val="Reetkatablice"/>
    <w:uiPriority w:val="39"/>
    <w:rsid w:val="00347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347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55A76"/>
    <w:rPr>
      <w:sz w:val="16"/>
      <w:szCs w:val="16"/>
    </w:rPr>
  </w:style>
  <w:style w:type="paragraph" w:styleId="Predmetkomentara">
    <w:name w:val="annotation subject"/>
    <w:basedOn w:val="Tekstkomentara"/>
    <w:next w:val="Tekstkomentara"/>
    <w:link w:val="PredmetkomentaraChar"/>
    <w:uiPriority w:val="99"/>
    <w:semiHidden/>
    <w:unhideWhenUsed/>
    <w:rsid w:val="00955A76"/>
    <w:pPr>
      <w:spacing w:before="0" w:after="160"/>
    </w:pPr>
    <w:rPr>
      <w:rFonts w:eastAsiaTheme="minorHAnsi"/>
      <w:b/>
      <w:bCs/>
      <w:color w:val="auto"/>
      <w:lang w:eastAsia="en-US"/>
    </w:rPr>
  </w:style>
  <w:style w:type="character" w:customStyle="1" w:styleId="PredmetkomentaraChar">
    <w:name w:val="Predmet komentara Char"/>
    <w:basedOn w:val="TekstkomentaraChar"/>
    <w:link w:val="Predmetkomentara"/>
    <w:uiPriority w:val="99"/>
    <w:semiHidden/>
    <w:rsid w:val="00955A76"/>
    <w:rPr>
      <w:rFonts w:eastAsiaTheme="minorEastAsia"/>
      <w:b/>
      <w:bCs/>
      <w:color w:val="7F7F7F" w:themeColor="text1" w:themeTint="8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17375">
      <w:bodyDiv w:val="1"/>
      <w:marLeft w:val="0"/>
      <w:marRight w:val="0"/>
      <w:marTop w:val="0"/>
      <w:marBottom w:val="0"/>
      <w:divBdr>
        <w:top w:val="none" w:sz="0" w:space="0" w:color="auto"/>
        <w:left w:val="none" w:sz="0" w:space="0" w:color="auto"/>
        <w:bottom w:val="none" w:sz="0" w:space="0" w:color="auto"/>
        <w:right w:val="none" w:sz="0" w:space="0" w:color="auto"/>
      </w:divBdr>
    </w:div>
    <w:div w:id="771823533">
      <w:bodyDiv w:val="1"/>
      <w:marLeft w:val="0"/>
      <w:marRight w:val="0"/>
      <w:marTop w:val="0"/>
      <w:marBottom w:val="0"/>
      <w:divBdr>
        <w:top w:val="none" w:sz="0" w:space="0" w:color="auto"/>
        <w:left w:val="none" w:sz="0" w:space="0" w:color="auto"/>
        <w:bottom w:val="none" w:sz="0" w:space="0" w:color="auto"/>
        <w:right w:val="none" w:sz="0" w:space="0" w:color="auto"/>
      </w:divBdr>
    </w:div>
    <w:div w:id="1016929642">
      <w:bodyDiv w:val="1"/>
      <w:marLeft w:val="0"/>
      <w:marRight w:val="0"/>
      <w:marTop w:val="0"/>
      <w:marBottom w:val="0"/>
      <w:divBdr>
        <w:top w:val="none" w:sz="0" w:space="0" w:color="auto"/>
        <w:left w:val="none" w:sz="0" w:space="0" w:color="auto"/>
        <w:bottom w:val="none" w:sz="0" w:space="0" w:color="auto"/>
        <w:right w:val="none" w:sz="0" w:space="0" w:color="auto"/>
      </w:divBdr>
    </w:div>
    <w:div w:id="1090465999">
      <w:bodyDiv w:val="1"/>
      <w:marLeft w:val="0"/>
      <w:marRight w:val="0"/>
      <w:marTop w:val="0"/>
      <w:marBottom w:val="0"/>
      <w:divBdr>
        <w:top w:val="none" w:sz="0" w:space="0" w:color="auto"/>
        <w:left w:val="none" w:sz="0" w:space="0" w:color="auto"/>
        <w:bottom w:val="none" w:sz="0" w:space="0" w:color="auto"/>
        <w:right w:val="none" w:sz="0" w:space="0" w:color="auto"/>
      </w:divBdr>
    </w:div>
    <w:div w:id="1284775737">
      <w:bodyDiv w:val="1"/>
      <w:marLeft w:val="0"/>
      <w:marRight w:val="0"/>
      <w:marTop w:val="0"/>
      <w:marBottom w:val="0"/>
      <w:divBdr>
        <w:top w:val="none" w:sz="0" w:space="0" w:color="auto"/>
        <w:left w:val="none" w:sz="0" w:space="0" w:color="auto"/>
        <w:bottom w:val="none" w:sz="0" w:space="0" w:color="auto"/>
        <w:right w:val="none" w:sz="0" w:space="0" w:color="auto"/>
      </w:divBdr>
    </w:div>
    <w:div w:id="20504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file:///C:\Users\mamandic\Desktop\Strategija%20sprje&#269;avanja%20korupcije%20za%20razdoblje%20od%202021.%20do%202030.%20godine%20(nn.hr)" TargetMode="External"/><Relationship Id="rId26" Type="http://schemas.openxmlformats.org/officeDocument/2006/relationships/hyperlink" Target="https://dijete.hr/hr/dokumenti/domaci-propisi/protokoli-postupanja-u-zastiti-djece/" TargetMode="External"/><Relationship Id="rId39" Type="http://schemas.openxmlformats.org/officeDocument/2006/relationships/hyperlink" Target="https://vlada.gov.hr/UserDocsImages/ZPPI/Dokumenti%20Vlada/2024/Program_16_Vlade_RH.pdf" TargetMode="External"/><Relationship Id="rId21" Type="http://schemas.openxmlformats.org/officeDocument/2006/relationships/hyperlink" Target="file:///C:\Users\mamandic\Desktop\Nacionalni%20plan%20izjedna&#269;avanja%20mogu&#263;nosti%20za%20osobe%20s%20invaliditetom%20za%20razdoblje%20od%202021%20do%202027.%20godine.pdf%20(gov.hr)" TargetMode="External"/><Relationship Id="rId34" Type="http://schemas.openxmlformats.org/officeDocument/2006/relationships/hyperlink" Target="https://mup.gov.hr/pristup-informacijama-16/strategije-smjernice-i-izvjesca/planovi-i-izvjesca/provedbeni-programi-mup-a/286957" TargetMode="External"/><Relationship Id="rId42" Type="http://schemas.openxmlformats.org/officeDocument/2006/relationships/hyperlink" Target="https://narodne-novine.nn.hr/clanci/sluzbeni/2019_07_70_1449.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amandic\Desktop\Odluka%20o%20dono&#353;enju%20Nacionalne%20strategije%20razvoja%20sustava%20podr&#353;ke%20&#382;rtvama%20i%20svjedocima%20u%20Republici%20Hrvatskoj%20za%20razdoblje%20od%202016.%20do%202020.%20godine%20(nn.hr)" TargetMode="External"/><Relationship Id="rId29" Type="http://schemas.openxmlformats.org/officeDocument/2006/relationships/hyperlink" Target="https://mup.gov.hr/pristup-informacijama-16/strategije-smjernice-i-izvjesca/planovi-i-izvjesca/provedbeni-programi-mup-a/2869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mup.gov.hr/pristup-informacijama-16/strategije-smjernice-i-izvjesca/planovi-i-izvjesca/provedbeni-programi-mup-a/286957" TargetMode="External"/><Relationship Id="rId32" Type="http://schemas.openxmlformats.org/officeDocument/2006/relationships/hyperlink" Target="https://narodne-novine.nn.hr/clanci/sluzbeni/2021_11_120_2069.html" TargetMode="External"/><Relationship Id="rId37" Type="http://schemas.openxmlformats.org/officeDocument/2006/relationships/hyperlink" Target="https://vlada.gov.hr/UserDocsImages/ZPPI/Dokumenti%20Vlada/2024/Program_16_Vlade_RH.pdf" TargetMode="External"/><Relationship Id="rId40" Type="http://schemas.openxmlformats.org/officeDocument/2006/relationships/hyperlink" Target="http://narodne-novine.nn.hr/clanci/sluzbeni/2009_07_76_1835.html" TargetMode="External"/><Relationship Id="rId45" Type="http://schemas.openxmlformats.org/officeDocument/2006/relationships/hyperlink" Target="https://mup.gov.hr/UserDocsImages/smjernice/Strategija%20odnosa%20s%20javnoscu%20MUP-a%20RH.pdf" TargetMode="External"/><Relationship Id="rId5" Type="http://schemas.openxmlformats.org/officeDocument/2006/relationships/webSettings" Target="webSettings.xml"/><Relationship Id="rId15" Type="http://schemas.openxmlformats.org/officeDocument/2006/relationships/hyperlink" Target="https://ljudskaprava.gov.hr/UserDocsImages/NPUR%202021-2027/Nacionalni%20plan%20za%20uklju%C4%8Divanje%20Roma%202021-2027.pdf" TargetMode="External"/><Relationship Id="rId23" Type="http://schemas.openxmlformats.org/officeDocument/2006/relationships/hyperlink" Target="https://mup.gov.hr/pristup-informacijama-16/strategije-smjernice-i-izvjesca/planovi-i-izvjesca/provedbeni-programi-mup-a/286957" TargetMode="External"/><Relationship Id="rId28" Type="http://schemas.openxmlformats.org/officeDocument/2006/relationships/hyperlink" Target="https://mup.gov.hr/pristup-informacijama-16/strategije-smjernice-i-izvjesca/planovi-i-izvjesca/provedbeni-programi-mup-a/286957" TargetMode="External"/><Relationship Id="rId36" Type="http://schemas.openxmlformats.org/officeDocument/2006/relationships/hyperlink" Target="https://vlada.gov.hr/UserDocsImages/ZPPI/Dokumenti%20Vlada/2024/Program_16_Vlade_RH.pdf" TargetMode="External"/><Relationship Id="rId10" Type="http://schemas.openxmlformats.org/officeDocument/2006/relationships/image" Target="media/image2.jpeg"/><Relationship Id="rId19" Type="http://schemas.openxmlformats.org/officeDocument/2006/relationships/hyperlink" Target="https://mup.gov.hr/pristup-informacijama-16/strategije-smjernice-i-izvjesca/planovi-i-izvjesca/provedbeni-programi-mup-a/286957" TargetMode="External"/><Relationship Id="rId31" Type="http://schemas.openxmlformats.org/officeDocument/2006/relationships/hyperlink" Target="https://mup.gov.hr/pristup-informacijama-16/strategije-smjernice-i-izvjesca/planovi-i-izvjesca/provedbeni-programi-mup-a/286957" TargetMode="External"/><Relationship Id="rId44" Type="http://schemas.openxmlformats.org/officeDocument/2006/relationships/hyperlink" Target="https://narodne-novine.nn.hr/eli/sluzbeni/2025/8/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avamanjina.gov.hr/UserDocsImages/dokumenti/Nacionalni%20plan%20za%20ZPLJP%20razdoblje%20do%202027.pdf" TargetMode="External"/><Relationship Id="rId22" Type="http://schemas.openxmlformats.org/officeDocument/2006/relationships/hyperlink" Target="https://mup.gov.hr/pristup-informacijama-16/strategije-smjernice-i-izvjesca/planovi-i-izvjesca/provedbeni-programi-mup-a/286957" TargetMode="External"/><Relationship Id="rId27" Type="http://schemas.openxmlformats.org/officeDocument/2006/relationships/hyperlink" Target="https://mrosp.gov.hr/UserDocsImages/dokumenti/Socijalna%20politika/Dokumenti/NACIONALNI%20PLAN%20ZA%20SUZBIJANJE%20SEKSUALNOG%20NASILJA%20I%20SEKSUALNOG%20UZNEMIRAVANJA%20do%202027.g_final.pdf" TargetMode="External"/><Relationship Id="rId30" Type="http://schemas.openxmlformats.org/officeDocument/2006/relationships/hyperlink" Target="https://narodne-novine.nn.hr/clanci/sluzbeni/2024_08_92_1697.html" TargetMode="External"/><Relationship Id="rId35" Type="http://schemas.openxmlformats.org/officeDocument/2006/relationships/hyperlink" Target="https://mup.gov.hr/pristup-informacijama-16/strategije-smjernice-i-izvjesca/planovi-i-izvjesca/provedbeni-programi-mup-a/286957" TargetMode="External"/><Relationship Id="rId43" Type="http://schemas.openxmlformats.org/officeDocument/2006/relationships/hyperlink" Target="https://narodne-novine.nn.hr/clanci/sluzbeni/2023_12_145_2005.html"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file:///C:\Users\mamandic\Desktop\Nacionalna%20strategija%20djelovanja%20na%20podru&#269;ju%20ovisnosti%20za%20razdoblje%20do%202030.%20godine%20(nn.hr)" TargetMode="External"/><Relationship Id="rId25" Type="http://schemas.openxmlformats.org/officeDocument/2006/relationships/hyperlink" Target="https://mup.gov.hr/pristup-informacijama-16/strategije-smjernice-i-izvjesca/planovi-i-izvjesca/provedbeni-programi-mup-a/286957" TargetMode="External"/><Relationship Id="rId33" Type="http://schemas.openxmlformats.org/officeDocument/2006/relationships/hyperlink" Target="https://vlada.gov.hr/UserDocsImages/ZPPI/Dokumenti%20Vlada/2024/Program_16_Vlade_RH.pdf" TargetMode="External"/><Relationship Id="rId38" Type="http://schemas.openxmlformats.org/officeDocument/2006/relationships/hyperlink" Target="https://vlada.gov.hr/UserDocsImages/ZPPI/Dokumenti%20Vlada/2024/Program_16_Vlade_RH.pdf" TargetMode="External"/><Relationship Id="rId46" Type="http://schemas.openxmlformats.org/officeDocument/2006/relationships/hyperlink" Target="https://mup.gov.hr/UserDocsImages/dokumenti/SMJERNICE%20MINISTARSTVA%20UNUTARNJIH%20POSLOVA%20U%20ODNOSIMA%20S%20MEDIJIMA%202018..pdf" TargetMode="External"/><Relationship Id="rId20" Type="http://schemas.openxmlformats.org/officeDocument/2006/relationships/hyperlink" Target="file:///C:\Users\mamandic\Desktop\NPSCP_hr_web.pdf%20(gov.hr)" TargetMode="External"/><Relationship Id="rId41" Type="http://schemas.openxmlformats.org/officeDocument/2006/relationships/hyperlink" Target="https://narodne-novine.nn.hr/clanci/sluzbeni/2014_07_92_1845.html"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4B40D-51CB-49E7-9884-779ADF85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103</Pages>
  <Words>33311</Words>
  <Characters>189879</Characters>
  <Application>Microsoft Office Word</Application>
  <DocSecurity>0</DocSecurity>
  <Lines>1582</Lines>
  <Paragraphs>445</Paragraphs>
  <ScaleCrop>false</ScaleCrop>
  <HeadingPairs>
    <vt:vector size="2" baseType="variant">
      <vt:variant>
        <vt:lpstr>Naslov</vt:lpstr>
      </vt:variant>
      <vt:variant>
        <vt:i4>1</vt:i4>
      </vt:variant>
    </vt:vector>
  </HeadingPairs>
  <TitlesOfParts>
    <vt:vector size="1" baseType="lpstr">
      <vt:lpstr/>
    </vt:vector>
  </TitlesOfParts>
  <Company>MUP RH</Company>
  <LinksUpToDate>false</LinksUpToDate>
  <CharactersWithSpaces>222745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Vukas Jozo</dc:creator>
  <cp:keywords/>
  <dc:description/>
  <cp:lastModifiedBy>Vukas Jozo</cp:lastModifiedBy>
  <cp:revision>44</cp:revision>
  <cp:lastPrinted>2026-03-13T13:41:00Z</cp:lastPrinted>
  <dcterms:created xsi:type="dcterms:W3CDTF">2026-01-22T08:48:00Z</dcterms:created>
  <dcterms:modified xsi:type="dcterms:W3CDTF">2026-03-13T13:51:00Z</dcterms:modified>
</cp:coreProperties>
</file>